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LYJDlz5w77Y</w:t>
      </w:r>
    </w:p>
    <w:p>
      <w:pPr>
        <w:pStyle w:val="Heading1"/>
      </w:pPr>
      <w:r>
        <w:t>Section 0: Flysky Remote Control System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Flysky remote control system is being demonstrated and tested. Various components of the system are shown, including the remote control device, the quadcopter frame, and the flight controller unit.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hello and welcome to the channel once again and in today's video we are going to have a look at the</w:t>
        <w:br/>
        <w:t>[0:06] functions of the flysky fsi 6x transmitter that what is in there and what is it for so let's move</w:t>
        <w:br/>
        <w:t>[0:13] into it so here on our transmitter we have got six to ten channels if you don't watch the introductory</w:t>
        <w:br/>
        <w:t>[0:21] video please just click up in there on the i button so if we want to turn on the transmitter just simply</w:t>
        <w:br/>
        <w:t>[0:30] turn on the power button and here we have got our home screen uh this is this indicates our battery</w:t>
        <w:br/>
        <w:t>[0:37] this is our fly sky the model which we are using right now the name of the model and this is the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