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Comment–Topic Correlation Report</w:t>
      </w:r>
    </w:p>
    <w:p>
      <w:r>
        <w:t>Model: llama3</w:t>
      </w:r>
    </w:p>
    <w:p>
      <w:pPr>
        <w:pStyle w:val="Heading1"/>
      </w:pPr>
      <w:r>
        <w:t>Summary</w:t>
      </w:r>
    </w:p>
    <w:p>
      <w:r>
        <w:t>Topics processed: 1</w:t>
      </w:r>
    </w:p>
    <w:p>
      <w:r>
        <w:t>Comments available for this video: 16</w:t>
      </w:r>
    </w:p>
    <w:p>
      <w:r>
        <w:t>Comments with correlated=True: 1 (6.2%)</w:t>
      </w:r>
    </w:p>
    <w:p>
      <w:r>
        <w:t>Comments with score &gt;= 60: 1 (6.2%)</w:t>
      </w:r>
    </w:p>
    <w:p>
      <w:r>
        <w:t>Total candidate pairs checked: 16</w:t>
      </w:r>
    </w:p>
    <w:p>
      <w:r>
        <w:t>----------------------------------------</w:t>
      </w:r>
    </w:p>
    <w:p>
      <w:pPr>
        <w:pStyle w:val="Heading2"/>
      </w:pPr>
      <w:r>
        <w:t>Topic T1: RLC Circuit with Op-Amp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68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37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rPr>
          <w:i/>
        </w:rPr>
        <w:t>Description: The speaker introduces a RLC circuit with an op-amp and discusses determining system voltage gain at a frequency of 1 MHz, disregarding phase change effects.</w:t>
      </w:r>
    </w:p>
    <w:p>
      <w:r>
        <w:rPr>
          <w:b/>
        </w:rPr>
        <w:t>Correlated (true): 1 (6.2%)</w:t>
      </w:r>
      <w:r>
        <w:br/>
      </w:r>
      <w:r>
        <w:rPr>
          <w:b/>
        </w:rPr>
        <w:t>Score &gt;= 60: 1 (6.2%)</w:t>
      </w:r>
      <w:r>
        <w:br/>
      </w:r>
      <w:r>
        <w:rPr>
          <w:b/>
        </w:rPr>
        <w:t>Average Score (of valid matches): 80.00</w:t>
      </w:r>
    </w:p>
    <w:p>
      <w:pPr>
        <w:pStyle w:val="Heading3"/>
      </w:pPr>
      <w:r>
        <w:t>Top 1 Correlated Comments:</w:t>
      </w:r>
    </w:p>
    <w:p>
      <w:r>
        <w:rPr>
          <w:b/>
        </w:rPr>
        <w:t xml:space="preserve">Score: </w:t>
      </w:r>
      <w:r>
        <w:t>80</w:t>
      </w:r>
    </w:p>
    <w:p>
      <w:r>
        <w:rPr>
          <w:b/>
        </w:rPr>
        <w:t xml:space="preserve">Comment: </w:t>
      </w:r>
      <w:r>
        <w:t>The 16 ohm is the Xc (capacitor impedance at 1 Mhz). Please review the video at 1:36</w:t>
      </w:r>
    </w:p>
    <w:p>
      <w:r>
        <w:rPr>
          <w:b/>
        </w:rPr>
        <w:t xml:space="preserve">Reason: </w:t>
      </w:r>
      <w:r>
        <w:t>The comment specifically mentions the frequency of interest (1 MHz) and references a video timestamp where RLC circuit analysis is discussed, which aligns with the topic's description on determining system voltage gain at that frequency.</w:t>
      </w:r>
    </w:p>
    <w:p>
      <w:r>
        <w:rPr>
          <w:b/>
        </w:rPr>
        <w:t xml:space="preserve">Source: </w:t>
      </w:r>
      <w:r>
        <w:t>https://www.youtube.com/watch?v=zUyj7Xn9-sk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