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ACvQNJwZSPg</w:t>
      </w:r>
    </w:p>
    <w:p>
      <w:pPr>
        <w:pStyle w:val="Heading1"/>
      </w:pPr>
      <w:r>
        <w:t>Section 0: Welcome and Introduction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video starts with a welcome message, thanking the viewers for watching.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Music</w:t>
        <w:br/>
        <w:t>[0:16] Music</w:t>
        <w:br/>
        <w:t>[0:22] Thank you.</w:t>
      </w:r>
    </w:p>
    <w:p>
      <w:r>
        <w:br w:type="page"/>
      </w:r>
    </w:p>
    <w:p>
      <w:pPr>
        <w:pStyle w:val="Heading1"/>
      </w:pPr>
      <w:r>
        <w:t>Section 0: Subscription and Feedback</w:t>
      </w:r>
    </w:p>
    <w:p>
      <w:r>
        <w:t>Time: 0:05 - 0:10</w:t>
      </w:r>
    </w:p>
    <w:p>
      <w:pPr>
        <w:pStyle w:val="Heading2"/>
      </w:pPr>
      <w:r>
        <w:t>Summary</w:t>
      </w:r>
    </w:p>
    <w:p>
      <w:r>
        <w:t>The video encourages viewers to subscribe and leave feedback.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Music</w:t>
      </w:r>
    </w:p>
    <w:p>
      <w:r>
        <w:br w:type="page"/>
      </w:r>
    </w:p>
    <w:p>
      <w:pPr>
        <w:pStyle w:val="Heading1"/>
      </w:pPr>
      <w:r>
        <w:t>Section 0: Digital Canvas</w:t>
      </w:r>
    </w:p>
    <w:p>
      <w:r>
        <w:t>Time: 0:10 - 0:20</w:t>
      </w:r>
    </w:p>
    <w:p>
      <w:pPr>
        <w:pStyle w:val="Heading2"/>
      </w:pPr>
      <w:r>
        <w:t>Summary</w:t>
      </w:r>
    </w:p>
    <w:p>
      <w:r>
        <w:t>The video displays a digital canvas with various interactive elements.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[0:16] Music</w:t>
      </w:r>
    </w:p>
    <w:p>
      <w:r>
        <w:br w:type="page"/>
      </w:r>
    </w:p>
    <w:p>
      <w:pPr>
        <w:pStyle w:val="Heading1"/>
      </w:pPr>
      <w:r>
        <w:t>Section 0: Subscription Options</w:t>
      </w:r>
    </w:p>
    <w:p>
      <w:r>
        <w:t>Time: 0:20 - 0:30</w:t>
      </w:r>
    </w:p>
    <w:p>
      <w:pPr>
        <w:pStyle w:val="Heading2"/>
      </w:pPr>
      <w:r>
        <w:t>Summary</w:t>
      </w:r>
    </w:p>
    <w:p>
      <w:r>
        <w:t>The video presents options to subscribe and interact with the content.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Conclusion</w:t>
      </w:r>
    </w:p>
    <w:p>
      <w:r>
        <w:t>Time: 0:30 - 0:45</w:t>
      </w:r>
    </w:p>
    <w:p>
      <w:pPr>
        <w:pStyle w:val="Heading2"/>
      </w:pPr>
      <w:r>
        <w:t>Summary</w:t>
      </w:r>
    </w:p>
    <w:p>
      <w:r>
        <w:t>The video concludes with a thank you message and an invitation to watch next.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[0:22] Thank you.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