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69BB" w14:textId="7F572320" w:rsidR="00B51348" w:rsidRPr="00C12796" w:rsidRDefault="000038D8" w:rsidP="009751AD">
      <w:pPr>
        <w:jc w:val="center"/>
        <w:rPr>
          <w:rFonts w:cs="Noto Sans"/>
          <w:b/>
          <w:bCs/>
          <w:sz w:val="32"/>
          <w:szCs w:val="32"/>
        </w:rPr>
      </w:pPr>
      <w:r w:rsidRPr="00C12796">
        <w:rPr>
          <w:rFonts w:cs="Noto Sans"/>
          <w:b/>
          <w:bCs/>
          <w:sz w:val="32"/>
          <w:szCs w:val="32"/>
        </w:rPr>
        <w:t xml:space="preserve">VIT </w:t>
      </w:r>
      <w:r w:rsidR="00B51348" w:rsidRPr="00C12796">
        <w:rPr>
          <w:rFonts w:cs="Noto Sans"/>
          <w:b/>
          <w:bCs/>
          <w:sz w:val="32"/>
          <w:szCs w:val="32"/>
        </w:rPr>
        <w:t>running results</w:t>
      </w:r>
      <w:r w:rsidR="00E86813" w:rsidRPr="00C12796">
        <w:rPr>
          <w:rFonts w:cs="Noto Sans"/>
          <w:b/>
          <w:bCs/>
          <w:sz w:val="32"/>
          <w:szCs w:val="32"/>
        </w:rPr>
        <w:t>（</w:t>
      </w:r>
      <w:r w:rsidR="00E86813" w:rsidRPr="00C12796">
        <w:rPr>
          <w:rFonts w:cs="Noto Sans"/>
          <w:b/>
          <w:bCs/>
          <w:sz w:val="32"/>
          <w:szCs w:val="32"/>
        </w:rPr>
        <w:t>2.27</w:t>
      </w:r>
      <w:r w:rsidR="00E86813" w:rsidRPr="00C12796">
        <w:rPr>
          <w:rFonts w:cs="Noto Sans"/>
          <w:b/>
          <w:bCs/>
          <w:sz w:val="32"/>
          <w:szCs w:val="32"/>
        </w:rPr>
        <w:t>）</w:t>
      </w:r>
    </w:p>
    <w:p w14:paraId="6B4FA829" w14:textId="6619EF65" w:rsidR="000038D8" w:rsidRPr="009751AD" w:rsidRDefault="00441902">
      <w:pPr>
        <w:rPr>
          <w:rFonts w:cs="Noto Sans"/>
          <w:b/>
          <w:bCs/>
          <w:sz w:val="28"/>
          <w:szCs w:val="28"/>
        </w:rPr>
      </w:pPr>
      <w:r w:rsidRPr="009751AD">
        <w:rPr>
          <w:rFonts w:cs="Noto Sans"/>
          <w:b/>
          <w:bCs/>
          <w:sz w:val="28"/>
          <w:szCs w:val="28"/>
        </w:rPr>
        <w:t>Evaluation without augmented data</w:t>
      </w:r>
    </w:p>
    <w:p w14:paraId="3EA97E4F" w14:textId="7A1B536F" w:rsidR="00B51348" w:rsidRPr="009751AD" w:rsidRDefault="000038D8">
      <w:pPr>
        <w:rPr>
          <w:sz w:val="28"/>
          <w:szCs w:val="28"/>
        </w:rPr>
      </w:pPr>
      <w:r w:rsidRPr="009751AD">
        <w:rPr>
          <w:noProof/>
          <w:sz w:val="28"/>
          <w:szCs w:val="28"/>
        </w:rPr>
        <w:drawing>
          <wp:inline distT="0" distB="0" distL="0" distR="0" wp14:anchorId="31F56275" wp14:editId="625D45E6">
            <wp:extent cx="5943600" cy="3566160"/>
            <wp:effectExtent l="0" t="0" r="0" b="2540"/>
            <wp:docPr id="930660212" name="Picture 1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0212" name="Picture 1" descr="A graph showing a line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1AD">
        <w:rPr>
          <w:noProof/>
          <w:sz w:val="28"/>
          <w:szCs w:val="28"/>
        </w:rPr>
        <w:drawing>
          <wp:inline distT="0" distB="0" distL="0" distR="0" wp14:anchorId="055CB4C6" wp14:editId="2F4F7BA5">
            <wp:extent cx="5943600" cy="3566160"/>
            <wp:effectExtent l="0" t="0" r="0" b="2540"/>
            <wp:docPr id="2092030575" name="Picture 2" descr="A graph with a red lin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0575" name="Picture 2" descr="A graph with a red line and blue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1FAF" w14:textId="06978A78" w:rsidR="000038D8" w:rsidRPr="009751AD" w:rsidRDefault="000038D8" w:rsidP="000038D8">
      <w:pPr>
        <w:pStyle w:val="NormalWeb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lastRenderedPageBreak/>
        <w:t>Learning Curve (Loss)</w:t>
      </w:r>
    </w:p>
    <w:p w14:paraId="7FF89538" w14:textId="10C86BE5" w:rsidR="000038D8" w:rsidRPr="009751AD" w:rsidRDefault="000038D8" w:rsidP="00C12796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Observations:</w:t>
      </w:r>
      <w:r w:rsidRPr="009751AD">
        <w:rPr>
          <w:rFonts w:asciiTheme="minorHAnsi" w:hAnsiTheme="minorHAnsi"/>
          <w:sz w:val="28"/>
          <w:szCs w:val="28"/>
        </w:rPr>
        <w:t xml:space="preserve"> Both the </w:t>
      </w:r>
      <w:r w:rsidRPr="009751AD">
        <w:rPr>
          <w:rFonts w:asciiTheme="minorHAnsi" w:hAnsiTheme="minorHAnsi"/>
          <w:b/>
          <w:bCs/>
          <w:sz w:val="28"/>
          <w:szCs w:val="28"/>
        </w:rPr>
        <w:t>Training Loss</w:t>
      </w:r>
      <w:r w:rsidRPr="009751AD">
        <w:rPr>
          <w:rFonts w:asciiTheme="minorHAnsi" w:hAnsiTheme="minorHAnsi"/>
          <w:sz w:val="28"/>
          <w:szCs w:val="28"/>
        </w:rPr>
        <w:t xml:space="preserve"> (blue) and </w:t>
      </w:r>
      <w:r w:rsidRPr="009751AD">
        <w:rPr>
          <w:rFonts w:asciiTheme="minorHAnsi" w:hAnsiTheme="minorHAnsi"/>
          <w:b/>
          <w:bCs/>
          <w:sz w:val="28"/>
          <w:szCs w:val="28"/>
        </w:rPr>
        <w:t>Validation Loss</w:t>
      </w:r>
      <w:r w:rsidRPr="009751AD">
        <w:rPr>
          <w:rFonts w:asciiTheme="minorHAnsi" w:hAnsiTheme="minorHAnsi"/>
          <w:sz w:val="28"/>
          <w:szCs w:val="28"/>
        </w:rPr>
        <w:t xml:space="preserve"> (red) decrease steadily together.</w:t>
      </w:r>
    </w:p>
    <w:p w14:paraId="7E8184F1" w14:textId="24618953" w:rsidR="000038D8" w:rsidRPr="009751AD" w:rsidRDefault="000038D8" w:rsidP="00C12796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The Overfit Test:</w:t>
      </w:r>
      <w:r w:rsidRPr="009751AD">
        <w:rPr>
          <w:rFonts w:asciiTheme="minorHAnsi" w:hAnsiTheme="minorHAnsi"/>
          <w:sz w:val="28"/>
          <w:szCs w:val="28"/>
        </w:rPr>
        <w:t xml:space="preserve"> In an overfitted model, the blue line would continue to drop toward zero while the red line would shoot upward. Here, the red line remains stable and follows the blue line closely.</w:t>
      </w:r>
    </w:p>
    <w:p w14:paraId="49D61EA4" w14:textId="66E3B0D2" w:rsidR="000038D8" w:rsidRPr="009751AD" w:rsidRDefault="000038D8" w:rsidP="00C12796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The "Sweet Spot":</w:t>
      </w:r>
      <w:r w:rsidRPr="009751AD">
        <w:rPr>
          <w:rFonts w:asciiTheme="minorHAnsi" w:hAnsiTheme="minorHAnsi"/>
          <w:sz w:val="28"/>
          <w:szCs w:val="28"/>
        </w:rPr>
        <w:t xml:space="preserve"> The green dashed line marks Step 629 (Epoch 17). You can see that after this point, the Validation Loss stopped improving and started to fluctuate slightly. The </w:t>
      </w:r>
      <w:r w:rsidRPr="009751AD">
        <w:rPr>
          <w:rFonts w:asciiTheme="minorHAnsi" w:hAnsiTheme="minorHAnsi"/>
          <w:b/>
          <w:bCs/>
          <w:sz w:val="28"/>
          <w:szCs w:val="28"/>
        </w:rPr>
        <w:t>Early Stopping</w:t>
      </w:r>
      <w:r w:rsidRPr="009751AD">
        <w:rPr>
          <w:rFonts w:asciiTheme="minorHAnsi" w:hAnsiTheme="minorHAnsi"/>
          <w:sz w:val="28"/>
          <w:szCs w:val="28"/>
        </w:rPr>
        <w:t xml:space="preserve"> was triggered perfectly to save the model at its peak</w:t>
      </w:r>
    </w:p>
    <w:p w14:paraId="23D9C455" w14:textId="77777777" w:rsidR="000038D8" w:rsidRPr="009751AD" w:rsidRDefault="000038D8">
      <w:pPr>
        <w:rPr>
          <w:sz w:val="28"/>
          <w:szCs w:val="28"/>
        </w:rPr>
      </w:pPr>
    </w:p>
    <w:p w14:paraId="6195C981" w14:textId="5EA5AC30" w:rsidR="000038D8" w:rsidRPr="009751AD" w:rsidRDefault="000038D8">
      <w:pPr>
        <w:rPr>
          <w:sz w:val="28"/>
          <w:szCs w:val="28"/>
        </w:rPr>
      </w:pPr>
      <w:r w:rsidRPr="009751AD">
        <w:rPr>
          <w:sz w:val="28"/>
          <w:szCs w:val="28"/>
        </w:rPr>
        <w:t>Validation Accuracy Curve</w:t>
      </w:r>
    </w:p>
    <w:p w14:paraId="2CC24F82" w14:textId="77777777" w:rsidR="000038D8" w:rsidRPr="009751AD" w:rsidRDefault="000038D8" w:rsidP="000038D8">
      <w:pPr>
        <w:pStyle w:val="NormalWeb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>This shows how the model's "intelligence" grew over the 20 epochs.</w:t>
      </w:r>
    </w:p>
    <w:p w14:paraId="357104EB" w14:textId="77777777" w:rsidR="000038D8" w:rsidRPr="009751AD" w:rsidRDefault="000038D8" w:rsidP="00C12796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Observations:</w:t>
      </w:r>
      <w:r w:rsidRPr="009751AD">
        <w:rPr>
          <w:rFonts w:asciiTheme="minorHAnsi" w:hAnsiTheme="minorHAnsi"/>
          <w:sz w:val="28"/>
          <w:szCs w:val="28"/>
        </w:rPr>
        <w:t xml:space="preserve"> The accuracy starts low (~46%) and climbs rapidly before plateauing around </w:t>
      </w:r>
      <w:r w:rsidRPr="009751AD">
        <w:rPr>
          <w:rFonts w:asciiTheme="minorHAnsi" w:hAnsiTheme="minorHAnsi"/>
          <w:b/>
          <w:bCs/>
          <w:sz w:val="28"/>
          <w:szCs w:val="28"/>
        </w:rPr>
        <w:t>75%</w:t>
      </w:r>
      <w:r w:rsidRPr="009751AD">
        <w:rPr>
          <w:rFonts w:asciiTheme="minorHAnsi" w:hAnsiTheme="minorHAnsi"/>
          <w:sz w:val="28"/>
          <w:szCs w:val="28"/>
        </w:rPr>
        <w:t>.</w:t>
      </w:r>
    </w:p>
    <w:p w14:paraId="4BD68B47" w14:textId="77777777" w:rsidR="000038D8" w:rsidRPr="009751AD" w:rsidRDefault="000038D8" w:rsidP="00C12796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Conclusion:</w:t>
      </w:r>
      <w:r w:rsidRPr="009751AD">
        <w:rPr>
          <w:rFonts w:asciiTheme="minorHAnsi" w:hAnsiTheme="minorHAnsi"/>
          <w:sz w:val="28"/>
          <w:szCs w:val="28"/>
        </w:rPr>
        <w:t xml:space="preserve"> The plateau is very flat, which means the model didn't start "memorizing" the training set at the end. It reached a natural limit of what it could learn from the experimental dataset features.</w:t>
      </w:r>
    </w:p>
    <w:p w14:paraId="1BD6EA0D" w14:textId="77777777" w:rsidR="00C12796" w:rsidRDefault="00C12796">
      <w:pPr>
        <w:rPr>
          <w:sz w:val="28"/>
          <w:szCs w:val="28"/>
        </w:rPr>
      </w:pPr>
    </w:p>
    <w:p w14:paraId="0D62EF7E" w14:textId="62637045" w:rsidR="000038D8" w:rsidRPr="009751AD" w:rsidRDefault="000038D8">
      <w:pPr>
        <w:rPr>
          <w:sz w:val="28"/>
          <w:szCs w:val="28"/>
        </w:rPr>
      </w:pPr>
      <w:r w:rsidRPr="009751AD">
        <w:rPr>
          <w:sz w:val="28"/>
          <w:szCs w:val="28"/>
        </w:rPr>
        <w:t>Summary</w:t>
      </w:r>
    </w:p>
    <w:p w14:paraId="5DAA6C95" w14:textId="1981EB18" w:rsidR="000038D8" w:rsidRPr="009751AD" w:rsidRDefault="000038D8" w:rsidP="00C12796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Stable Gap:</w:t>
      </w:r>
      <w:r w:rsidRPr="009751AD">
        <w:rPr>
          <w:rFonts w:asciiTheme="minorHAnsi" w:hAnsiTheme="minorHAnsi"/>
          <w:sz w:val="28"/>
          <w:szCs w:val="28"/>
        </w:rPr>
        <w:t xml:space="preserve"> The gap between training loss and validation loss is small and consistent.</w:t>
      </w:r>
    </w:p>
    <w:p w14:paraId="6E147F9F" w14:textId="2824A7AD" w:rsidR="000038D8" w:rsidRPr="009751AD" w:rsidRDefault="000038D8" w:rsidP="00C12796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Generalization:</w:t>
      </w:r>
      <w:r w:rsidRPr="009751AD">
        <w:rPr>
          <w:rFonts w:asciiTheme="minorHAnsi" w:hAnsiTheme="minorHAnsi"/>
          <w:sz w:val="28"/>
          <w:szCs w:val="28"/>
        </w:rPr>
        <w:t xml:space="preserve"> Because the validation loss (data the model never "learned" from) stayed low, we can trust that the model will perform similarly on your </w:t>
      </w:r>
      <w:r w:rsidRPr="009751AD">
        <w:rPr>
          <w:rFonts w:asciiTheme="minorHAnsi" w:hAnsiTheme="minorHAnsi"/>
          <w:b/>
          <w:bCs/>
          <w:sz w:val="28"/>
          <w:szCs w:val="28"/>
        </w:rPr>
        <w:t>Test Set</w:t>
      </w:r>
      <w:r w:rsidRPr="009751AD">
        <w:rPr>
          <w:rFonts w:asciiTheme="minorHAnsi" w:hAnsiTheme="minorHAnsi"/>
          <w:sz w:val="28"/>
          <w:szCs w:val="28"/>
        </w:rPr>
        <w:t>.</w:t>
      </w:r>
    </w:p>
    <w:p w14:paraId="2370DB64" w14:textId="214154EB" w:rsidR="000038D8" w:rsidRPr="009751AD" w:rsidRDefault="000038D8" w:rsidP="00C12796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Automatic Protection:</w:t>
      </w:r>
      <w:r w:rsidRPr="009751AD">
        <w:rPr>
          <w:rFonts w:asciiTheme="minorHAnsi" w:hAnsiTheme="minorHAnsi"/>
          <w:sz w:val="28"/>
          <w:szCs w:val="28"/>
        </w:rPr>
        <w:t xml:space="preserve"> Even though you ran 20 epochs, the script was smart enough to ignore the last 3 epochs (where error might have started to creep in) and kept the version from Epoch 17.</w:t>
      </w:r>
    </w:p>
    <w:p w14:paraId="383CE1B1" w14:textId="77777777" w:rsidR="00C12796" w:rsidRDefault="00C12796" w:rsidP="000038D8">
      <w:pPr>
        <w:pStyle w:val="NormalWeb"/>
        <w:rPr>
          <w:rFonts w:asciiTheme="minorHAnsi" w:hAnsiTheme="minorHAnsi"/>
          <w:b/>
          <w:bCs/>
          <w:sz w:val="28"/>
          <w:szCs w:val="28"/>
        </w:rPr>
      </w:pPr>
    </w:p>
    <w:p w14:paraId="08ABC671" w14:textId="1EDDA62D" w:rsidR="00DC7611" w:rsidRPr="009751AD" w:rsidRDefault="00DC7611" w:rsidP="000038D8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lastRenderedPageBreak/>
        <w:t>Classification result:</w:t>
      </w:r>
    </w:p>
    <w:p w14:paraId="7D0D2CAC" w14:textId="6D156337" w:rsidR="000038D8" w:rsidRPr="009751AD" w:rsidRDefault="00DC7611">
      <w:pPr>
        <w:rPr>
          <w:sz w:val="28"/>
          <w:szCs w:val="28"/>
        </w:rPr>
      </w:pPr>
      <w:r w:rsidRPr="009751AD">
        <w:rPr>
          <w:noProof/>
          <w:sz w:val="28"/>
          <w:szCs w:val="28"/>
        </w:rPr>
        <w:drawing>
          <wp:inline distT="0" distB="0" distL="0" distR="0" wp14:anchorId="688C279E" wp14:editId="59D95D48">
            <wp:extent cx="5943600" cy="1108075"/>
            <wp:effectExtent l="0" t="0" r="0" b="0"/>
            <wp:docPr id="577756117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6117" name="Picture 3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D6FE" w14:textId="77777777" w:rsidR="009751AD" w:rsidRDefault="009751AD">
      <w:pPr>
        <w:rPr>
          <w:rFonts w:cs="Noto Sans"/>
          <w:b/>
          <w:bCs/>
          <w:sz w:val="28"/>
          <w:szCs w:val="28"/>
        </w:rPr>
      </w:pPr>
    </w:p>
    <w:p w14:paraId="2ACF880C" w14:textId="12AB18DF" w:rsidR="00DC7611" w:rsidRPr="009751AD" w:rsidRDefault="00441902">
      <w:pPr>
        <w:rPr>
          <w:rFonts w:cs="Noto Sans"/>
          <w:b/>
          <w:bCs/>
          <w:sz w:val="28"/>
          <w:szCs w:val="28"/>
        </w:rPr>
      </w:pPr>
      <w:r w:rsidRPr="009751AD">
        <w:rPr>
          <w:rFonts w:cs="Noto Sans"/>
          <w:b/>
          <w:bCs/>
          <w:sz w:val="28"/>
          <w:szCs w:val="28"/>
        </w:rPr>
        <w:t>Evaluation with augmented data</w:t>
      </w:r>
      <w:r w:rsidR="00E86813" w:rsidRPr="009751AD">
        <w:rPr>
          <w:noProof/>
          <w:sz w:val="28"/>
          <w:szCs w:val="28"/>
        </w:rPr>
        <w:drawing>
          <wp:inline distT="0" distB="0" distL="0" distR="0" wp14:anchorId="50F0C6A0" wp14:editId="09F96B28">
            <wp:extent cx="5822066" cy="3459029"/>
            <wp:effectExtent l="0" t="0" r="0" b="0"/>
            <wp:docPr id="1506370757" name="Picture 1" descr="A graph with a line and a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0757" name="Picture 1" descr="A graph with a line and a purple li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62" cy="34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31D" w14:textId="4123C24A" w:rsidR="00E86813" w:rsidRPr="009751AD" w:rsidRDefault="00E86813">
      <w:pPr>
        <w:rPr>
          <w:rFonts w:cs="Noto Sans"/>
          <w:b/>
          <w:bCs/>
          <w:sz w:val="28"/>
          <w:szCs w:val="28"/>
        </w:rPr>
      </w:pPr>
      <w:r w:rsidRPr="009751AD">
        <w:rPr>
          <w:rFonts w:cs="Noto Sans"/>
          <w:b/>
          <w:bCs/>
          <w:noProof/>
          <w:sz w:val="28"/>
          <w:szCs w:val="28"/>
        </w:rPr>
        <w:lastRenderedPageBreak/>
        <w:drawing>
          <wp:inline distT="0" distB="0" distL="0" distR="0" wp14:anchorId="13E16BB3" wp14:editId="6A3EE58E">
            <wp:extent cx="5943600" cy="3531235"/>
            <wp:effectExtent l="0" t="0" r="0" b="0"/>
            <wp:docPr id="456538573" name="Picture 2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8573" name="Picture 2" descr="A graph with a red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35B6" w14:textId="36E06E5F" w:rsidR="00E86813" w:rsidRPr="009751AD" w:rsidRDefault="00E86813" w:rsidP="00E86813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Learning Curve (Loss)</w:t>
      </w:r>
    </w:p>
    <w:p w14:paraId="61B78665" w14:textId="5370A10E" w:rsidR="00E86813" w:rsidRPr="00C12796" w:rsidRDefault="00E86813" w:rsidP="00C12796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Both training loss (blue) and validation loss (red) decrease steadily and converge closely together throughout training — a very healthy sign. The gap between them stays small and never diverges, which means the model is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generalizing well and not memorizing</w:t>
      </w:r>
      <w:r w:rsidRPr="009751AD">
        <w:rPr>
          <w:rFonts w:asciiTheme="minorHAnsi" w:hAnsiTheme="minorHAnsi"/>
          <w:sz w:val="28"/>
          <w:szCs w:val="28"/>
        </w:rPr>
        <w:t xml:space="preserve"> the training data. The green dashed line marks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Step 2590 (Epoch 14)</w:t>
      </w:r>
      <w:r w:rsidRPr="009751AD">
        <w:rPr>
          <w:rFonts w:asciiTheme="minorHAnsi" w:hAnsiTheme="minorHAnsi"/>
          <w:sz w:val="28"/>
          <w:szCs w:val="28"/>
        </w:rPr>
        <w:t xml:space="preserve">, where the best checkpoint was saved. After that point, </w:t>
      </w:r>
      <w:proofErr w:type="spellStart"/>
      <w:r w:rsidRPr="009751AD">
        <w:rPr>
          <w:rFonts w:asciiTheme="minorHAnsi" w:hAnsiTheme="minorHAnsi"/>
          <w:sz w:val="28"/>
          <w:szCs w:val="28"/>
        </w:rPr>
        <w:t>val</w:t>
      </w:r>
      <w:proofErr w:type="spellEnd"/>
      <w:r w:rsidRPr="009751AD">
        <w:rPr>
          <w:rFonts w:asciiTheme="minorHAnsi" w:hAnsiTheme="minorHAnsi"/>
          <w:sz w:val="28"/>
          <w:szCs w:val="28"/>
        </w:rPr>
        <w:t xml:space="preserve"> loss stopped improving and early stopping kicked in.</w:t>
      </w:r>
    </w:p>
    <w:p w14:paraId="724B57F4" w14:textId="77777777" w:rsidR="00C12796" w:rsidRDefault="00C12796" w:rsidP="00E86813">
      <w:pPr>
        <w:pStyle w:val="font-claude-response-body"/>
        <w:rPr>
          <w:rStyle w:val="Strong"/>
          <w:rFonts w:asciiTheme="minorHAnsi" w:eastAsiaTheme="majorEastAsia" w:hAnsiTheme="minorHAnsi"/>
          <w:sz w:val="28"/>
          <w:szCs w:val="28"/>
        </w:rPr>
      </w:pPr>
    </w:p>
    <w:p w14:paraId="534DDB0D" w14:textId="22DF79AB" w:rsidR="00E86813" w:rsidRPr="009751AD" w:rsidRDefault="00E86813" w:rsidP="00E86813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Validation Accuracy</w:t>
      </w:r>
    </w:p>
    <w:p w14:paraId="6CD96D2B" w14:textId="77777777" w:rsidR="00E86813" w:rsidRPr="009751AD" w:rsidRDefault="00E86813" w:rsidP="00E86813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Accuracy climbs rapidly from ~65% in the early steps to a plateau around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89–89.5%</w:t>
      </w:r>
      <w:r w:rsidRPr="009751AD">
        <w:rPr>
          <w:rFonts w:asciiTheme="minorHAnsi" w:hAnsiTheme="minorHAnsi"/>
          <w:sz w:val="28"/>
          <w:szCs w:val="28"/>
        </w:rPr>
        <w:t>. The curve is smooth and never drops sharply after the best step — it just flattens slightly. This plateau shape is ideal: it shows the model reached the natural limit of what it could learn from the augmented dataset rather than overfitting.</w:t>
      </w:r>
    </w:p>
    <w:p w14:paraId="1D134DAB" w14:textId="77777777" w:rsidR="00C12796" w:rsidRDefault="00C12796" w:rsidP="00E8681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25689FC" w14:textId="655D2B09" w:rsidR="00E86813" w:rsidRPr="00E86813" w:rsidRDefault="00E86813" w:rsidP="00E8681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86813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Comparison with non-augmented run:</w:t>
      </w:r>
    </w:p>
    <w:tbl>
      <w:tblPr>
        <w:tblStyle w:val="TableGridLight"/>
        <w:tblW w:w="9265" w:type="dxa"/>
        <w:tblLook w:val="04A0" w:firstRow="1" w:lastRow="0" w:firstColumn="1" w:lastColumn="0" w:noHBand="0" w:noVBand="1"/>
      </w:tblPr>
      <w:tblGrid>
        <w:gridCol w:w="3251"/>
        <w:gridCol w:w="3046"/>
        <w:gridCol w:w="2968"/>
      </w:tblGrid>
      <w:tr w:rsidR="00E86813" w:rsidRPr="00E86813" w14:paraId="37D89990" w14:textId="77777777" w:rsidTr="00C12796">
        <w:trPr>
          <w:trHeight w:val="470"/>
        </w:trPr>
        <w:tc>
          <w:tcPr>
            <w:tcW w:w="0" w:type="auto"/>
            <w:hideMark/>
          </w:tcPr>
          <w:p w14:paraId="2CF883A8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DF8837" w14:textId="77777777" w:rsidR="00E86813" w:rsidRPr="00E86813" w:rsidRDefault="00E86813" w:rsidP="00E86813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Non-augmented</w:t>
            </w:r>
          </w:p>
        </w:tc>
        <w:tc>
          <w:tcPr>
            <w:tcW w:w="0" w:type="auto"/>
            <w:hideMark/>
          </w:tcPr>
          <w:p w14:paraId="1E798B10" w14:textId="77777777" w:rsidR="00E86813" w:rsidRPr="00E86813" w:rsidRDefault="00E86813" w:rsidP="00E86813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Augmented (V3)</w:t>
            </w:r>
          </w:p>
        </w:tc>
      </w:tr>
      <w:tr w:rsidR="00E86813" w:rsidRPr="00E86813" w14:paraId="6C5CB675" w14:textId="77777777" w:rsidTr="00C12796">
        <w:trPr>
          <w:trHeight w:val="499"/>
        </w:trPr>
        <w:tc>
          <w:tcPr>
            <w:tcW w:w="0" w:type="auto"/>
            <w:hideMark/>
          </w:tcPr>
          <w:p w14:paraId="0B87FE5C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Best Val Accuracy</w:t>
            </w:r>
          </w:p>
        </w:tc>
        <w:tc>
          <w:tcPr>
            <w:tcW w:w="0" w:type="auto"/>
            <w:hideMark/>
          </w:tcPr>
          <w:p w14:paraId="7B35C91D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~75%</w:t>
            </w:r>
          </w:p>
        </w:tc>
        <w:tc>
          <w:tcPr>
            <w:tcW w:w="0" w:type="auto"/>
            <w:hideMark/>
          </w:tcPr>
          <w:p w14:paraId="5971587E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89.5%</w:t>
            </w:r>
          </w:p>
        </w:tc>
      </w:tr>
      <w:tr w:rsidR="00E86813" w:rsidRPr="00E86813" w14:paraId="5A4714E5" w14:textId="77777777" w:rsidTr="00C12796">
        <w:trPr>
          <w:trHeight w:val="470"/>
        </w:trPr>
        <w:tc>
          <w:tcPr>
            <w:tcW w:w="0" w:type="auto"/>
            <w:hideMark/>
          </w:tcPr>
          <w:p w14:paraId="3BD09ACB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Final Val Accuracy</w:t>
            </w:r>
          </w:p>
        </w:tc>
        <w:tc>
          <w:tcPr>
            <w:tcW w:w="0" w:type="auto"/>
            <w:hideMark/>
          </w:tcPr>
          <w:p w14:paraId="4CCF33FD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~73%</w:t>
            </w:r>
          </w:p>
        </w:tc>
        <w:tc>
          <w:tcPr>
            <w:tcW w:w="0" w:type="auto"/>
            <w:hideMark/>
          </w:tcPr>
          <w:p w14:paraId="440A4D5F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89.2%</w:t>
            </w:r>
          </w:p>
        </w:tc>
      </w:tr>
      <w:tr w:rsidR="00E86813" w:rsidRPr="00E86813" w14:paraId="5E462E59" w14:textId="77777777" w:rsidTr="00C12796">
        <w:trPr>
          <w:trHeight w:val="499"/>
        </w:trPr>
        <w:tc>
          <w:tcPr>
            <w:tcW w:w="0" w:type="auto"/>
            <w:hideMark/>
          </w:tcPr>
          <w:p w14:paraId="73F977CB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Best Step</w:t>
            </w:r>
          </w:p>
        </w:tc>
        <w:tc>
          <w:tcPr>
            <w:tcW w:w="0" w:type="auto"/>
            <w:hideMark/>
          </w:tcPr>
          <w:p w14:paraId="4475A872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70CC076F" w14:textId="77777777" w:rsidR="00E86813" w:rsidRPr="00E86813" w:rsidRDefault="00E86813" w:rsidP="00E86813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8681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2590</w:t>
            </w:r>
          </w:p>
        </w:tc>
      </w:tr>
    </w:tbl>
    <w:p w14:paraId="5D8E58BF" w14:textId="77777777" w:rsidR="00E86813" w:rsidRPr="009751AD" w:rsidRDefault="00E86813">
      <w:pPr>
        <w:rPr>
          <w:rFonts w:cs="Noto Sans"/>
          <w:b/>
          <w:bCs/>
          <w:sz w:val="28"/>
          <w:szCs w:val="28"/>
        </w:rPr>
      </w:pPr>
    </w:p>
    <w:p w14:paraId="2D9ED9D1" w14:textId="46E74188" w:rsidR="00E86813" w:rsidRPr="009751AD" w:rsidRDefault="00E86813" w:rsidP="00E86813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Model Well-Fit</w:t>
      </w:r>
      <w:r w:rsidRPr="009751AD">
        <w:rPr>
          <w:rFonts w:asciiTheme="minorHAnsi" w:hAnsiTheme="minorHAnsi"/>
          <w:sz w:val="28"/>
          <w:szCs w:val="28"/>
        </w:rPr>
        <w:t xml:space="preserve"> because:</w:t>
      </w:r>
    </w:p>
    <w:p w14:paraId="4216E305" w14:textId="77777777" w:rsidR="00E86813" w:rsidRPr="009751AD" w:rsidRDefault="00E86813" w:rsidP="00E86813">
      <w:pPr>
        <w:pStyle w:val="whitespace-normal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Train loss and </w:t>
      </w:r>
      <w:proofErr w:type="spellStart"/>
      <w:r w:rsidRPr="009751AD">
        <w:rPr>
          <w:rFonts w:asciiTheme="minorHAnsi" w:hAnsiTheme="minorHAnsi"/>
          <w:sz w:val="28"/>
          <w:szCs w:val="28"/>
        </w:rPr>
        <w:t>val</w:t>
      </w:r>
      <w:proofErr w:type="spellEnd"/>
      <w:r w:rsidRPr="009751AD">
        <w:rPr>
          <w:rFonts w:asciiTheme="minorHAnsi" w:hAnsiTheme="minorHAnsi"/>
          <w:sz w:val="28"/>
          <w:szCs w:val="28"/>
        </w:rPr>
        <w:t xml:space="preserve"> loss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converge smoothly</w:t>
      </w:r>
      <w:r w:rsidRPr="009751AD">
        <w:rPr>
          <w:rFonts w:asciiTheme="minorHAnsi" w:hAnsiTheme="minorHAnsi"/>
          <w:sz w:val="28"/>
          <w:szCs w:val="28"/>
        </w:rPr>
        <w:t xml:space="preserve"> to a similar range (~0.49 vs ~0.59)</w:t>
      </w:r>
    </w:p>
    <w:p w14:paraId="03100439" w14:textId="77777777" w:rsidR="00E86813" w:rsidRPr="009751AD" w:rsidRDefault="00E86813" w:rsidP="00E86813">
      <w:pPr>
        <w:pStyle w:val="whitespace-normal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The best checkpoint at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Step 2590 / Epoch 14</w:t>
      </w:r>
      <w:r w:rsidRPr="009751AD">
        <w:rPr>
          <w:rFonts w:asciiTheme="minorHAnsi" w:hAnsiTheme="minorHAnsi"/>
          <w:sz w:val="28"/>
          <w:szCs w:val="28"/>
        </w:rPr>
        <w:t xml:space="preserve"> was caught perfectly by early stopping before any real degradation began</w:t>
      </w:r>
    </w:p>
    <w:p w14:paraId="187EA42D" w14:textId="77777777" w:rsidR="00E86813" w:rsidRPr="00C12796" w:rsidRDefault="00E86813" w:rsidP="00E86813">
      <w:pPr>
        <w:pStyle w:val="whitespace-normal"/>
        <w:numPr>
          <w:ilvl w:val="0"/>
          <w:numId w:val="4"/>
        </w:numPr>
        <w:rPr>
          <w:rStyle w:val="Emphasis"/>
          <w:rFonts w:asciiTheme="minorHAnsi" w:hAnsiTheme="minorHAnsi"/>
          <w:i w:val="0"/>
          <w:iCs w:val="0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The ~0.10 gap between train loss and </w:t>
      </w:r>
      <w:proofErr w:type="spellStart"/>
      <w:r w:rsidRPr="009751AD">
        <w:rPr>
          <w:rFonts w:asciiTheme="minorHAnsi" w:hAnsiTheme="minorHAnsi"/>
          <w:sz w:val="28"/>
          <w:szCs w:val="28"/>
        </w:rPr>
        <w:t>val</w:t>
      </w:r>
      <w:proofErr w:type="spellEnd"/>
      <w:r w:rsidRPr="009751AD">
        <w:rPr>
          <w:rFonts w:asciiTheme="minorHAnsi" w:hAnsiTheme="minorHAnsi"/>
          <w:sz w:val="28"/>
          <w:szCs w:val="28"/>
        </w:rPr>
        <w:t xml:space="preserve"> loss at the end is normal and healthy — a perfect zero gap would </w:t>
      </w:r>
      <w:proofErr w:type="gramStart"/>
      <w:r w:rsidRPr="009751AD">
        <w:rPr>
          <w:rFonts w:asciiTheme="minorHAnsi" w:hAnsiTheme="minorHAnsi"/>
          <w:sz w:val="28"/>
          <w:szCs w:val="28"/>
        </w:rPr>
        <w:t>actually be</w:t>
      </w:r>
      <w:proofErr w:type="gramEnd"/>
      <w:r w:rsidRPr="009751AD">
        <w:rPr>
          <w:rFonts w:asciiTheme="minorHAnsi" w:hAnsiTheme="minorHAnsi"/>
          <w:sz w:val="28"/>
          <w:szCs w:val="28"/>
        </w:rPr>
        <w:t xml:space="preserve"> </w:t>
      </w:r>
      <w:r w:rsidRPr="009751AD">
        <w:rPr>
          <w:rStyle w:val="Emphasis"/>
          <w:rFonts w:asciiTheme="minorHAnsi" w:eastAsiaTheme="majorEastAsia" w:hAnsiTheme="minorHAnsi"/>
          <w:i w:val="0"/>
          <w:iCs w:val="0"/>
          <w:sz w:val="28"/>
          <w:szCs w:val="28"/>
        </w:rPr>
        <w:t>suspicious</w:t>
      </w:r>
    </w:p>
    <w:p w14:paraId="77DFC982" w14:textId="48AA0112" w:rsidR="00C12796" w:rsidRPr="00C12796" w:rsidRDefault="00C12796" w:rsidP="00C12796">
      <w:pPr>
        <w:pStyle w:val="NormalWeb"/>
        <w:rPr>
          <w:rStyle w:val="Emphasis"/>
          <w:rFonts w:asciiTheme="minorHAnsi" w:hAnsiTheme="minorHAnsi"/>
          <w:b/>
          <w:bCs/>
          <w:i w:val="0"/>
          <w:iCs w:val="0"/>
          <w:sz w:val="28"/>
          <w:szCs w:val="28"/>
        </w:rPr>
      </w:pPr>
      <w:r w:rsidRPr="009751AD">
        <w:rPr>
          <w:rFonts w:asciiTheme="minorHAnsi" w:hAnsiTheme="minorHAnsi"/>
          <w:b/>
          <w:bCs/>
          <w:sz w:val="28"/>
          <w:szCs w:val="28"/>
        </w:rPr>
        <w:t>Classification result:</w:t>
      </w:r>
    </w:p>
    <w:p w14:paraId="481B35D9" w14:textId="113FCD5F" w:rsidR="00E86813" w:rsidRPr="009751AD" w:rsidRDefault="00E261C6" w:rsidP="00E86813">
      <w:pPr>
        <w:pStyle w:val="whitespace-normal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noProof/>
          <w:sz w:val="28"/>
          <w:szCs w:val="28"/>
          <w14:ligatures w14:val="standardContextual"/>
        </w:rPr>
        <w:drawing>
          <wp:inline distT="0" distB="0" distL="0" distR="0" wp14:anchorId="57B65E7F" wp14:editId="1B7373A9">
            <wp:extent cx="2442949" cy="3727504"/>
            <wp:effectExtent l="0" t="0" r="0" b="0"/>
            <wp:docPr id="1711720722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20722" name="Picture 3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444" cy="38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45E0" w14:textId="504ED9D2" w:rsidR="00E261C6" w:rsidRPr="00C12796" w:rsidRDefault="00E261C6">
      <w:pPr>
        <w:rPr>
          <w:b/>
          <w:bCs/>
          <w:sz w:val="28"/>
          <w:szCs w:val="28"/>
        </w:rPr>
      </w:pPr>
      <w:r w:rsidRPr="00C12796">
        <w:rPr>
          <w:b/>
          <w:bCs/>
          <w:sz w:val="28"/>
          <w:szCs w:val="28"/>
        </w:rPr>
        <w:lastRenderedPageBreak/>
        <w:t xml:space="preserve">Same result different visualize </w:t>
      </w:r>
      <w:r w:rsidR="00C12796" w:rsidRPr="00C12796">
        <w:rPr>
          <w:b/>
          <w:bCs/>
          <w:sz w:val="28"/>
          <w:szCs w:val="28"/>
        </w:rPr>
        <w:t>analysis (</w:t>
      </w:r>
      <w:r w:rsidRPr="00C12796">
        <w:rPr>
          <w:b/>
          <w:bCs/>
          <w:sz w:val="28"/>
          <w:szCs w:val="28"/>
        </w:rPr>
        <w:t>with augmented data)</w:t>
      </w:r>
    </w:p>
    <w:p w14:paraId="09D76CF3" w14:textId="7C0737D5" w:rsidR="00E86813" w:rsidRPr="009751AD" w:rsidRDefault="00441902">
      <w:pPr>
        <w:rPr>
          <w:sz w:val="28"/>
          <w:szCs w:val="28"/>
        </w:rPr>
      </w:pPr>
      <w:r w:rsidRPr="009751AD">
        <w:rPr>
          <w:noProof/>
          <w:sz w:val="28"/>
          <w:szCs w:val="28"/>
        </w:rPr>
        <w:drawing>
          <wp:inline distT="0" distB="0" distL="0" distR="0" wp14:anchorId="556B0D66" wp14:editId="6CC55AF2">
            <wp:extent cx="5943600" cy="5130800"/>
            <wp:effectExtent l="0" t="0" r="0" b="0"/>
            <wp:docPr id="1445596720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6720" name="Picture 4" descr="A screen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D43" w14:textId="77777777" w:rsidR="00441902" w:rsidRPr="009751AD" w:rsidRDefault="00441902" w:rsidP="00441902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Looking at plot </w:t>
      </w:r>
      <w:r w:rsidRPr="009751AD">
        <w:rPr>
          <w:rFonts w:asciiTheme="minorHAnsi" w:hAnsiTheme="minorHAnsi" w:cs="Cambria Math"/>
          <w:sz w:val="28"/>
          <w:szCs w:val="28"/>
        </w:rPr>
        <w:t>③</w:t>
      </w:r>
      <w:r w:rsidRPr="009751AD">
        <w:rPr>
          <w:rFonts w:asciiTheme="minorHAnsi" w:hAnsiTheme="minorHAnsi"/>
          <w:sz w:val="28"/>
          <w:szCs w:val="28"/>
        </w:rPr>
        <w:t xml:space="preserve"> (Generalization Gap):</w:t>
      </w:r>
    </w:p>
    <w:p w14:paraId="07F99AAB" w14:textId="77777777" w:rsidR="00441902" w:rsidRPr="009751AD" w:rsidRDefault="00441902" w:rsidP="00441902">
      <w:pPr>
        <w:pStyle w:val="whitespace-normal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The gap between </w:t>
      </w:r>
      <w:proofErr w:type="spellStart"/>
      <w:r w:rsidRPr="009751AD">
        <w:rPr>
          <w:rFonts w:asciiTheme="minorHAnsi" w:hAnsiTheme="minorHAnsi"/>
          <w:sz w:val="28"/>
          <w:szCs w:val="28"/>
        </w:rPr>
        <w:t>val</w:t>
      </w:r>
      <w:proofErr w:type="spellEnd"/>
      <w:r w:rsidRPr="009751AD">
        <w:rPr>
          <w:rFonts w:asciiTheme="minorHAnsi" w:hAnsiTheme="minorHAnsi"/>
          <w:sz w:val="28"/>
          <w:szCs w:val="28"/>
        </w:rPr>
        <w:t xml:space="preserve"> loss and train loss is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positive but small and stable</w:t>
      </w:r>
      <w:r w:rsidRPr="009751AD">
        <w:rPr>
          <w:rFonts w:asciiTheme="minorHAnsi" w:hAnsiTheme="minorHAnsi"/>
          <w:sz w:val="28"/>
          <w:szCs w:val="28"/>
        </w:rPr>
        <w:t xml:space="preserve"> — the model isn't catastrophically overfitting.</w:t>
      </w:r>
    </w:p>
    <w:p w14:paraId="0DAF581C" w14:textId="77777777" w:rsidR="00441902" w:rsidRPr="009751AD" w:rsidRDefault="00441902" w:rsidP="00441902">
      <w:pPr>
        <w:pStyle w:val="whitespace-normal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However, </w:t>
      </w:r>
      <w:proofErr w:type="spellStart"/>
      <w:r w:rsidRPr="009751AD">
        <w:rPr>
          <w:rFonts w:asciiTheme="minorHAnsi" w:hAnsiTheme="minorHAnsi"/>
          <w:sz w:val="28"/>
          <w:szCs w:val="28"/>
        </w:rPr>
        <w:t>val</w:t>
      </w:r>
      <w:proofErr w:type="spellEnd"/>
      <w:r w:rsidRPr="009751AD">
        <w:rPr>
          <w:rFonts w:asciiTheme="minorHAnsi" w:hAnsiTheme="minorHAnsi"/>
          <w:sz w:val="28"/>
          <w:szCs w:val="28"/>
        </w:rPr>
        <w:t xml:space="preserve"> loss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stopped improving after epoch 14</w:t>
      </w:r>
      <w:r w:rsidRPr="009751AD">
        <w:rPr>
          <w:rFonts w:asciiTheme="minorHAnsi" w:hAnsiTheme="minorHAnsi"/>
          <w:sz w:val="28"/>
          <w:szCs w:val="28"/>
        </w:rPr>
        <w:t xml:space="preserve"> (best checkpoint: step 2590, ~89.45% acc), while training loss kept falling slightly. This is the classic early sign of overfitting onset.</w:t>
      </w:r>
    </w:p>
    <w:p w14:paraId="1AD3D050" w14:textId="77777777" w:rsidR="00441902" w:rsidRPr="009751AD" w:rsidRDefault="00441902" w:rsidP="00441902">
      <w:pPr>
        <w:pStyle w:val="whitespace-normal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Early stopping correctly kicked in after 3 patience epochs with no </w:t>
      </w:r>
      <w:proofErr w:type="spellStart"/>
      <w:r w:rsidRPr="009751AD">
        <w:rPr>
          <w:rFonts w:asciiTheme="minorHAnsi" w:hAnsiTheme="minorHAnsi"/>
          <w:sz w:val="28"/>
          <w:szCs w:val="28"/>
        </w:rPr>
        <w:t>val</w:t>
      </w:r>
      <w:proofErr w:type="spellEnd"/>
      <w:r w:rsidRPr="009751AD">
        <w:rPr>
          <w:rFonts w:asciiTheme="minorHAnsi" w:hAnsiTheme="minorHAnsi"/>
          <w:sz w:val="28"/>
          <w:szCs w:val="28"/>
        </w:rPr>
        <w:t xml:space="preserve"> loss improvement.</w:t>
      </w:r>
    </w:p>
    <w:p w14:paraId="6FC07C94" w14:textId="77777777" w:rsidR="00DC7611" w:rsidRPr="009751AD" w:rsidRDefault="00DC7611">
      <w:pPr>
        <w:rPr>
          <w:sz w:val="28"/>
          <w:szCs w:val="28"/>
        </w:rPr>
      </w:pPr>
    </w:p>
    <w:p w14:paraId="5645401F" w14:textId="77777777" w:rsidR="00441902" w:rsidRPr="009751AD" w:rsidRDefault="00441902">
      <w:pPr>
        <w:rPr>
          <w:sz w:val="28"/>
          <w:szCs w:val="28"/>
        </w:rPr>
      </w:pPr>
    </w:p>
    <w:p w14:paraId="17134506" w14:textId="1AD0B76D" w:rsidR="00441902" w:rsidRPr="009751AD" w:rsidRDefault="00441902" w:rsidP="00441902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>I</w:t>
      </w:r>
      <w:r w:rsidRPr="009751AD">
        <w:rPr>
          <w:rFonts w:asciiTheme="minorHAnsi" w:hAnsiTheme="minorHAnsi"/>
          <w:b/>
          <w:bCs/>
          <w:sz w:val="28"/>
          <w:szCs w:val="28"/>
        </w:rPr>
        <w:t>s it a good fit? YES — the model is in a good zone</w:t>
      </w:r>
    </w:p>
    <w:tbl>
      <w:tblPr>
        <w:tblStyle w:val="TableGridLight"/>
        <w:tblW w:w="5974" w:type="dxa"/>
        <w:tblLook w:val="04A0" w:firstRow="1" w:lastRow="0" w:firstColumn="1" w:lastColumn="0" w:noHBand="0" w:noVBand="1"/>
      </w:tblPr>
      <w:tblGrid>
        <w:gridCol w:w="1458"/>
        <w:gridCol w:w="1828"/>
        <w:gridCol w:w="2688"/>
      </w:tblGrid>
      <w:tr w:rsidR="00441902" w:rsidRPr="009751AD" w14:paraId="099A55C0" w14:textId="77777777" w:rsidTr="00C12796">
        <w:trPr>
          <w:trHeight w:val="417"/>
        </w:trPr>
        <w:tc>
          <w:tcPr>
            <w:tcW w:w="0" w:type="auto"/>
            <w:hideMark/>
          </w:tcPr>
          <w:p w14:paraId="594BAC74" w14:textId="77777777" w:rsidR="00441902" w:rsidRPr="009751AD" w:rsidRDefault="00441902" w:rsidP="00441902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Epoch</w:t>
            </w:r>
          </w:p>
        </w:tc>
        <w:tc>
          <w:tcPr>
            <w:tcW w:w="0" w:type="auto"/>
            <w:hideMark/>
          </w:tcPr>
          <w:p w14:paraId="4723BD99" w14:textId="77777777" w:rsidR="00441902" w:rsidRPr="009751AD" w:rsidRDefault="00441902" w:rsidP="00441902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Val Loss</w:t>
            </w:r>
          </w:p>
        </w:tc>
        <w:tc>
          <w:tcPr>
            <w:tcW w:w="0" w:type="auto"/>
            <w:hideMark/>
          </w:tcPr>
          <w:p w14:paraId="412D8028" w14:textId="77777777" w:rsidR="00441902" w:rsidRPr="009751AD" w:rsidRDefault="00441902" w:rsidP="00441902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Val Accuracy</w:t>
            </w:r>
          </w:p>
        </w:tc>
      </w:tr>
      <w:tr w:rsidR="00441902" w:rsidRPr="009751AD" w14:paraId="4C4746D8" w14:textId="77777777" w:rsidTr="00C12796">
        <w:trPr>
          <w:trHeight w:val="439"/>
        </w:trPr>
        <w:tc>
          <w:tcPr>
            <w:tcW w:w="0" w:type="auto"/>
            <w:hideMark/>
          </w:tcPr>
          <w:p w14:paraId="00D86AB7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982984B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1.119</w:t>
            </w:r>
          </w:p>
        </w:tc>
        <w:tc>
          <w:tcPr>
            <w:tcW w:w="0" w:type="auto"/>
            <w:hideMark/>
          </w:tcPr>
          <w:p w14:paraId="7219365B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65.1%</w:t>
            </w:r>
          </w:p>
        </w:tc>
      </w:tr>
      <w:tr w:rsidR="00441902" w:rsidRPr="009751AD" w14:paraId="53176090" w14:textId="77777777" w:rsidTr="00C12796">
        <w:trPr>
          <w:trHeight w:val="439"/>
        </w:trPr>
        <w:tc>
          <w:tcPr>
            <w:tcW w:w="0" w:type="auto"/>
            <w:hideMark/>
          </w:tcPr>
          <w:p w14:paraId="65759F6A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C718244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0.657</w:t>
            </w:r>
          </w:p>
        </w:tc>
        <w:tc>
          <w:tcPr>
            <w:tcW w:w="0" w:type="auto"/>
            <w:hideMark/>
          </w:tcPr>
          <w:p w14:paraId="599F65F5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86.6%</w:t>
            </w:r>
          </w:p>
        </w:tc>
      </w:tr>
      <w:tr w:rsidR="00441902" w:rsidRPr="009751AD" w14:paraId="5667E554" w14:textId="77777777" w:rsidTr="00C12796">
        <w:trPr>
          <w:trHeight w:val="417"/>
        </w:trPr>
        <w:tc>
          <w:tcPr>
            <w:tcW w:w="0" w:type="auto"/>
            <w:hideMark/>
          </w:tcPr>
          <w:p w14:paraId="42E0581E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3A14EA4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0.592</w:t>
            </w:r>
          </w:p>
        </w:tc>
        <w:tc>
          <w:tcPr>
            <w:tcW w:w="0" w:type="auto"/>
            <w:hideMark/>
          </w:tcPr>
          <w:p w14:paraId="4E52B7F4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89.5% ← Best</w:t>
            </w:r>
          </w:p>
        </w:tc>
      </w:tr>
      <w:tr w:rsidR="00441902" w:rsidRPr="009751AD" w14:paraId="601C563F" w14:textId="77777777" w:rsidTr="00C12796">
        <w:trPr>
          <w:trHeight w:val="439"/>
        </w:trPr>
        <w:tc>
          <w:tcPr>
            <w:tcW w:w="0" w:type="auto"/>
            <w:hideMark/>
          </w:tcPr>
          <w:p w14:paraId="6AD5B19D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30BB5AB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0.601</w:t>
            </w:r>
          </w:p>
        </w:tc>
        <w:tc>
          <w:tcPr>
            <w:tcW w:w="0" w:type="auto"/>
            <w:hideMark/>
          </w:tcPr>
          <w:p w14:paraId="13452EAD" w14:textId="77777777" w:rsidR="00441902" w:rsidRPr="009751AD" w:rsidRDefault="00441902" w:rsidP="00441902">
            <w:pP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9751A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89.2%</w:t>
            </w:r>
          </w:p>
        </w:tc>
      </w:tr>
    </w:tbl>
    <w:p w14:paraId="3A259FF4" w14:textId="77777777" w:rsidR="00441902" w:rsidRPr="009751AD" w:rsidRDefault="00441902" w:rsidP="004419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9751AD">
        <w:rPr>
          <w:rFonts w:eastAsia="Times New Roman" w:cs="Times New Roman"/>
          <w:kern w:val="0"/>
          <w:sz w:val="28"/>
          <w:szCs w:val="28"/>
          <w14:ligatures w14:val="none"/>
        </w:rPr>
        <w:t xml:space="preserve">The best checkpoint at </w:t>
      </w:r>
      <w:r w:rsidRPr="009751A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epoch 14 / step 2590</w:t>
      </w:r>
      <w:r w:rsidRPr="009751AD">
        <w:rPr>
          <w:rFonts w:eastAsia="Times New Roman" w:cs="Times New Roman"/>
          <w:kern w:val="0"/>
          <w:sz w:val="28"/>
          <w:szCs w:val="28"/>
          <w14:ligatures w14:val="none"/>
        </w:rPr>
        <w:t xml:space="preserve"> is the one to use. The drop after that is minor, so you're not severely overfit — but you are at the sweet spot.</w:t>
      </w:r>
    </w:p>
    <w:p w14:paraId="29D32CDB" w14:textId="50763127" w:rsidR="00441902" w:rsidRPr="009751AD" w:rsidRDefault="00441902">
      <w:pPr>
        <w:rPr>
          <w:sz w:val="28"/>
          <w:szCs w:val="28"/>
        </w:rPr>
      </w:pPr>
    </w:p>
    <w:p w14:paraId="6377BB6E" w14:textId="77777777" w:rsidR="00441902" w:rsidRPr="009751AD" w:rsidRDefault="00441902" w:rsidP="00441902">
      <w:pPr>
        <w:pStyle w:val="font-claude-response-body"/>
        <w:rPr>
          <w:rFonts w:asciiTheme="minorHAnsi" w:hAnsiTheme="minorHAnsi"/>
          <w:sz w:val="28"/>
          <w:szCs w:val="28"/>
        </w:rPr>
      </w:pP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A few things to watch:</w:t>
      </w:r>
    </w:p>
    <w:p w14:paraId="035E6878" w14:textId="77777777" w:rsidR="00441902" w:rsidRPr="009751AD" w:rsidRDefault="00441902" w:rsidP="00441902">
      <w:pPr>
        <w:pStyle w:val="whitespace-normal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Grad norm spikes</w:t>
      </w:r>
      <w:r w:rsidRPr="009751AD">
        <w:rPr>
          <w:rFonts w:asciiTheme="minorHAnsi" w:hAnsiTheme="minorHAnsi"/>
          <w:sz w:val="28"/>
          <w:szCs w:val="28"/>
        </w:rPr>
        <w:t xml:space="preserve"> (plot </w:t>
      </w:r>
      <w:r w:rsidRPr="009751AD">
        <w:rPr>
          <w:rFonts w:asciiTheme="minorHAnsi" w:hAnsiTheme="minorHAnsi" w:cs="Cambria Math"/>
          <w:sz w:val="28"/>
          <w:szCs w:val="28"/>
        </w:rPr>
        <w:t>④</w:t>
      </w:r>
      <w:r w:rsidRPr="009751AD">
        <w:rPr>
          <w:rFonts w:asciiTheme="minorHAnsi" w:hAnsiTheme="minorHAnsi"/>
          <w:sz w:val="28"/>
          <w:szCs w:val="28"/>
        </w:rPr>
        <w:t>) occasionally spike high (e.g., ~15 at epoch 16.8). These are harmless here but could destabilize training if they were more frequent — gradient clipping is worth keeping.</w:t>
      </w:r>
    </w:p>
    <w:p w14:paraId="57DA8096" w14:textId="77777777" w:rsidR="00441902" w:rsidRPr="009751AD" w:rsidRDefault="00441902" w:rsidP="00441902">
      <w:pPr>
        <w:pStyle w:val="whitespace-normal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 xml:space="preserve">The </w:t>
      </w:r>
      <w:r w:rsidRPr="009751AD">
        <w:rPr>
          <w:rStyle w:val="Strong"/>
          <w:rFonts w:asciiTheme="minorHAnsi" w:eastAsiaTheme="majorEastAsia" w:hAnsiTheme="minorHAnsi"/>
          <w:sz w:val="28"/>
          <w:szCs w:val="28"/>
        </w:rPr>
        <w:t>linear LR decay</w:t>
      </w:r>
      <w:r w:rsidRPr="009751AD">
        <w:rPr>
          <w:rFonts w:asciiTheme="minorHAnsi" w:hAnsiTheme="minorHAnsi"/>
          <w:sz w:val="28"/>
          <w:szCs w:val="28"/>
        </w:rPr>
        <w:t xml:space="preserve"> down to ~3×10</w:t>
      </w:r>
      <w:r w:rsidRPr="009751AD">
        <w:rPr>
          <w:rFonts w:ascii="Cambria Math" w:hAnsi="Cambria Math" w:cs="Cambria Math"/>
          <w:sz w:val="28"/>
          <w:szCs w:val="28"/>
        </w:rPr>
        <w:t>⁻</w:t>
      </w:r>
      <w:r w:rsidRPr="009751AD">
        <w:rPr>
          <w:rFonts w:asciiTheme="minorHAnsi" w:hAnsiTheme="minorHAnsi"/>
          <w:sz w:val="28"/>
          <w:szCs w:val="28"/>
        </w:rPr>
        <w:t>⁶ seems appropriate and helped smooth convergence.</w:t>
      </w:r>
    </w:p>
    <w:p w14:paraId="7483CEC9" w14:textId="77777777" w:rsidR="00441902" w:rsidRPr="009751AD" w:rsidRDefault="00441902" w:rsidP="00441902">
      <w:pPr>
        <w:pStyle w:val="whitespace-normal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751AD">
        <w:rPr>
          <w:rFonts w:asciiTheme="minorHAnsi" w:hAnsiTheme="minorHAnsi"/>
          <w:sz w:val="28"/>
          <w:szCs w:val="28"/>
        </w:rPr>
        <w:t>If you want to push beyond 89.5%, consider: longer warmup, label smoothing, or slightly more aggressive augmentation.</w:t>
      </w:r>
    </w:p>
    <w:p w14:paraId="07ED41E0" w14:textId="1F1E20A8" w:rsidR="008D0327" w:rsidRPr="009751AD" w:rsidRDefault="008D0327" w:rsidP="008D0327">
      <w:pPr>
        <w:tabs>
          <w:tab w:val="left" w:pos="2895"/>
        </w:tabs>
        <w:rPr>
          <w:sz w:val="28"/>
          <w:szCs w:val="28"/>
        </w:rPr>
      </w:pPr>
    </w:p>
    <w:p w14:paraId="40C20623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2F183DA2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5A02392A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21ACA7DB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40E43044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15EF96B1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51AF4876" w14:textId="77777777" w:rsidR="00C12796" w:rsidRDefault="00C12796" w:rsidP="008D0327">
      <w:pPr>
        <w:tabs>
          <w:tab w:val="left" w:pos="2895"/>
        </w:tabs>
        <w:rPr>
          <w:sz w:val="28"/>
          <w:szCs w:val="28"/>
        </w:rPr>
      </w:pPr>
    </w:p>
    <w:p w14:paraId="593FBA0D" w14:textId="2374C4D1" w:rsidR="00E86813" w:rsidRPr="00C12796" w:rsidRDefault="00E261C6" w:rsidP="008D0327">
      <w:pPr>
        <w:tabs>
          <w:tab w:val="left" w:pos="2895"/>
        </w:tabs>
        <w:rPr>
          <w:b/>
          <w:bCs/>
          <w:sz w:val="28"/>
          <w:szCs w:val="28"/>
        </w:rPr>
      </w:pPr>
      <w:r w:rsidRPr="00C12796">
        <w:rPr>
          <w:b/>
          <w:bCs/>
          <w:sz w:val="28"/>
          <w:szCs w:val="28"/>
        </w:rPr>
        <w:lastRenderedPageBreak/>
        <w:t>Result Comparison:</w:t>
      </w:r>
    </w:p>
    <w:p w14:paraId="21BB619A" w14:textId="3498E770" w:rsidR="00E261C6" w:rsidRPr="009751AD" w:rsidRDefault="00E261C6" w:rsidP="008D0327">
      <w:pPr>
        <w:tabs>
          <w:tab w:val="left" w:pos="2895"/>
        </w:tabs>
        <w:rPr>
          <w:sz w:val="28"/>
          <w:szCs w:val="28"/>
        </w:rPr>
      </w:pPr>
      <w:r w:rsidRPr="009751AD">
        <w:rPr>
          <w:noProof/>
          <w:sz w:val="28"/>
          <w:szCs w:val="28"/>
        </w:rPr>
        <w:drawing>
          <wp:inline distT="0" distB="0" distL="0" distR="0" wp14:anchorId="2EBBCF42" wp14:editId="284B533F">
            <wp:extent cx="5616522" cy="3870960"/>
            <wp:effectExtent l="0" t="0" r="0" b="2540"/>
            <wp:docPr id="752837299" name="Picture 5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7299" name="Picture 5" descr="A graph of blue and orange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132" cy="38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45EE" w14:textId="6F553723" w:rsidR="002B4BAD" w:rsidRPr="009751AD" w:rsidRDefault="002B4BAD" w:rsidP="008D0327">
      <w:pPr>
        <w:tabs>
          <w:tab w:val="left" w:pos="2895"/>
        </w:tabs>
        <w:rPr>
          <w:sz w:val="28"/>
          <w:szCs w:val="28"/>
        </w:rPr>
      </w:pPr>
      <w:r w:rsidRPr="009751AD">
        <w:rPr>
          <w:noProof/>
          <w:sz w:val="28"/>
          <w:szCs w:val="28"/>
        </w:rPr>
        <w:drawing>
          <wp:inline distT="0" distB="0" distL="0" distR="0" wp14:anchorId="33313FB0" wp14:editId="3F0E727F">
            <wp:extent cx="5547360" cy="3835738"/>
            <wp:effectExtent l="0" t="0" r="2540" b="0"/>
            <wp:docPr id="2073760524" name="Picture 6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0524" name="Picture 6" descr="A graph of different colored b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83" cy="38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55A1" w14:textId="2A35DC5D" w:rsidR="002B4BAD" w:rsidRPr="009751AD" w:rsidRDefault="002B4BAD" w:rsidP="008D0327">
      <w:pPr>
        <w:tabs>
          <w:tab w:val="left" w:pos="2895"/>
        </w:tabs>
        <w:rPr>
          <w:sz w:val="28"/>
          <w:szCs w:val="28"/>
        </w:rPr>
      </w:pPr>
      <w:r w:rsidRPr="009751AD">
        <w:rPr>
          <w:noProof/>
          <w:sz w:val="28"/>
          <w:szCs w:val="28"/>
        </w:rPr>
        <w:lastRenderedPageBreak/>
        <w:drawing>
          <wp:inline distT="0" distB="0" distL="0" distR="0" wp14:anchorId="6F539D6B" wp14:editId="66910EE6">
            <wp:extent cx="5943600" cy="3408045"/>
            <wp:effectExtent l="0" t="0" r="0" b="0"/>
            <wp:docPr id="731388258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88258" name="Picture 7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7A8E" w14:textId="193DDD9E" w:rsidR="002B4BAD" w:rsidRPr="009751AD" w:rsidRDefault="002B4BAD" w:rsidP="008D0327">
      <w:pPr>
        <w:tabs>
          <w:tab w:val="left" w:pos="2895"/>
        </w:tabs>
        <w:rPr>
          <w:sz w:val="28"/>
          <w:szCs w:val="28"/>
        </w:rPr>
      </w:pPr>
      <w:r w:rsidRPr="009751AD">
        <w:rPr>
          <w:rStyle w:val="Strong"/>
          <w:sz w:val="28"/>
          <w:szCs w:val="28"/>
        </w:rPr>
        <w:t>Overall Summary</w:t>
      </w:r>
      <w:r w:rsidRPr="009751AD">
        <w:rPr>
          <w:sz w:val="28"/>
          <w:szCs w:val="28"/>
        </w:rPr>
        <w:t xml:space="preserve"> gives the big picture </w:t>
      </w:r>
      <w:proofErr w:type="gramStart"/>
      <w:r w:rsidRPr="009751AD">
        <w:rPr>
          <w:sz w:val="28"/>
          <w:szCs w:val="28"/>
        </w:rPr>
        <w:t>at a glance</w:t>
      </w:r>
      <w:proofErr w:type="gramEnd"/>
      <w:r w:rsidRPr="009751AD">
        <w:rPr>
          <w:sz w:val="28"/>
          <w:szCs w:val="28"/>
        </w:rPr>
        <w:t xml:space="preserve">: overall accuracy jumped from </w:t>
      </w:r>
      <w:r w:rsidRPr="009751AD">
        <w:rPr>
          <w:rStyle w:val="Strong"/>
          <w:sz w:val="28"/>
          <w:szCs w:val="28"/>
        </w:rPr>
        <w:t>69.0% → 88.6% (+19.6%)</w:t>
      </w:r>
      <w:r w:rsidRPr="009751AD">
        <w:rPr>
          <w:sz w:val="28"/>
          <w:szCs w:val="28"/>
        </w:rPr>
        <w:t xml:space="preserve"> and average confidence from </w:t>
      </w:r>
      <w:r w:rsidRPr="009751AD">
        <w:rPr>
          <w:rStyle w:val="Strong"/>
          <w:sz w:val="28"/>
          <w:szCs w:val="28"/>
        </w:rPr>
        <w:t>59.3 → 82.1 (+22.8 pts)</w:t>
      </w:r>
      <w:r w:rsidRPr="009751AD">
        <w:rPr>
          <w:sz w:val="28"/>
          <w:szCs w:val="28"/>
        </w:rPr>
        <w:t>. The horizontal bar on the left also lets you visually rank which classes still need the most work (Noise at 72.8% is clearly the remaining weak spot).</w:t>
      </w:r>
    </w:p>
    <w:sectPr w:rsidR="002B4BAD" w:rsidRPr="00975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260C"/>
    <w:multiLevelType w:val="multilevel"/>
    <w:tmpl w:val="5DFAD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6EDE"/>
    <w:multiLevelType w:val="hybridMultilevel"/>
    <w:tmpl w:val="F69C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50F2B"/>
    <w:multiLevelType w:val="hybridMultilevel"/>
    <w:tmpl w:val="6550273E"/>
    <w:lvl w:ilvl="0" w:tplc="E5BC1F5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F5B3E"/>
    <w:multiLevelType w:val="multilevel"/>
    <w:tmpl w:val="6A9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547F6"/>
    <w:multiLevelType w:val="multilevel"/>
    <w:tmpl w:val="BFB04D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71811"/>
    <w:multiLevelType w:val="multilevel"/>
    <w:tmpl w:val="5DFAD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F7B67"/>
    <w:multiLevelType w:val="multilevel"/>
    <w:tmpl w:val="75802D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8613E"/>
    <w:multiLevelType w:val="multilevel"/>
    <w:tmpl w:val="5DFAD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F6353"/>
    <w:multiLevelType w:val="multilevel"/>
    <w:tmpl w:val="8AF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A70E2"/>
    <w:multiLevelType w:val="multilevel"/>
    <w:tmpl w:val="2C6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13D2C"/>
    <w:multiLevelType w:val="multilevel"/>
    <w:tmpl w:val="E77C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55FCC"/>
    <w:multiLevelType w:val="hybridMultilevel"/>
    <w:tmpl w:val="DBE8F632"/>
    <w:lvl w:ilvl="0" w:tplc="E5BC1F5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90701">
    <w:abstractNumId w:val="9"/>
  </w:num>
  <w:num w:numId="2" w16cid:durableId="2133858422">
    <w:abstractNumId w:val="3"/>
  </w:num>
  <w:num w:numId="3" w16cid:durableId="1586722288">
    <w:abstractNumId w:val="8"/>
  </w:num>
  <w:num w:numId="4" w16cid:durableId="1148016593">
    <w:abstractNumId w:val="10"/>
  </w:num>
  <w:num w:numId="5" w16cid:durableId="1960145376">
    <w:abstractNumId w:val="2"/>
  </w:num>
  <w:num w:numId="6" w16cid:durableId="625235082">
    <w:abstractNumId w:val="11"/>
  </w:num>
  <w:num w:numId="7" w16cid:durableId="2020497610">
    <w:abstractNumId w:val="1"/>
  </w:num>
  <w:num w:numId="8" w16cid:durableId="5865311">
    <w:abstractNumId w:val="6"/>
  </w:num>
  <w:num w:numId="9" w16cid:durableId="1767459006">
    <w:abstractNumId w:val="4"/>
  </w:num>
  <w:num w:numId="10" w16cid:durableId="1531726079">
    <w:abstractNumId w:val="0"/>
  </w:num>
  <w:num w:numId="11" w16cid:durableId="364599520">
    <w:abstractNumId w:val="7"/>
  </w:num>
  <w:num w:numId="12" w16cid:durableId="669529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48"/>
    <w:rsid w:val="000038D8"/>
    <w:rsid w:val="0019757A"/>
    <w:rsid w:val="002B4BAD"/>
    <w:rsid w:val="00441902"/>
    <w:rsid w:val="008D0327"/>
    <w:rsid w:val="009751AD"/>
    <w:rsid w:val="009E0E9B"/>
    <w:rsid w:val="00B51348"/>
    <w:rsid w:val="00C12796"/>
    <w:rsid w:val="00D760AE"/>
    <w:rsid w:val="00DC7611"/>
    <w:rsid w:val="00DE7DF9"/>
    <w:rsid w:val="00E261C6"/>
    <w:rsid w:val="00E86813"/>
    <w:rsid w:val="00E8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6B8C1"/>
  <w15:chartTrackingRefBased/>
  <w15:docId w15:val="{6604AC96-63A0-154A-BB73-747020EB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3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44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4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1902"/>
    <w:rPr>
      <w:b/>
      <w:bCs/>
    </w:rPr>
  </w:style>
  <w:style w:type="character" w:styleId="Emphasis">
    <w:name w:val="Emphasis"/>
    <w:basedOn w:val="DefaultParagraphFont"/>
    <w:uiPriority w:val="20"/>
    <w:qFormat/>
    <w:rsid w:val="00E86813"/>
    <w:rPr>
      <w:i/>
      <w:iCs/>
    </w:rPr>
  </w:style>
  <w:style w:type="table" w:styleId="TableGridLight">
    <w:name w:val="Grid Table Light"/>
    <w:basedOn w:val="TableNormal"/>
    <w:uiPriority w:val="40"/>
    <w:rsid w:val="00C127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726</Words>
  <Characters>3714</Characters>
  <Application>Microsoft Office Word</Application>
  <DocSecurity>0</DocSecurity>
  <Lines>128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Ilminur Yilimeinuer</dc:creator>
  <cp:keywords/>
  <dc:description/>
  <cp:lastModifiedBy>Ilminur Yilimeinuer</cp:lastModifiedBy>
  <cp:revision>15</cp:revision>
  <dcterms:created xsi:type="dcterms:W3CDTF">2026-02-27T22:23:00Z</dcterms:created>
  <dcterms:modified xsi:type="dcterms:W3CDTF">2026-02-28T16:00:00Z</dcterms:modified>
</cp:coreProperties>
</file>