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2E86C1"/>
          <w:sz w:val="28"/>
          <w:szCs w:val="28"/>
        </w:rPr>
        <w:t xml:space="preserve">CURRICULUM WEAVER</w:t>
      </w:r>
    </w:p>
    <w:p>
      <w:pPr>
        <w:spacing w:after="400"/>
        <w:jc w:val="center"/>
      </w:pPr>
      <w:r>
        <w:rPr>
          <w:rFonts w:ascii="Arial" w:cs="Arial" w:eastAsia="Arial" w:hAnsi="Arial"/>
          <w:b/>
          <w:bCs/>
          <w:color w:val="1B4F72"/>
          <w:sz w:val="56"/>
          <w:szCs w:val="56"/>
        </w:rPr>
        <w:t xml:space="preserve">커리큐럼 위버</w:t>
      </w:r>
    </w:p>
    <w:p>
      <w:pPr>
        <w:pBdr>
          <w:bottom w:val="single" w:color="5DADE2" w:sz="6" w:space="8"/>
        </w:pBdr>
        <w:spacing w:after="100"/>
        <w:jc w:val="center"/>
      </w:pPr>
      <w:r>
        <w:rPr>
          <w:rFonts w:ascii="Arial" w:cs="Arial" w:eastAsia="Arial" w:hAnsi="Arial"/>
          <w:color w:val="2E86C1"/>
          <w:sz w:val="40"/>
          <w:szCs w:val="40"/>
        </w:rPr>
        <w:t xml:space="preserve">제품 가이드북</w:t>
      </w:r>
    </w:p>
    <w:p>
      <w:pPr>
        <w:spacing w:after="600"/>
      </w:pP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AI와 함께하는 협력적 수업설계 플랫폼</w:t>
      </w: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TADDs-DIE 모형 기반 | 6단계 19절차 128스텝</w:t>
      </w:r>
    </w:p>
    <w:p>
      <w:pPr>
        <w:spacing w:after="1200"/>
      </w:pPr>
    </w:p>
    <w:p>
      <w:pPr>
        <w:jc w:val="center"/>
      </w:pPr>
      <w:r>
        <w:rPr>
          <w:rFonts w:ascii="Arial" w:cs="Arial" w:eastAsia="Arial" w:hAnsi="Arial"/>
          <w:color w:val="2E86C1"/>
          <w:sz w:val="22"/>
          <w:szCs w:val="22"/>
        </w:rPr>
        <w:t xml:space="preserve">https://curriculum-weaver.vercel.app</w:t>
      </w:r>
    </w:p>
    <w:p>
      <w:pPr>
        <w:spacing w:after="200"/>
      </w:pPr>
    </w:p>
    <w:p>
      <w:pPr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2026년 4월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목차</w:t>
      </w:r>
    </w:p>
    <w:p>
      <w:pPr>
        <w:spacing w:after="200"/>
      </w:pPr>
    </w:p>
    <w:p>
      <w:pPr>
        <w:spacing w:after="12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1. 소개</w:t>
      </w:r>
    </w:p>
    <w:p>
      <w:pPr>
        <w:spacing w:after="12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2. 시작하기</w:t>
      </w:r>
    </w:p>
    <w:p>
      <w:pPr>
        <w:spacing w:after="12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3. 수업설계 워크플로우 (6 Phase × 19 Procedure)</w:t>
      </w:r>
    </w:p>
    <w:p>
      <w:pPr>
        <w:spacing w:after="12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4. 주요 기능 안내</w:t>
      </w:r>
    </w:p>
    <w:p>
      <w:pPr>
        <w:spacing w:after="12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5. 데모 모드</w:t>
      </w:r>
    </w:p>
    <w:p>
      <w:pPr>
        <w:spacing w:after="12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6. FAQ / 문제 해결</w:t>
      </w:r>
    </w:p>
    <w:p>
      <w:r>
        <w:br w:type="page"/>
      </w:r>
    </w:p>
    <w:p>
      <w:pPr>
        <w:pStyle w:val="Heading1"/>
      </w:pPr>
      <w:r>
        <w:t xml:space="preserve">1. 소개</w:t>
      </w:r>
    </w:p>
    <w:p>
      <w:pPr>
        <w:pStyle w:val="Heading2"/>
      </w:pPr>
      <w:r>
        <w:t xml:space="preserve">커리큐럼 위버란?</w:t>
      </w:r>
    </w:p>
    <w:p>
      <w:pPr>
        <w:spacing w:after="12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커리큐럼 위버(Curriculum Weaver)는 교사 팀이 AI 공동설계자와 함께 TADDs-DIE 모형 기반으로 교과 융합 수업을 협력 설계하는 플랫폼입니다.</w:t>
      </w:r>
    </w:p>
    <w:p>
      <w:pPr>
        <w:spacing w:after="12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교사들이 비전 설정부터 수업 성찰까지, 체계적인 19개 절차를 따라 함께 수업을 만들어가는 과정을 AI가 안내, 생성, 점검, 기록의 4가지 역할로 지원합니다.</w:t>
      </w:r>
    </w:p>
    <w:p>
      <w:pPr>
        <w:spacing w:after="100"/>
      </w:pPr>
    </w:p>
    <w:p>
      <w:pPr>
        <w:pStyle w:val="Heading2"/>
      </w:pPr>
      <w:r>
        <w:t xml:space="preserve">대상 사용자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교과 융합 수업을 설계하려는 교사 팀 (2인 이상)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교육과정 재구성에 관심 있는 교사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AI를 수업 설계 도구로 활용하고 싶은 교사</w:t>
      </w:r>
    </w:p>
    <w:p>
      <w:pPr>
        <w:spacing w:after="100"/>
      </w:pPr>
    </w:p>
    <w:p>
      <w:pPr>
        <w:pStyle w:val="Heading2"/>
      </w:pPr>
      <w:r>
        <w:t xml:space="preserve">핵심 가치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26"/>
      </w:tblGrid>
      <w:tr>
        <w:tc>
          <w:tcPr>
            <w:tcW w:type="dxa" w:w="25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핵심 가치</w:t>
            </w:r>
          </w:p>
        </w:tc>
        <w:tc>
          <w:tcPr>
            <w:tcW w:type="dxa" w:w="6526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AI 협력 설계</w:t>
            </w:r>
          </w:p>
        </w:tc>
        <w:tc>
          <w:tcPr>
            <w:tcW w:type="dxa" w:w="6526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AI가 안내, 생성, 점검, 기록의 4가지 역할로 수업설계를 지원합니다</w:t>
            </w:r>
          </w:p>
        </w:tc>
      </w:tr>
      <w:tr>
        <w:tc>
          <w:tcPr>
            <w:tcW w:type="dxa" w:w="25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체계적 워크플로우</w:t>
            </w:r>
          </w:p>
        </w:tc>
        <w:tc>
          <w:tcPr>
            <w:tcW w:type="dxa" w:w="6526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TADDs-DIE 모형의 6단계 19절차 128스텝을 따라 체계적으로 진행합니다</w:t>
            </w:r>
          </w:p>
        </w:tc>
      </w:tr>
      <w:tr>
        <w:tc>
          <w:tcPr>
            <w:tcW w:type="dxa" w:w="25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실시간 협업</w:t>
            </w:r>
          </w:p>
        </w:tc>
        <w:tc>
          <w:tcPr>
            <w:tcW w:type="dxa" w:w="6526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팀원들이 동시에 접속하여 보드에 의견을 공유하고 합의합니다</w:t>
            </w:r>
          </w:p>
        </w:tc>
      </w:tr>
      <w:tr>
        <w:tc>
          <w:tcPr>
            <w:tcW w:type="dxa" w:w="25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구조화된 산출물</w:t>
            </w:r>
          </w:p>
        </w:tc>
        <w:tc>
          <w:tcPr>
            <w:tcW w:type="dxa" w:w="6526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각 절차마다 보드에 산출물이 축적되어 최종 보고서로 정리됩니다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2. 시작하기</w:t>
      </w:r>
    </w:p>
    <w:p>
      <w:pPr>
        <w:pStyle w:val="Heading2"/>
      </w:pPr>
      <w:r>
        <w:t xml:space="preserve">2.1 접속 및 로그인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웹 브라우저에서 curriculum-weaver.vercel.app 에 접속합니다.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"Google 로그인" 버튼을 클릭하여 Google 계정으로 로그인합니다.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최초 로그인 시 프로필 정보가 자동으로 생성됩니다.</w:t>
      </w:r>
    </w:p>
    <w:p>
      <w:pPr>
        <w:spacing w:after="100"/>
      </w:pPr>
    </w:p>
    <w:p>
      <w:pPr>
        <w:pStyle w:val="Heading2"/>
      </w:pPr>
      <w:r>
        <w:t xml:space="preserve">2.2 워크스페이스 만들기</w:t>
      </w:r>
    </w:p>
    <w:p>
      <w:pPr>
        <w:pStyle w:val="ListParagraph"/>
        <w:numPr>
          <w:ilvl w:val="0"/>
          <w:numId w:val="4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로그인 후 "워크스페이스" 페이지에서 "+ 새 워크스페이스" 버튼을 클릭합니다.</w:t>
      </w:r>
    </w:p>
    <w:p>
      <w:pPr>
        <w:pStyle w:val="ListParagraph"/>
        <w:numPr>
          <w:ilvl w:val="0"/>
          <w:numId w:val="4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워크스페이스 이름과 설명을 입력합니다.</w:t>
      </w:r>
    </w:p>
    <w:p>
      <w:pPr>
        <w:pStyle w:val="ListParagraph"/>
        <w:numPr>
          <w:ilvl w:val="0"/>
          <w:numId w:val="4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"만들기"를 클릭하면 워크스페이스가 생성됩니다.</w:t>
      </w:r>
    </w:p>
    <w:p>
      <w:pPr>
        <w:spacing w:after="100"/>
      </w:pPr>
    </w:p>
    <w:p>
      <w:pPr>
        <w:pStyle w:val="Heading2"/>
      </w:pPr>
      <w:r>
        <w:t xml:space="preserve">2.3 팀원 초대</w:t>
      </w:r>
    </w:p>
    <w:p>
      <w:pPr>
        <w:pStyle w:val="ListParagraph"/>
        <w:numPr>
          <w:ilvl w:val="0"/>
          <w:numId w:val="5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워크스페이스 설정에서 "팀원 초대"를 선택합니다.</w:t>
      </w:r>
    </w:p>
    <w:p>
      <w:pPr>
        <w:pStyle w:val="ListParagraph"/>
        <w:numPr>
          <w:ilvl w:val="0"/>
          <w:numId w:val="5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초대할 교사의 이메일 주소를 입력합니다.</w:t>
      </w:r>
    </w:p>
    <w:p>
      <w:pPr>
        <w:pStyle w:val="ListParagraph"/>
        <w:numPr>
          <w:ilvl w:val="0"/>
          <w:numId w:val="5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초대 링크가 이메일로 발송됩니다.</w:t>
      </w:r>
    </w:p>
    <w:p>
      <w:pPr>
        <w:spacing w:after="100"/>
      </w:pPr>
    </w:p>
    <w:p>
      <w:pPr>
        <w:pStyle w:val="Heading2"/>
      </w:pPr>
      <w:r>
        <w:t xml:space="preserve">2.4 프로젝트 생성</w:t>
      </w:r>
    </w:p>
    <w:p>
      <w:pPr>
        <w:pStyle w:val="ListParagraph"/>
        <w:numPr>
          <w:ilvl w:val="0"/>
          <w:numId w:val="6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워크스페이스 안에서 "+ 새 프로젝트" 버튼을 클릭합니다.</w:t>
      </w:r>
    </w:p>
    <w:p>
      <w:pPr>
        <w:pStyle w:val="ListParagraph"/>
        <w:numPr>
          <w:ilvl w:val="0"/>
          <w:numId w:val="6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프로젝트명, 대상 학년, 참여 교과를 설정합니다.</w:t>
      </w:r>
    </w:p>
    <w:p>
      <w:pPr>
        <w:pStyle w:val="ListParagraph"/>
        <w:numPr>
          <w:ilvl w:val="0"/>
          <w:numId w:val="6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프로젝트가 생성되면 수업설계 워크플로우가 시작됩니다.</w:t>
      </w:r>
    </w:p>
    <w:p>
      <w:r>
        <w:br w:type="page"/>
      </w:r>
    </w:p>
    <w:p>
      <w:pPr>
        <w:pStyle w:val="Heading1"/>
      </w:pPr>
      <w:r>
        <w:t xml:space="preserve">3. 수업설계 워크플로우</w:t>
      </w:r>
    </w:p>
    <w:p>
      <w:pPr>
        <w:pStyle w:val="Heading2"/>
      </w:pPr>
      <w:r>
        <w:t xml:space="preserve">3.1 TADDs-DIE 모형 개요</w:t>
      </w:r>
    </w:p>
    <w:p>
      <w:pPr>
        <w:spacing w:after="12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커리큐럼 위버는 TADDs-DIE 모형에 기반한 6단계(Phase) 19절차(Procedure)의 체계적 수업설계 워크플로우를 제공합니다.</w:t>
      </w:r>
    </w:p>
    <w:p>
      <w:pPr>
        <w:spacing w:after="100"/>
      </w:pPr>
    </w:p>
    <w:p>
      <w:pPr>
        <w:pStyle w:val="Heading3"/>
      </w:pPr>
      <w:r>
        <w:t xml:space="preserve">6단계 개요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1200"/>
        <w:gridCol w:w="3626"/>
        <w:gridCol w:w="1800"/>
      </w:tblGrid>
      <w:tr>
        <w:tc>
          <w:tcPr>
            <w:tcW w:type="dxa" w:w="8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순서</w:t>
            </w:r>
          </w:p>
        </w:tc>
        <w:tc>
          <w:tcPr>
            <w:tcW w:type="dxa" w:w="16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12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이름</w:t>
            </w:r>
          </w:p>
        </w:tc>
        <w:tc>
          <w:tcPr>
            <w:tcW w:type="dxa" w:w="3626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설명</w:t>
            </w:r>
          </w:p>
        </w:tc>
        <w:tc>
          <w:tcPr>
            <w:tcW w:type="dxa" w:w="18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절차 수</w:t>
            </w:r>
          </w:p>
        </w:tc>
      </w:tr>
      <w:tr>
        <w:tc>
          <w:tcPr>
            <w:tcW w:type="dxa" w:w="8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0</w:t>
            </w:r>
          </w:p>
        </w:tc>
        <w:tc>
          <w:tcPr>
            <w:tcW w:type="dxa" w:w="16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prep</w:t>
            </w:r>
          </w:p>
        </w:tc>
        <w:tc>
          <w:tcPr>
            <w:tcW w:type="dxa" w:w="12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준비</w:t>
            </w:r>
          </w:p>
        </w:tc>
        <w:tc>
          <w:tcPr>
            <w:tcW w:type="dxa" w:w="3626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학습자/맥락 정보 제공</w:t>
            </w:r>
          </w:p>
        </w:tc>
        <w:tc>
          <w:tcPr>
            <w:tcW w:type="dxa" w:w="18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1개</w:t>
            </w:r>
          </w:p>
        </w:tc>
      </w:tr>
      <w:tr>
        <w:tc>
          <w:tcPr>
            <w:tcW w:type="dxa" w:w="8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</w:t>
            </w:r>
          </w:p>
        </w:tc>
        <w:tc>
          <w:tcPr>
            <w:tcW w:type="dxa" w:w="16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 (Team)</w:t>
            </w:r>
          </w:p>
        </w:tc>
        <w:tc>
          <w:tcPr>
            <w:tcW w:type="dxa" w:w="12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팀준비</w:t>
            </w:r>
          </w:p>
        </w:tc>
        <w:tc>
          <w:tcPr>
            <w:tcW w:type="dxa" w:w="3626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비전 설정, 수업설계 방향, 역할/규칙/일정</w:t>
            </w:r>
          </w:p>
        </w:tc>
        <w:tc>
          <w:tcPr>
            <w:tcW w:type="dxa" w:w="18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5개</w:t>
            </w:r>
          </w:p>
        </w:tc>
      </w:tr>
      <w:tr>
        <w:tc>
          <w:tcPr>
            <w:tcW w:type="dxa" w:w="8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dxa" w:w="16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 (Analysis)</w:t>
            </w:r>
          </w:p>
        </w:tc>
        <w:tc>
          <w:tcPr>
            <w:tcW w:type="dxa" w:w="12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분석</w:t>
            </w:r>
          </w:p>
        </w:tc>
        <w:tc>
          <w:tcPr>
            <w:tcW w:type="dxa" w:w="3626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주제 선정, 성취기준 분석, 통합 목표</w:t>
            </w:r>
          </w:p>
        </w:tc>
        <w:tc>
          <w:tcPr>
            <w:tcW w:type="dxa" w:w="18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4개</w:t>
            </w:r>
          </w:p>
        </w:tc>
      </w:tr>
      <w:tr>
        <w:tc>
          <w:tcPr>
            <w:tcW w:type="dxa" w:w="8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16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Ds (Design)</w:t>
            </w:r>
          </w:p>
        </w:tc>
        <w:tc>
          <w:tcPr>
            <w:tcW w:type="dxa" w:w="12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설계</w:t>
            </w:r>
          </w:p>
        </w:tc>
        <w:tc>
          <w:tcPr>
            <w:tcW w:type="dxa" w:w="3626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평가, 문제상황, 학습활동, 도구, 스캐폴딩</w:t>
            </w:r>
          </w:p>
        </w:tc>
        <w:tc>
          <w:tcPr>
            <w:tcW w:type="dxa" w:w="18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5개</w:t>
            </w:r>
          </w:p>
        </w:tc>
      </w:tr>
      <w:tr>
        <w:tc>
          <w:tcPr>
            <w:tcW w:type="dxa" w:w="8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4</w:t>
            </w:r>
          </w:p>
        </w:tc>
        <w:tc>
          <w:tcPr>
            <w:tcW w:type="dxa" w:w="16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DI (Dev/Impl)</w:t>
            </w:r>
          </w:p>
        </w:tc>
        <w:tc>
          <w:tcPr>
            <w:tcW w:type="dxa" w:w="12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개발/실행</w:t>
            </w:r>
          </w:p>
        </w:tc>
        <w:tc>
          <w:tcPr>
            <w:tcW w:type="dxa" w:w="3626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자료 개발, 수업 기록</w:t>
            </w:r>
          </w:p>
        </w:tc>
        <w:tc>
          <w:tcPr>
            <w:tcW w:type="dxa" w:w="18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2개</w:t>
            </w:r>
          </w:p>
        </w:tc>
      </w:tr>
      <w:tr>
        <w:tc>
          <w:tcPr>
            <w:tcW w:type="dxa" w:w="8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5</w:t>
            </w:r>
          </w:p>
        </w:tc>
        <w:tc>
          <w:tcPr>
            <w:tcW w:type="dxa" w:w="16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 (Evaluate)</w:t>
            </w:r>
          </w:p>
        </w:tc>
        <w:tc>
          <w:tcPr>
            <w:tcW w:type="dxa" w:w="12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평가</w:t>
            </w:r>
          </w:p>
        </w:tc>
        <w:tc>
          <w:tcPr>
            <w:tcW w:type="dxa" w:w="3626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수업 성찰, 설계 과정 성찰</w:t>
            </w:r>
          </w:p>
        </w:tc>
        <w:tc>
          <w:tcPr>
            <w:tcW w:type="dxa" w:w="18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2개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3.2 19개 절차 상세</w:t>
      </w:r>
    </w:p>
    <w:p>
      <w:pPr>
        <w:pStyle w:val="Heading3"/>
      </w:pPr>
      <w:r>
        <w:t xml:space="preserve">Phase T: 팀준비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1B4F72"/>
          <w:sz w:val="22"/>
          <w:szCs w:val="22"/>
        </w:rPr>
        <w:t xml:space="preserve">T-1-1. 비전설정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목적: 팀원들이 공통 비전을 설정하여 설계의 방향성을 확립합니다.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핵심 질문: “우리 팀이 협력적 수업설계를 통해 실현하고자 하는 궁극적인 교육 목적은 무엇인가?”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산출물: 팀 공통 비전 문장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진행: 개인 비전 구상 → AI 정교화 → 팀 논의 → 공통 비전 후보 생성 → 최종 합의</w:t>
      </w:r>
    </w:p>
    <w:p>
      <w:pPr>
        <w:spacing w:after="8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4F72"/>
          <w:sz w:val="22"/>
          <w:szCs w:val="22"/>
        </w:rPr>
        <w:t xml:space="preserve">T-1-2. 수업설계 방향 수립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목적: 비전을 기반으로 핵심 키워드를 도출하고 설계의 구체적 방향을 합의합니다.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핵심 질문: “설계의 목적을 달성하기 위해 지향해야 할 수업설계의 방향은 무엇인가?”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산출물: 핵심 키워드 목록 + 수업설계 방향 진술문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정합성 점검: AI가 수업설계 방향이 팀 비전(T-1-1)과 정합하는지 자동 점검</w:t>
      </w:r>
    </w:p>
    <w:p>
      <w:pPr>
        <w:spacing w:after="8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4F72"/>
          <w:sz w:val="22"/>
          <w:szCs w:val="22"/>
        </w:rPr>
        <w:t xml:space="preserve">T-2-1. 역할 분담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목적: 팀원별 강점을 파악하고 역할을 배분합니다.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산출물: 팀원별 역할 분담표</w:t>
      </w:r>
    </w:p>
    <w:p>
      <w:pPr>
        <w:spacing w:after="8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4F72"/>
          <w:sz w:val="22"/>
          <w:szCs w:val="22"/>
        </w:rPr>
        <w:t xml:space="preserve">T-2-2. 팀 규칙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목적: Ground Rule을 브레인스토밍하고 핵심 규칙을 확정합니다.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산출물: 팀 핵심 규칙 목록</w:t>
      </w:r>
    </w:p>
    <w:p>
      <w:pPr>
        <w:spacing w:after="8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4F72"/>
          <w:sz w:val="22"/>
          <w:szCs w:val="22"/>
        </w:rPr>
        <w:t xml:space="preserve">T-2-3. 팀 일정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목적: 개인 일정을 공유하고 팀 일정표를 수립합니다.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산출물: 팀 활동 일정표</w:t>
      </w:r>
    </w:p>
    <w:p>
      <w:pPr>
        <w:spacing w:after="80"/>
      </w:pPr>
    </w:p>
    <w:p>
      <w:pPr>
        <w:pStyle w:val="Heading3"/>
      </w:pPr>
      <w:r>
        <w:t xml:space="preserve">Phase A: 분석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1B4F72"/>
          <w:sz w:val="22"/>
          <w:szCs w:val="22"/>
        </w:rPr>
        <w:t xml:space="preserve">A-1-1. 주제 선정 기준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목적: 융합 수업 주제를 선정하기 위한 기준을 논의하고 확정합니다.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산출물: 주제 선정 기준 목록 (기준명, 설명, 가중치)</w:t>
      </w:r>
    </w:p>
    <w:p>
      <w:pPr>
        <w:spacing w:after="8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4F72"/>
          <w:sz w:val="22"/>
          <w:szCs w:val="22"/>
        </w:rPr>
        <w:t xml:space="preserve">A-1-2. 주제 선정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목적: 교과 연계 주제를 구상하고 비교/평가를 거쳐 최종 주제를 선정합니다.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산출물: 최종 선정 주제 + 선정 근거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정합성 점검: 선정 주제가 비전 및 선정 기준에 부합하는지 AI가 검토</w:t>
      </w:r>
    </w:p>
    <w:p>
      <w:pPr>
        <w:spacing w:after="8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4F72"/>
          <w:sz w:val="22"/>
          <w:szCs w:val="22"/>
        </w:rPr>
        <w:t xml:space="preserve">A-2-1. 핵심 아이디어 및 성취기준 분석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목적: 교과별 성취기준의 지식/이해, 과정/기능, 가치/태도를 분석하고 연결맵을 작성합니다.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산출물: 성취기준 분석표 + 교과 간 연결맵</w:t>
      </w:r>
    </w:p>
    <w:p>
      <w:pPr>
        <w:spacing w:after="8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4F72"/>
          <w:sz w:val="22"/>
          <w:szCs w:val="22"/>
        </w:rPr>
        <w:t xml:space="preserve">A-2-2. 통합된 수업 목표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목적: 교과별 세부학습목표를 통합하여 융합 수업의 통합학습목표를 수립합니다.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산출물: 통합 학습목표 진술문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정합성 점검: 비전, 성취기준, 수업목표 간의 정합성 AI 검토</w:t>
      </w:r>
    </w:p>
    <w:p>
      <w:pPr>
        <w:spacing w:after="80"/>
      </w:pPr>
    </w:p>
    <w:p>
      <w:r>
        <w:br w:type="page"/>
      </w:r>
    </w:p>
    <w:p>
      <w:pPr>
        <w:pStyle w:val="Heading3"/>
      </w:pPr>
      <w:r>
        <w:t xml:space="preserve">Phase Ds: 설계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1B4F72"/>
          <w:sz w:val="22"/>
          <w:szCs w:val="22"/>
        </w:rPr>
        <w:t xml:space="preserve">Ds-1-1. 평가 계획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목적: 교과별 평가 내용과 방법을 구상하고 수업목표-평가 정합성을 검토합니다.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산출물: 평가 항목표 (활동별 평가 내용, 방법, 루브릭)</w:t>
      </w:r>
    </w:p>
    <w:p>
      <w:pPr>
        <w:spacing w:after="8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4F72"/>
          <w:sz w:val="22"/>
          <w:szCs w:val="22"/>
        </w:rPr>
        <w:t xml:space="preserve">Ds-1-2. 문제 상황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목적: 실제 데이터 기반의 문제 상황 초안을 생성하고 통합 문제 상황을 결정합니다.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산출물: 통합 문제 상황 + 실제 데이터 출처</w:t>
      </w:r>
    </w:p>
    <w:p>
      <w:pPr>
        <w:spacing w:after="8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4F72"/>
          <w:sz w:val="22"/>
          <w:szCs w:val="22"/>
        </w:rPr>
        <w:t xml:space="preserve">Ds-1-3. 학습 활동 설계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목적: 문제 해결 절차에 따른 학습 활동을 설계하고 교과/시간 배분을 결정합니다.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산출물: 학습 활동 계획표 (순서, 활동명, 설명, 교과, 차시)</w:t>
      </w:r>
    </w:p>
    <w:p>
      <w:pPr>
        <w:spacing w:after="8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4F72"/>
          <w:sz w:val="22"/>
          <w:szCs w:val="22"/>
        </w:rPr>
        <w:t xml:space="preserve">Ds-2-1. 지원 도구 설계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목적: 학습 활동에 필요한 도구를 선정하고 활용 방안을 매칭합니다.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산출물: 학습활동-도구 매칭표</w:t>
      </w:r>
    </w:p>
    <w:p>
      <w:pPr>
        <w:spacing w:after="8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4F72"/>
          <w:sz w:val="22"/>
          <w:szCs w:val="22"/>
        </w:rPr>
        <w:t xml:space="preserve">Ds-2-2. 스캐폴딩 설계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목적: 학습자 관점에서 스캐폴딩 방안을 설계하고 적절성을 검토합니다.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산출물: 스캐폴딩 계획표</w:t>
      </w:r>
    </w:p>
    <w:p>
      <w:pPr>
        <w:spacing w:after="80"/>
      </w:pPr>
    </w:p>
    <w:p>
      <w:pPr>
        <w:pStyle w:val="Heading3"/>
      </w:pPr>
      <w:r>
        <w:t xml:space="preserve">Phase DI: 개발/실행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1B4F72"/>
          <w:sz w:val="22"/>
          <w:szCs w:val="22"/>
        </w:rPr>
        <w:t xml:space="preserve">DI-1-1. 개발 자료 목록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목적: 교과별 개발/탐색 자료를 구분하고 제작 역할/일정/우선순위를 조정합니다.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산출물: 개발 자료 목록표</w:t>
      </w:r>
    </w:p>
    <w:p>
      <w:pPr>
        <w:spacing w:after="8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4F72"/>
          <w:sz w:val="22"/>
          <w:szCs w:val="22"/>
        </w:rPr>
        <w:t xml:space="preserve">DI-2-1. 수업 기록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목적: 수업 실행 중 주요 상황을 기록하고 전사/분석을 통해 시사점을 도출합니다.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산출물: 수업 기록 + 종합 시사점</w:t>
      </w:r>
    </w:p>
    <w:p>
      <w:pPr>
        <w:spacing w:after="80"/>
      </w:pPr>
    </w:p>
    <w:p>
      <w:pPr>
        <w:pStyle w:val="Heading3"/>
      </w:pPr>
      <w:r>
        <w:t xml:space="preserve">Phase E: 평가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1B4F72"/>
          <w:sz w:val="22"/>
          <w:szCs w:val="22"/>
        </w:rPr>
        <w:t xml:space="preserve">E-1-1. 수업 성찰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목적: 수업 과정과 결과를 공유하고 개선사항을 도출합니다.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산출물: 개선사항 목록 + 수업 개선 아이디어</w:t>
      </w:r>
    </w:p>
    <w:p>
      <w:pPr>
        <w:spacing w:after="8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4F72"/>
          <w:sz w:val="22"/>
          <w:szCs w:val="22"/>
        </w:rPr>
        <w:t xml:space="preserve">E-2-1. 수업설계 과정 성찰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목적: 협력적 수업설계 전체 과정을 성찰하고 개선사항을 도출/수정/보완합니다.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산출물: 최종 개선사항 + 수정/보완 계획</w:t>
      </w:r>
    </w:p>
    <w:p>
      <w:pPr>
        <w:spacing w:after="80"/>
      </w:pPr>
    </w:p>
    <w:p>
      <w:pPr>
        <w:spacing w:after="200"/>
      </w:pPr>
    </w:p>
    <w:p>
      <w:pPr>
        <w:pStyle w:val="Heading2"/>
      </w:pPr>
      <w:r>
        <w:t xml:space="preserve">3.3 AI의 4가지 역할</w:t>
      </w:r>
    </w:p>
    <w:p>
      <w:pPr>
        <w:spacing w:after="12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각 절차에서 AI는 다음 4가지 역할을 수행합니다: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26"/>
        <w:gridCol w:w="3000"/>
      </w:tblGrid>
      <w:tr>
        <w:tc>
          <w:tcPr>
            <w:tcW w:type="dxa" w:w="18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역할</w:t>
            </w:r>
          </w:p>
        </w:tc>
        <w:tc>
          <w:tcPr>
            <w:tcW w:type="dxa" w:w="4226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설명</w:t>
            </w:r>
          </w:p>
        </w:tc>
        <w:tc>
          <w:tcPr>
            <w:tcW w:type="dxa" w:w="30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예시</w:t>
            </w:r>
          </w:p>
        </w:tc>
      </w:tr>
      <w:tr>
        <w:tc>
          <w:tcPr>
            <w:tcW w:type="dxa" w:w="18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안내(Guide)</w:t>
            </w:r>
          </w:p>
        </w:tc>
        <w:tc>
          <w:tcPr>
            <w:tcW w:type="dxa" w:w="4226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활동의 의미, 방법, 좋은 결과의 요건을 설명</w:t>
            </w:r>
          </w:p>
        </w:tc>
        <w:tc>
          <w:tcPr>
            <w:tcW w:type="dxa" w:w="30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비전 설정의 의미와 방법 안내</w:t>
            </w:r>
          </w:p>
        </w:tc>
      </w:tr>
      <w:tr>
        <w:tc>
          <w:tcPr>
            <w:tcW w:type="dxa" w:w="18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생성(Generate)</w:t>
            </w:r>
          </w:p>
        </w:tc>
        <w:tc>
          <w:tcPr>
            <w:tcW w:type="dxa" w:w="4226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팀의 논의를 바탕으로 초안, 예시, 후보 생성</w:t>
            </w:r>
          </w:p>
        </w:tc>
        <w:tc>
          <w:tcPr>
            <w:tcW w:type="dxa" w:w="30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공통 비전 후보 3개 생성</w:t>
            </w:r>
          </w:p>
        </w:tc>
      </w:tr>
      <w:tr>
        <w:tc>
          <w:tcPr>
            <w:tcW w:type="dxa" w:w="18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점검(Check)</w:t>
            </w:r>
          </w:p>
        </w:tc>
        <w:tc>
          <w:tcPr>
            <w:tcW w:type="dxa" w:w="4226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이전 단계와의 정합성, 적절성을 검토</w:t>
            </w:r>
          </w:p>
        </w:tc>
        <w:tc>
          <w:tcPr>
            <w:tcW w:type="dxa" w:w="30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비전-방향 정합성 점검</w:t>
            </w:r>
          </w:p>
        </w:tc>
      </w:tr>
      <w:tr>
        <w:tc>
          <w:tcPr>
            <w:tcW w:type="dxa" w:w="18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기록(Record)</w:t>
            </w:r>
          </w:p>
        </w:tc>
        <w:tc>
          <w:tcPr>
            <w:tcW w:type="dxa" w:w="4226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확정된 내용을 보드에 저장하고 요약 리포트 생성</w:t>
            </w:r>
          </w:p>
        </w:tc>
        <w:tc>
          <w:tcPr>
            <w:tcW w:type="dxa" w:w="30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보드 자동 저장, 요약 리포트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3.4 8가지 액션 타입</w:t>
      </w:r>
    </w:p>
    <w:p>
      <w:pPr>
        <w:spacing w:after="12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각 스텝은 아래 8가지 액션 타입 중 하나로 분류됩니다: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26"/>
      </w:tblGrid>
      <w:tr>
        <w:tc>
          <w:tcPr>
            <w:tcW w:type="dxa" w:w="25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액션</w:t>
            </w:r>
          </w:p>
        </w:tc>
        <w:tc>
          <w:tcPr>
            <w:tcW w:type="dxa" w:w="6526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안내(guide)</w:t>
            </w:r>
          </w:p>
        </w:tc>
        <w:tc>
          <w:tcPr>
            <w:tcW w:type="dxa" w:w="6526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단계별 활동 방법 설명</w:t>
            </w:r>
          </w:p>
        </w:tc>
      </w:tr>
      <w:tr>
        <w:tc>
          <w:tcPr>
            <w:tcW w:type="dxa" w:w="25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판단(judge)</w:t>
            </w:r>
          </w:p>
        </w:tc>
        <w:tc>
          <w:tcPr>
            <w:tcW w:type="dxa" w:w="6526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개인 의견 구상/결정</w:t>
            </w:r>
          </w:p>
        </w:tc>
      </w:tr>
      <w:tr>
        <w:tc>
          <w:tcPr>
            <w:tcW w:type="dxa" w:w="25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생성(generate)</w:t>
            </w:r>
          </w:p>
        </w:tc>
        <w:tc>
          <w:tcPr>
            <w:tcW w:type="dxa" w:w="6526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초안/예시/후보 생성</w:t>
            </w:r>
          </w:p>
        </w:tc>
      </w:tr>
      <w:tr>
        <w:tc>
          <w:tcPr>
            <w:tcW w:type="dxa" w:w="25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협의(discuss)</w:t>
            </w:r>
          </w:p>
        </w:tc>
        <w:tc>
          <w:tcPr>
            <w:tcW w:type="dxa" w:w="6526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팀 논의/브레인스토밍</w:t>
            </w:r>
          </w:p>
        </w:tc>
      </w:tr>
      <w:tr>
        <w:tc>
          <w:tcPr>
            <w:tcW w:type="dxa" w:w="25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공유(share)</w:t>
            </w:r>
          </w:p>
        </w:tc>
        <w:tc>
          <w:tcPr>
            <w:tcW w:type="dxa" w:w="6526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개인 결과물 팀 공유</w:t>
            </w:r>
          </w:p>
        </w:tc>
      </w:tr>
      <w:tr>
        <w:tc>
          <w:tcPr>
            <w:tcW w:type="dxa" w:w="25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조정(adjust)</w:t>
            </w:r>
          </w:p>
        </w:tc>
        <w:tc>
          <w:tcPr>
            <w:tcW w:type="dxa" w:w="6526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의견 통합/우선순위 조정</w:t>
            </w:r>
          </w:p>
        </w:tc>
      </w:tr>
      <w:tr>
        <w:tc>
          <w:tcPr>
            <w:tcW w:type="dxa" w:w="25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점검(check)</w:t>
            </w:r>
          </w:p>
        </w:tc>
        <w:tc>
          <w:tcPr>
            <w:tcW w:type="dxa" w:w="6526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정합성/적절성 검토</w:t>
            </w:r>
          </w:p>
        </w:tc>
      </w:tr>
      <w:tr>
        <w:tc>
          <w:tcPr>
            <w:tcW w:type="dxa" w:w="25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기록(record)</w:t>
            </w:r>
          </w:p>
        </w:tc>
        <w:tc>
          <w:tcPr>
            <w:tcW w:type="dxa" w:w="6526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확정 내용 저장/리포트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3.5 행위 주체 (5종)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26"/>
      </w:tblGrid>
      <w:tr>
        <w:tc>
          <w:tcPr>
            <w:tcW w:type="dxa" w:w="25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행위자</w:t>
            </w:r>
          </w:p>
        </w:tc>
        <w:tc>
          <w:tcPr>
            <w:tcW w:type="dxa" w:w="6526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개인교사</w:t>
            </w:r>
          </w:p>
        </w:tc>
        <w:tc>
          <w:tcPr>
            <w:tcW w:type="dxa" w:w="6526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교사 혼자 수행</w:t>
            </w:r>
          </w:p>
        </w:tc>
      </w:tr>
      <w:tr>
        <w:tc>
          <w:tcPr>
            <w:tcW w:type="dxa" w:w="25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개인교사+AI</w:t>
            </w:r>
          </w:p>
        </w:tc>
        <w:tc>
          <w:tcPr>
            <w:tcW w:type="dxa" w:w="6526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교사가 AI 도움 받아 수행</w:t>
            </w:r>
          </w:p>
        </w:tc>
      </w:tr>
      <w:tr>
        <w:tc>
          <w:tcPr>
            <w:tcW w:type="dxa" w:w="25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교사팀</w:t>
            </w:r>
          </w:p>
        </w:tc>
        <w:tc>
          <w:tcPr>
            <w:tcW w:type="dxa" w:w="6526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팀원들이 함께 논의</w:t>
            </w:r>
          </w:p>
        </w:tc>
      </w:tr>
      <w:tr>
        <w:tc>
          <w:tcPr>
            <w:tcW w:type="dxa" w:w="25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교사팀+AI</w:t>
            </w:r>
          </w:p>
        </w:tc>
        <w:tc>
          <w:tcPr>
            <w:tcW w:type="dxa" w:w="6526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팀이 AI 도움 받아 수행</w:t>
            </w:r>
          </w:p>
        </w:tc>
      </w:tr>
      <w:tr>
        <w:tc>
          <w:tcPr>
            <w:tcW w:type="dxa" w:w="25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AI 단독</w:t>
            </w:r>
          </w:p>
        </w:tc>
        <w:tc>
          <w:tcPr>
            <w:tcW w:type="dxa" w:w="6526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AI가 자동 수행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4. 주요 기능 안내</w:t>
      </w:r>
    </w:p>
    <w:p>
      <w:pPr>
        <w:pStyle w:val="Heading2"/>
      </w:pPr>
      <w:r>
        <w:t xml:space="preserve">4.1 설계 보드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각 절차(Procedure)마다 하나의 설계 보드가 대응됩니다.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보드는 절차의 산출물을 구조화된 형태로 저장합니다.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텍스트 입력, 목록, 태그, 테이블 등 다양한 입력 형태를 지원합니다.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팀원이 동시에 보드를 편집하면 실시간으로 변경 사항이 반영됩니다.</w:t>
      </w:r>
    </w:p>
    <w:p>
      <w:pPr>
        <w:spacing w:after="100"/>
      </w:pPr>
    </w:p>
    <w:p>
      <w:pPr>
        <w:pStyle w:val="Heading3"/>
      </w:pPr>
      <w:r>
        <w:t xml:space="preserve">보드 타입 목록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400"/>
        <w:gridCol w:w="5426"/>
      </w:tblGrid>
      <w:tr>
        <w:tc>
          <w:tcPr>
            <w:tcW w:type="dxa" w:w="12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절차</w:t>
            </w:r>
          </w:p>
        </w:tc>
        <w:tc>
          <w:tcPr>
            <w:tcW w:type="dxa" w:w="24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보드 이름</w:t>
            </w:r>
          </w:p>
        </w:tc>
        <w:tc>
          <w:tcPr>
            <w:tcW w:type="dxa" w:w="5426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주요 필드</w:t>
            </w:r>
          </w:p>
        </w:tc>
      </w:tr>
      <w:tr>
        <w:tc>
          <w:tcPr>
            <w:tcW w:type="dxa" w:w="12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prep</w:t>
            </w:r>
          </w:p>
        </w:tc>
        <w:tc>
          <w:tcPr>
            <w:tcW w:type="dxa" w:w="24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학습자 맥락</w:t>
            </w:r>
          </w:p>
        </w:tc>
        <w:tc>
          <w:tcPr>
            <w:tcW w:type="dxa" w:w="5426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학년, 학생 수, 디지털 리터러시</w:t>
            </w:r>
          </w:p>
        </w:tc>
      </w:tr>
      <w:tr>
        <w:tc>
          <w:tcPr>
            <w:tcW w:type="dxa" w:w="12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T-1-1</w:t>
            </w:r>
          </w:p>
        </w:tc>
        <w:tc>
          <w:tcPr>
            <w:tcW w:type="dxa" w:w="24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팀 비전</w:t>
            </w:r>
          </w:p>
        </w:tc>
        <w:tc>
          <w:tcPr>
            <w:tcW w:type="dxa" w:w="5426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개인 비전, 공통 비전 후보, 팀 공통 비전</w:t>
            </w:r>
          </w:p>
        </w:tc>
      </w:tr>
      <w:tr>
        <w:tc>
          <w:tcPr>
            <w:tcW w:type="dxa" w:w="12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T-1-2</w:t>
            </w:r>
          </w:p>
        </w:tc>
        <w:tc>
          <w:tcPr>
            <w:tcW w:type="dxa" w:w="24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수업설계 방향</w:t>
            </w:r>
          </w:p>
        </w:tc>
        <w:tc>
          <w:tcPr>
            <w:tcW w:type="dxa" w:w="5426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핵심 키워드, 설계 방향, 정합성</w:t>
            </w:r>
          </w:p>
        </w:tc>
      </w:tr>
      <w:tr>
        <w:tc>
          <w:tcPr>
            <w:tcW w:type="dxa" w:w="12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T-2-1</w:t>
            </w:r>
          </w:p>
        </w:tc>
        <w:tc>
          <w:tcPr>
            <w:tcW w:type="dxa" w:w="24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역할 분담</w:t>
            </w:r>
          </w:p>
        </w:tc>
        <w:tc>
          <w:tcPr>
            <w:tcW w:type="dxa" w:w="5426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교사명, 담당 교과, 강점, 역할</w:t>
            </w:r>
          </w:p>
        </w:tc>
      </w:tr>
      <w:tr>
        <w:tc>
          <w:tcPr>
            <w:tcW w:type="dxa" w:w="12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T-2-2</w:t>
            </w:r>
          </w:p>
        </w:tc>
        <w:tc>
          <w:tcPr>
            <w:tcW w:type="dxa" w:w="24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팀 규칙</w:t>
            </w:r>
          </w:p>
        </w:tc>
        <w:tc>
          <w:tcPr>
            <w:tcW w:type="dxa" w:w="5426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브레인스토밍 규칙, 핵심 규칙</w:t>
            </w:r>
          </w:p>
        </w:tc>
      </w:tr>
      <w:tr>
        <w:tc>
          <w:tcPr>
            <w:tcW w:type="dxa" w:w="12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T-2-3</w:t>
            </w:r>
          </w:p>
        </w:tc>
        <w:tc>
          <w:tcPr>
            <w:tcW w:type="dxa" w:w="24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팀 일정</w:t>
            </w:r>
          </w:p>
        </w:tc>
        <w:tc>
          <w:tcPr>
            <w:tcW w:type="dxa" w:w="5426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날짜, 활동 내용, 마감/산출물</w:t>
            </w:r>
          </w:p>
        </w:tc>
      </w:tr>
      <w:tr>
        <w:tc>
          <w:tcPr>
            <w:tcW w:type="dxa" w:w="12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A-1-1</w:t>
            </w:r>
          </w:p>
        </w:tc>
        <w:tc>
          <w:tcPr>
            <w:tcW w:type="dxa" w:w="24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주제 선정 기준</w:t>
            </w:r>
          </w:p>
        </w:tc>
        <w:tc>
          <w:tcPr>
            <w:tcW w:type="dxa" w:w="5426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기준명, 설명, 가중치</w:t>
            </w:r>
          </w:p>
        </w:tc>
      </w:tr>
      <w:tr>
        <w:tc>
          <w:tcPr>
            <w:tcW w:type="dxa" w:w="12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A-1-2</w:t>
            </w:r>
          </w:p>
        </w:tc>
        <w:tc>
          <w:tcPr>
            <w:tcW w:type="dxa" w:w="24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선정 주제</w:t>
            </w:r>
          </w:p>
        </w:tc>
        <w:tc>
          <w:tcPr>
            <w:tcW w:type="dxa" w:w="5426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주제 후보, 비교표, 최종 주제</w:t>
            </w:r>
          </w:p>
        </w:tc>
      </w:tr>
      <w:tr>
        <w:tc>
          <w:tcPr>
            <w:tcW w:type="dxa" w:w="12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A-2-1</w:t>
            </w:r>
          </w:p>
        </w:tc>
        <w:tc>
          <w:tcPr>
            <w:tcW w:type="dxa" w:w="24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성취기준 분석</w:t>
            </w:r>
          </w:p>
        </w:tc>
        <w:tc>
          <w:tcPr>
            <w:tcW w:type="dxa" w:w="5426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교과, 성취기준, 지식/과정/가치</w:t>
            </w:r>
          </w:p>
        </w:tc>
      </w:tr>
      <w:tr>
        <w:tc>
          <w:tcPr>
            <w:tcW w:type="dxa" w:w="12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A-2-2</w:t>
            </w:r>
          </w:p>
        </w:tc>
        <w:tc>
          <w:tcPr>
            <w:tcW w:type="dxa" w:w="24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통합 수업목표</w:t>
            </w:r>
          </w:p>
        </w:tc>
        <w:tc>
          <w:tcPr>
            <w:tcW w:type="dxa" w:w="5426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세부 학습목표, 통합 학습목표</w:t>
            </w:r>
          </w:p>
        </w:tc>
      </w:tr>
      <w:tr>
        <w:tc>
          <w:tcPr>
            <w:tcW w:type="dxa" w:w="12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Ds-1-1</w:t>
            </w:r>
          </w:p>
        </w:tc>
        <w:tc>
          <w:tcPr>
            <w:tcW w:type="dxa" w:w="24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평가 계획</w:t>
            </w:r>
          </w:p>
        </w:tc>
        <w:tc>
          <w:tcPr>
            <w:tcW w:type="dxa" w:w="5426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대상 활동, 평가 내용/방법, 루브릭</w:t>
            </w:r>
          </w:p>
        </w:tc>
      </w:tr>
      <w:tr>
        <w:tc>
          <w:tcPr>
            <w:tcW w:type="dxa" w:w="12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Ds-1-2</w:t>
            </w:r>
          </w:p>
        </w:tc>
        <w:tc>
          <w:tcPr>
            <w:tcW w:type="dxa" w:w="24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문제 상황</w:t>
            </w:r>
          </w:p>
        </w:tc>
        <w:tc>
          <w:tcPr>
            <w:tcW w:type="dxa" w:w="5426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문제 상황 후보, 선정 문제 상황</w:t>
            </w:r>
          </w:p>
        </w:tc>
      </w:tr>
      <w:tr>
        <w:tc>
          <w:tcPr>
            <w:tcW w:type="dxa" w:w="12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Ds-1-3</w:t>
            </w:r>
          </w:p>
        </w:tc>
        <w:tc>
          <w:tcPr>
            <w:tcW w:type="dxa" w:w="24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학습 활동</w:t>
            </w:r>
          </w:p>
        </w:tc>
        <w:tc>
          <w:tcPr>
            <w:tcW w:type="dxa" w:w="5426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순서, 활동명, 설명, 교과, 차시</w:t>
            </w:r>
          </w:p>
        </w:tc>
      </w:tr>
      <w:tr>
        <w:tc>
          <w:tcPr>
            <w:tcW w:type="dxa" w:w="12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Ds-2-1</w:t>
            </w:r>
          </w:p>
        </w:tc>
        <w:tc>
          <w:tcPr>
            <w:tcW w:type="dxa" w:w="24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지원 도구</w:t>
            </w:r>
          </w:p>
        </w:tc>
        <w:tc>
          <w:tcPr>
            <w:tcW w:type="dxa" w:w="5426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대상 활동, 도구명, 활용 방안</w:t>
            </w:r>
          </w:p>
        </w:tc>
      </w:tr>
      <w:tr>
        <w:tc>
          <w:tcPr>
            <w:tcW w:type="dxa" w:w="12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Ds-2-2</w:t>
            </w:r>
          </w:p>
        </w:tc>
        <w:tc>
          <w:tcPr>
            <w:tcW w:type="dxa" w:w="24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스캐폴딩 설계</w:t>
            </w:r>
          </w:p>
        </w:tc>
        <w:tc>
          <w:tcPr>
            <w:tcW w:type="dxa" w:w="5426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활동, 유형, 내용, 대상 수준</w:t>
            </w:r>
          </w:p>
        </w:tc>
      </w:tr>
      <w:tr>
        <w:tc>
          <w:tcPr>
            <w:tcW w:type="dxa" w:w="12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DI-1-1</w:t>
            </w:r>
          </w:p>
        </w:tc>
        <w:tc>
          <w:tcPr>
            <w:tcW w:type="dxa" w:w="24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개발 자료 목록</w:t>
            </w:r>
          </w:p>
        </w:tc>
        <w:tc>
          <w:tcPr>
            <w:tcW w:type="dxa" w:w="5426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자료 유형/명, 교과, 담당자</w:t>
            </w:r>
          </w:p>
        </w:tc>
      </w:tr>
      <w:tr>
        <w:tc>
          <w:tcPr>
            <w:tcW w:type="dxa" w:w="12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DI-2-1</w:t>
            </w:r>
          </w:p>
        </w:tc>
        <w:tc>
          <w:tcPr>
            <w:tcW w:type="dxa" w:w="24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수업 기록</w:t>
            </w:r>
          </w:p>
        </w:tc>
        <w:tc>
          <w:tcPr>
            <w:tcW w:type="dxa" w:w="5426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시점, 상황, 학생 반응, 시사점</w:t>
            </w:r>
          </w:p>
        </w:tc>
      </w:tr>
      <w:tr>
        <w:tc>
          <w:tcPr>
            <w:tcW w:type="dxa" w:w="12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E-1-1</w:t>
            </w:r>
          </w:p>
        </w:tc>
        <w:tc>
          <w:tcPr>
            <w:tcW w:type="dxa" w:w="24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수업 성찰</w:t>
            </w:r>
          </w:p>
        </w:tc>
        <w:tc>
          <w:tcPr>
            <w:tcW w:type="dxa" w:w="5426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shd w:fill="EBF5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학습 과정/결과, 개선사항</w:t>
            </w:r>
          </w:p>
        </w:tc>
      </w:tr>
      <w:tr>
        <w:tc>
          <w:tcPr>
            <w:tcW w:type="dxa" w:w="12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E-2-1</w:t>
            </w:r>
          </w:p>
        </w:tc>
        <w:tc>
          <w:tcPr>
            <w:tcW w:type="dxa" w:w="2400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과정 성찰</w:t>
            </w:r>
          </w:p>
        </w:tc>
        <w:tc>
          <w:tcPr>
            <w:tcW w:type="dxa" w:w="5426"/>
            <w:tcBorders>
              <w:top w:val="single" w:color="B0C4DE" w:sz="1"/>
              <w:left w:val="single" w:color="B0C4DE" w:sz="1"/>
              <w:bottom w:val="single" w:color="B0C4DE" w:sz="1"/>
              <w:right w:val="single" w:color="B0C4D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단계별 성찰, 최종 개선사항</w:t>
            </w:r>
          </w:p>
        </w:tc>
      </w:tr>
    </w:tbl>
    <w:p>
      <w:pPr>
        <w:spacing w:after="200"/>
      </w:pPr>
    </w:p>
    <w:p>
      <w:pPr>
        <w:pStyle w:val="Heading2"/>
      </w:pPr>
      <w:r>
        <w:t xml:space="preserve">4.2 AI 채팅 패널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화면 우측에 위치한 AI 채팅 패널을 통해 AI 공동설계자와 대화합니다.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AI는 현재 절차에 맞는 역할(안내/생성/점검/기록)을 자동으로 수행합니다.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AI가 생성한 내용은 "수락", "편집", "거부" 중 선택하여 보드에 반영할 수 있습니다.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스트리밍 방식으로 응답이 실시간 출력됩니다.</w:t>
      </w:r>
    </w:p>
    <w:p>
      <w:pPr>
        <w:spacing w:after="100"/>
      </w:pPr>
    </w:p>
    <w:p>
      <w:pPr>
        <w:pStyle w:val="Heading2"/>
      </w:pPr>
      <w:r>
        <w:t xml:space="preserve">4.3 성취기준 검색/분석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2022 개정 교육과정의 성취기준 데이터가 내장되어 있습니다.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교과, 학년군, 영역별로 성취기준을 검색할 수 있습니다.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교과 간 성취기준 연결 관계를 시각적으로 탐색할 수 있습니다.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그래프 시각화를 통해 교과 간 융합 가능성을 파악할 수 있습니다.</w:t>
      </w:r>
    </w:p>
    <w:p>
      <w:pPr>
        <w:spacing w:after="100"/>
      </w:pPr>
    </w:p>
    <w:p>
      <w:pPr>
        <w:pStyle w:val="Heading2"/>
      </w:pPr>
      <w:r>
        <w:t xml:space="preserve">4.4 파일 업로드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교과서, 지도서, 참고자료 등을 업로드하여 AI 분석에 활용할 수 있습니다.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지원 파일 형식: PDF, Word(docx/doc), HWP, 이미지(PNG, JPG), 스프레드시트(xlsx, csv)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최대 파일 크기: 50MB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업로드된 파일은 AI가 내용을 분석하여 수업설계에 참고합니다.</w:t>
      </w:r>
    </w:p>
    <w:p>
      <w:pPr>
        <w:spacing w:after="100"/>
      </w:pPr>
    </w:p>
    <w:p>
      <w:pPr>
        <w:pStyle w:val="Heading2"/>
      </w:pPr>
      <w:r>
        <w:t xml:space="preserve">4.5 설계 원리 패널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AI가 현재 절차와 관련된 설계 원리를 실시간으로 제시합니다.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40가지 설계 원리에서 맥락에 맞는 원리를 자동 추천합니다.</w:t>
      </w:r>
    </w:p>
    <w:p>
      <w:pPr>
        <w:spacing w:after="100"/>
      </w:pPr>
    </w:p>
    <w:p>
      <w:pPr>
        <w:pStyle w:val="Heading2"/>
      </w:pPr>
      <w:r>
        <w:t xml:space="preserve">4.6 댓글/피드백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보드의 각 항목에 팀원이 댓글을 남길 수 있습니다.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AI도 피드백을 제공하여 개선점을 제안합니다.</w:t>
      </w:r>
    </w:p>
    <w:p>
      <w:pPr>
        <w:spacing w:after="100"/>
      </w:pPr>
    </w:p>
    <w:p>
      <w:pPr>
        <w:pStyle w:val="Heading2"/>
      </w:pPr>
      <w:r>
        <w:t xml:space="preserve">4.7 보고서 다운로드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수업설계가 완료되면 전체 보드 내용을 종합한 보고서를 다운로드할 수 있습니다.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19개 절차의 산출물이 체계적으로 정리된 형태로 제공됩니다.</w:t>
      </w:r>
    </w:p>
    <w:p>
      <w:r>
        <w:br w:type="page"/>
      </w:r>
    </w:p>
    <w:p>
      <w:pPr>
        <w:pStyle w:val="Heading1"/>
      </w:pPr>
      <w:r>
        <w:t xml:space="preserve">5. 데모 모드</w:t>
      </w:r>
    </w:p>
    <w:p>
      <w:pPr>
        <w:pStyle w:val="Heading2"/>
      </w:pPr>
      <w:r>
        <w:t xml:space="preserve">5.1 로그인 없이 체험하기</w:t>
      </w:r>
    </w:p>
    <w:p>
      <w:pPr>
        <w:spacing w:after="12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데모 모드는 계정 없이도 커리큐럼 위버의 핵심 기능을 체험할 수 있는 모드입니다.</w:t>
      </w:r>
    </w:p>
    <w:p>
      <w:pPr>
        <w:pStyle w:val="ListParagraph"/>
        <w:numPr>
          <w:ilvl w:val="0"/>
          <w:numId w:val="7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메인 페이지에서 "데모 체험하기" 버튼을 클릭합니다.</w:t>
      </w:r>
    </w:p>
    <w:p>
      <w:pPr>
        <w:pStyle w:val="ListParagraph"/>
        <w:numPr>
          <w:ilvl w:val="0"/>
          <w:numId w:val="7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기초 정보를 입력합니다:</w:t>
      </w:r>
    </w:p>
    <w:p>
      <w:pPr>
        <w:pStyle w:val="ListParagraph"/>
        <w:numPr>
          <w:ilvl w:val="1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대상 학년 선택 (초등 5-6학년 / 중학교 / 고등학교 1-2학년)</w:t>
      </w:r>
    </w:p>
    <w:p>
      <w:pPr>
        <w:pStyle w:val="ListParagraph"/>
        <w:numPr>
          <w:ilvl w:val="1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참여 교과 선택 (2개 이상)</w:t>
      </w:r>
    </w:p>
    <w:p>
      <w:pPr>
        <w:pStyle w:val="ListParagraph"/>
        <w:numPr>
          <w:ilvl w:val="1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융합 주제 입력</w:t>
      </w:r>
    </w:p>
    <w:p>
      <w:pPr>
        <w:pStyle w:val="ListParagraph"/>
        <w:numPr>
          <w:ilvl w:val="1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추가 설명 (선택)</w:t>
      </w:r>
    </w:p>
    <w:p>
      <w:pPr>
        <w:pStyle w:val="ListParagraph"/>
        <w:numPr>
          <w:ilvl w:val="0"/>
          <w:numId w:val="7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"AI 시뮬레이션 시작" 버튼을 클릭합니다.</w:t>
      </w:r>
    </w:p>
    <w:p>
      <w:pPr>
        <w:spacing w:after="100"/>
      </w:pPr>
    </w:p>
    <w:p>
      <w:pPr>
        <w:pStyle w:val="Heading2"/>
      </w:pPr>
      <w:r>
        <w:t xml:space="preserve">5.2 시뮬레이션 결과 확인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AI가 입력된 정보를 바탕으로 19개 절차의 보드를 자동 생성합니다.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생성 과정에서 진행 상황이 실시간으로 표시됩니다.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완료 후 각 절차별 보드 결과를 열람할 수 있습니다.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1A1A1A"/>
          <w:sz w:val="22"/>
          <w:szCs w:val="22"/>
        </w:rPr>
        <w:t xml:space="preserve">시뮬레이션 결과를 참고하여 실제 수업설계의 참고자료로 활용할 수 있습니다.</w:t>
      </w:r>
    </w:p>
    <w:p>
      <w:r>
        <w:br w:type="page"/>
      </w:r>
    </w:p>
    <w:p>
      <w:pPr>
        <w:pStyle w:val="Heading1"/>
      </w:pPr>
      <w:r>
        <w:t xml:space="preserve">6. FAQ / 문제 해결</w:t>
      </w:r>
    </w:p>
    <w:p>
      <w:pPr>
        <w:spacing w:after="10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4F72"/>
          <w:sz w:val="22"/>
          <w:szCs w:val="22"/>
        </w:rPr>
        <w:t xml:space="preserve">Q: 어떤 브라우저를 사용해야 하나요?</w:t>
      </w:r>
    </w:p>
    <w:p>
      <w:pPr>
        <w:spacing w:after="12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A: Chrome, Safari, Edge 등 최신 브라우저를 권장합니다. 모바일에서도 접속 가능하나, PC 환경을 권장합니다.</w:t>
      </w:r>
    </w:p>
    <w:p>
      <w:pPr>
        <w:spacing w:after="8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4F72"/>
          <w:sz w:val="22"/>
          <w:szCs w:val="22"/>
        </w:rPr>
        <w:t xml:space="preserve">Q: 팀원은 최소 몇 명이 필요한가요?</w:t>
      </w:r>
    </w:p>
    <w:p>
      <w:pPr>
        <w:spacing w:after="12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A: 2명 이상의 교사가 참여하는 것을 권장합니다. 서로 다른 교과 전문성을 가진 교사들이 함께할 때 융합 수업 설계의 효과가 극대화됩니다.</w:t>
      </w:r>
    </w:p>
    <w:p>
      <w:pPr>
        <w:spacing w:after="8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4F72"/>
          <w:sz w:val="22"/>
          <w:szCs w:val="22"/>
        </w:rPr>
        <w:t xml:space="preserve">Q: AI가 생성한 내용을 꼭 사용해야 하나요?</w:t>
      </w:r>
    </w:p>
    <w:p>
      <w:pPr>
        <w:spacing w:after="12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A: 아닙니다. AI의 제안은 참고용이며, 팀원들이 자유롭게 수정, 거부할 수 있습니다. AI는 보조 역할이며, 최종 의사결정은 항상 교사 팀이 합니다.</w:t>
      </w:r>
    </w:p>
    <w:p>
      <w:pPr>
        <w:spacing w:after="8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4F72"/>
          <w:sz w:val="22"/>
          <w:szCs w:val="22"/>
        </w:rPr>
        <w:t xml:space="preserve">Q: 데이터는 어디에 저장되나요?</w:t>
      </w:r>
    </w:p>
    <w:p>
      <w:pPr>
        <w:spacing w:after="12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A: 모든 데이터는 Supabase 클라우드 서버에 안전하게 저장됩니다. 프로젝트별로 독립적으로 관리되며, 팀 멤버만 접근할 수 있습니다.</w:t>
      </w:r>
    </w:p>
    <w:p>
      <w:pPr>
        <w:spacing w:after="8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4F72"/>
          <w:sz w:val="22"/>
          <w:szCs w:val="22"/>
        </w:rPr>
        <w:t xml:space="preserve">Q: 중간에 저장하고 나중에 이어서 할 수 있나요?</w:t>
      </w:r>
    </w:p>
    <w:p>
      <w:pPr>
        <w:spacing w:after="12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A: 네, 각 절차의 보드는 자동으로 저장됩니다. 언제든 로그인하여 이전 진행 상황에서 이어갈 수 있습니다.</w:t>
      </w:r>
    </w:p>
    <w:p>
      <w:pPr>
        <w:spacing w:after="8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4F72"/>
          <w:sz w:val="22"/>
          <w:szCs w:val="22"/>
        </w:rPr>
        <w:t xml:space="preserve">Q: 인터넷 연결이 끊기면 어떻게 되나요?</w:t>
      </w:r>
    </w:p>
    <w:p>
      <w:pPr>
        <w:spacing w:after="12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A: AI 채팅과 실시간 협업에는 인터넷 연결이 필요합니다. 연결이 복구되면 자동으로 동기화됩니다.</w:t>
      </w:r>
    </w:p>
    <w:p>
      <w:pPr>
        <w:spacing w:after="8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4F72"/>
          <w:sz w:val="22"/>
          <w:szCs w:val="22"/>
        </w:rPr>
        <w:t xml:space="preserve">Q: 지원 교과는 어떤 것이 있나요?</w:t>
      </w:r>
    </w:p>
    <w:p>
      <w:pPr>
        <w:spacing w:after="12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A: 국어, 수학, 사회, 과학, 영어, 도덕, 정보, 음악, 미술, 체육, 기술가정, 한문 등 2022 개정 교육과정의 주요 교과를 지원합니다.</w:t>
      </w:r>
    </w:p>
    <w:p>
      <w:pPr>
        <w:spacing w:after="8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4F72"/>
          <w:sz w:val="22"/>
          <w:szCs w:val="22"/>
        </w:rPr>
        <w:t xml:space="preserve">Q: 성취기준 데이터는 최신인가요?</w:t>
      </w:r>
    </w:p>
    <w:p>
      <w:pPr>
        <w:spacing w:after="12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A: 2022 개정 교육과정 기반 성취기준 데이터를 내장하고 있습니다.</w:t>
      </w:r>
    </w:p>
    <w:p>
      <w:pPr>
        <w:spacing w:after="400"/>
      </w:pPr>
    </w:p>
    <w:p>
      <w:pPr>
        <w:pBdr>
          <w:top w:val="single" w:color="5DADE2" w:sz="4" w:space="8"/>
        </w:pBdr>
        <w:spacing w:before="200"/>
        <w:jc w:val="center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문의: 커리큐럼 위버 지원팀</w:t>
      </w:r>
    </w:p>
    <w:p>
      <w:pPr>
        <w:jc w:val="center"/>
      </w:pPr>
      <w:hyperlink w:history="1" r:id="rIdj2qcypmyts3mficc1qi7a">
        <w:r>
          <w:rPr>
            <w:rStyle w:val="Hyperlink"/>
            <w:rFonts w:ascii="Arial" w:cs="Arial" w:eastAsia="Arial" w:hAnsi="Arial"/>
            <w:sz w:val="20"/>
            <w:szCs w:val="20"/>
          </w:rPr>
          <w:t xml:space="preserve">https://curriculum-weaver.vercel.app</w:t>
        </w:r>
      </w:hyperlink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8"/>
        <w:szCs w:val="18"/>
      </w:rPr>
      <w:t xml:space="preserve">- </w:t>
    </w:r>
    <w:r>
      <w:rPr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8"/>
        <w:szCs w:val="18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5DADE2" w:sz="4" w:space="4"/>
      </w:pBdr>
    </w:pPr>
    <w:r>
      <w:rPr>
        <w:rFonts w:ascii="Arial" w:cs="Arial" w:eastAsia="Arial" w:hAnsi="Arial"/>
        <w:color w:val="2E86C1"/>
        <w:sz w:val="18"/>
        <w:szCs w:val="18"/>
      </w:rPr>
      <w:t xml:space="preserve">커리큐럼 위버 제품 가이드북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B4F72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2E86C1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1B4F72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j2qcypmyts3mficc1qi7a" Type="http://schemas.openxmlformats.org/officeDocument/2006/relationships/hyperlink" Target="https://curriculum-weaver.vercel.app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2026-04-04T04:02:39.699Z</dcterms:created>
  <dcterms:modified xsi:type="dcterms:W3CDTF">2026-04-04T04:02:39.700Z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