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Andipatti Animal Feed System</w:t>
      </w:r>
    </w:p>
    <w:p>
      <w:pPr>
        <w:jc w:val="center"/>
      </w:pPr>
      <w:r>
        <w:rPr>
          <w:b/>
          <w:sz w:val="28"/>
        </w:rPr>
        <w:t>Document 09 — Complete Hardware Integration Specification v1.0</w:t>
      </w:r>
    </w:p>
    <w:p>
      <w:pPr>
        <w:jc w:val="center"/>
      </w:pPr>
      <w:r>
        <w:rPr>
          <w:i/>
        </w:rPr>
        <w:t>Implementation-ready specification • Flutter Edge Device • Go Backend • Docker • Offline-first • POS-integrated</w:t>
      </w:r>
    </w:p>
    <w:p>
      <w:r>
        <w:t>Document sequence: 09 of 20 | No sprint planning</w:t>
      </w:r>
    </w:p>
    <w:p>
      <w:r>
        <w:t>This document defines the hardware boundary for barcode scanners, digital weighing scales, ESC/POS printers, cash drawers, customer/payment displays and related POS peripherals. Hardware is an edge concern: Bluetooth/USB/RS-232 device access stays on the Flutter device, while authoritative business state remains in the Go/PostgreSQL platform.</w:t>
      </w:r>
    </w:p>
    <w:p>
      <w:pPr>
        <w:pStyle w:val="Heading1"/>
      </w:pPr>
      <w:r>
        <w:t>1.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Item</w:t>
            </w:r>
          </w:p>
        </w:tc>
        <w:tc>
          <w:tcPr>
            <w:tcW w:type="dxa" w:w="5112"/>
            <w:vAlign w:val="center"/>
          </w:tcPr>
          <w:p>
            <w:r>
              <w:rPr>
                <w:b/>
              </w:rPr>
              <w:t>Specification</w:t>
            </w:r>
          </w:p>
        </w:tc>
      </w:tr>
      <w:tr>
        <w:tc>
          <w:tcPr>
            <w:tcW w:type="dxa" w:w="5112"/>
            <w:vAlign w:val="top"/>
          </w:tcPr>
          <w:p>
            <w:r>
              <w:t>Document ID</w:t>
            </w:r>
          </w:p>
        </w:tc>
        <w:tc>
          <w:tcPr>
            <w:tcW w:type="dxa" w:w="5112"/>
            <w:vAlign w:val="top"/>
          </w:tcPr>
          <w:p>
            <w:r>
              <w:t>AAF-HW-009</w:t>
            </w:r>
          </w:p>
        </w:tc>
      </w:tr>
      <w:tr>
        <w:tc>
          <w:tcPr>
            <w:tcW w:type="dxa" w:w="5112"/>
            <w:vAlign w:val="top"/>
          </w:tcPr>
          <w:p>
            <w:r>
              <w:t>Version</w:t>
            </w:r>
          </w:p>
        </w:tc>
        <w:tc>
          <w:tcPr>
            <w:tcW w:type="dxa" w:w="5112"/>
            <w:vAlign w:val="top"/>
          </w:tcPr>
          <w:p>
            <w:r>
              <w:t>1.0</w:t>
            </w:r>
          </w:p>
        </w:tc>
      </w:tr>
      <w:tr>
        <w:tc>
          <w:tcPr>
            <w:tcW w:type="dxa" w:w="5112"/>
            <w:vAlign w:val="top"/>
          </w:tcPr>
          <w:p>
            <w:r>
              <w:t>Status</w:t>
            </w:r>
          </w:p>
        </w:tc>
        <w:tc>
          <w:tcPr>
            <w:tcW w:type="dxa" w:w="5112"/>
            <w:vAlign w:val="top"/>
          </w:tcPr>
          <w:p>
            <w:r>
              <w:t>Implementation Baseline</w:t>
            </w:r>
          </w:p>
        </w:tc>
      </w:tr>
      <w:tr>
        <w:tc>
          <w:tcPr>
            <w:tcW w:type="dxa" w:w="5112"/>
            <w:vAlign w:val="top"/>
          </w:tcPr>
          <w:p>
            <w:r>
              <w:t>Primary consumers</w:t>
            </w:r>
          </w:p>
        </w:tc>
        <w:tc>
          <w:tcPr>
            <w:tcW w:type="dxa" w:w="5112"/>
            <w:vAlign w:val="top"/>
          </w:tcPr>
          <w:p>
            <w:r>
              <w:t>Flutter, Backend, QA, Operations, Hardware/IT</w:t>
            </w:r>
          </w:p>
        </w:tc>
      </w:tr>
      <w:tr>
        <w:tc>
          <w:tcPr>
            <w:tcW w:type="dxa" w:w="5112"/>
            <w:vAlign w:val="top"/>
          </w:tcPr>
          <w:p>
            <w:r>
              <w:t>Authoritative dependencies</w:t>
            </w:r>
          </w:p>
        </w:tc>
        <w:tc>
          <w:tcPr>
            <w:tcW w:type="dxa" w:w="5112"/>
            <w:vAlign w:val="top"/>
          </w:tcPr>
          <w:p>
            <w:r>
              <w:t>Documents 01–08</w:t>
            </w:r>
          </w:p>
        </w:tc>
      </w:tr>
      <w:tr>
        <w:tc>
          <w:tcPr>
            <w:tcW w:type="dxa" w:w="5112"/>
            <w:vAlign w:val="top"/>
          </w:tcPr>
          <w:p>
            <w:r>
              <w:t>Hardware principle</w:t>
            </w:r>
          </w:p>
        </w:tc>
        <w:tc>
          <w:tcPr>
            <w:tcW w:type="dxa" w:w="5112"/>
            <w:vAlign w:val="top"/>
          </w:tcPr>
          <w:p>
            <w:r>
              <w:t>Hardware failures must never corrupt finalized financial/inventory state.</w:t>
            </w:r>
          </w:p>
        </w:tc>
      </w:tr>
      <w:tr>
        <w:tc>
          <w:tcPr>
            <w:tcW w:type="dxa" w:w="5112"/>
            <w:vAlign w:val="top"/>
          </w:tcPr>
          <w:p>
            <w:r>
              <w:t>Deployment</w:t>
            </w:r>
          </w:p>
        </w:tc>
        <w:tc>
          <w:tcPr>
            <w:tcW w:type="dxa" w:w="5112"/>
            <w:vAlign w:val="top"/>
          </w:tcPr>
          <w:p>
            <w:r>
              <w:t>Backend/support services containerized with Docker; physical peripherals attach to POS devices.</w:t>
            </w:r>
          </w:p>
        </w:tc>
      </w:tr>
    </w:tbl>
    <w:p>
      <w:pPr>
        <w:pStyle w:val="Heading1"/>
      </w:pPr>
      <w:r>
        <w:t>2. Objectives</w:t>
      </w:r>
    </w:p>
    <w:p>
      <w:pPr>
        <w:pStyle w:val="ListBullet"/>
      </w:pPr>
      <w:r>
        <w:t>Provide a vendor-neutral hardware abstraction layer.</w:t>
      </w:r>
    </w:p>
    <w:p>
      <w:pPr>
        <w:pStyle w:val="ListBullet"/>
      </w:pPr>
      <w:r>
        <w:t>Support USB, Bluetooth/BLE and RS-232 serial peripherals where appropriate.</w:t>
      </w:r>
    </w:p>
    <w:p>
      <w:pPr>
        <w:pStyle w:val="ListBullet"/>
      </w:pPr>
      <w:r>
        <w:t>Support barcode scanners as keyboard-HID and serial devices.</w:t>
      </w:r>
    </w:p>
    <w:p>
      <w:pPr>
        <w:pStyle w:val="ListBullet"/>
      </w:pPr>
      <w:r>
        <w:t>Support digital weighing scales with stable-weight validation.</w:t>
      </w:r>
    </w:p>
    <w:p>
      <w:pPr>
        <w:pStyle w:val="ListBullet"/>
      </w:pPr>
      <w:r>
        <w:t>Support ESC/POS thermal printers and common connection modes.</w:t>
      </w:r>
    </w:p>
    <w:p>
      <w:pPr>
        <w:pStyle w:val="ListBullet"/>
      </w:pPr>
      <w:r>
        <w:t>Support cash-drawer triggering through printer RJ-12/RJ-11 kick interface where available.</w:t>
      </w:r>
    </w:p>
    <w:p>
      <w:pPr>
        <w:pStyle w:val="ListBullet"/>
      </w:pPr>
      <w:r>
        <w:t>Support optional customer-facing display and payment/QR display.</w:t>
      </w:r>
    </w:p>
    <w:p>
      <w:pPr>
        <w:pStyle w:val="ListBullet"/>
      </w:pPr>
      <w:r>
        <w:t>Persist pairing/configuration per device and tenant.</w:t>
      </w:r>
    </w:p>
    <w:p>
      <w:pPr>
        <w:pStyle w:val="ListBullet"/>
      </w:pPr>
      <w:r>
        <w:t>Provide diagnostics, health state, reconnection and controlled fallback.</w:t>
      </w:r>
    </w:p>
    <w:p>
      <w:pPr>
        <w:pStyle w:val="ListBullet"/>
      </w:pPr>
      <w:r>
        <w:t>Keep hardware I/O outside authoritative accounting/inventory transactions.</w:t>
      </w:r>
    </w:p>
    <w:p>
      <w:pPr>
        <w:pStyle w:val="ListBullet"/>
      </w:pPr>
      <w:r>
        <w:t>Make all device actions observable and auditable without logging secrets.</w:t>
      </w:r>
    </w:p>
    <w:p>
      <w:pPr>
        <w:pStyle w:val="Heading1"/>
      </w:pPr>
      <w:r>
        <w:t>3. Non-Goals</w:t>
      </w:r>
    </w:p>
    <w:p>
      <w:pPr>
        <w:pStyle w:val="ListBullet"/>
      </w:pPr>
      <w:r>
        <w:t>Do not run Bluetooth/USB hardware drivers inside backend Docker containers.</w:t>
      </w:r>
    </w:p>
    <w:p>
      <w:pPr>
        <w:pStyle w:val="ListBullet"/>
      </w:pPr>
      <w:r>
        <w:t>Do not make a printer, scale or scanner a prerequisite for server-side invoice finalization unless a specific business rule explicitly requires the scale for a weighted item.</w:t>
      </w:r>
    </w:p>
    <w:p>
      <w:pPr>
        <w:pStyle w:val="ListBullet"/>
      </w:pPr>
      <w:r>
        <w:t>Do not store raw payment credentials in hardware adapters.</w:t>
      </w:r>
    </w:p>
    <w:p>
      <w:pPr>
        <w:pStyle w:val="ListBullet"/>
      </w:pPr>
      <w:r>
        <w:t>Do not infer weight, payment success or print success from UI state alone.</w:t>
      </w:r>
    </w:p>
    <w:p>
      <w:pPr>
        <w:pStyle w:val="ListBullet"/>
      </w:pPr>
      <w:r>
        <w:t>Do not silently switch hardware devices without an explicit pairing/configuration policy.</w:t>
      </w:r>
    </w:p>
    <w:p>
      <w:pPr>
        <w:pStyle w:val="Heading1"/>
      </w:pPr>
      <w:r>
        <w:t>4. Hardware Architecture</w:t>
      </w:r>
    </w:p>
    <w:p>
      <w:r>
        <w:rPr>
          <w:rFonts w:ascii="Courier New" w:hAnsi="Courier New"/>
          <w:sz w:val="16"/>
        </w:rPr>
        <w:t>Flutter POS</w:t>
        <w:br/>
        <w:t xml:space="preserve">  ├── Hardware Manager</w:t>
        <w:br/>
        <w:t xml:space="preserve">  │    ├── Scanner Adapter</w:t>
        <w:br/>
        <w:t xml:space="preserve">  │    ├── Scale Adapter</w:t>
        <w:br/>
        <w:t xml:space="preserve">  │    ├── Printer Adapter</w:t>
        <w:br/>
        <w:t xml:space="preserve">  │    ├── Cash Drawer Adapter</w:t>
        <w:br/>
        <w:t xml:space="preserve">  │    ├── Customer Display Adapter</w:t>
        <w:br/>
        <w:t xml:space="preserve">  │    └── Payment Display/QR Adapter</w:t>
        <w:br/>
        <w:t xml:space="preserve">  │</w:t>
        <w:br/>
        <w:t xml:space="preserve">  ├── Device Registry / Pairing State</w:t>
        <w:br/>
        <w:t xml:space="preserve">  ├── Local Diagnostics</w:t>
        <w:br/>
        <w:t xml:space="preserve">  └── SQLCipher Local State</w:t>
        <w:br/>
        <w:t xml:space="preserve">          |</w:t>
        <w:br/>
        <w:t xml:space="preserve">          | HTTPS / WSS</w:t>
        <w:br/>
        <w:t xml:space="preserve">          v</w:t>
        <w:br/>
        <w:t xml:space="preserve">      Go API / Workers</w:t>
        <w:br/>
        <w:t xml:space="preserve">          |</w:t>
        <w:br/>
        <w:t xml:space="preserve">      PostgreSQL / Redis(optional) / R2</w:t>
        <w:br/>
      </w:r>
    </w:p>
    <w:p>
      <w:r>
        <w:t>The Flutter hardware layer exposes stable domain interfaces. Vendor/protocol-specific code is isolated behind adapters so the POS engine is not coupled to a particular manufacturer.</w:t>
      </w:r>
    </w:p>
    <w:p>
      <w:pPr>
        <w:pStyle w:val="Heading1"/>
      </w:pPr>
      <w:r>
        <w:t>5. Hardware Device Registry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12"/>
            <w:vAlign w:val="center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5112"/>
            <w:vAlign w:val="top"/>
          </w:tcPr>
          <w:p>
            <w:r>
              <w:t>device_id</w:t>
            </w:r>
          </w:p>
        </w:tc>
        <w:tc>
          <w:tcPr>
            <w:tcW w:type="dxa" w:w="5112"/>
            <w:vAlign w:val="top"/>
          </w:tcPr>
          <w:p>
            <w:r>
              <w:t>Globally unique application device identity.</w:t>
            </w:r>
          </w:p>
        </w:tc>
      </w:tr>
      <w:tr>
        <w:tc>
          <w:tcPr>
            <w:tcW w:type="dxa" w:w="5112"/>
            <w:vAlign w:val="top"/>
          </w:tcPr>
          <w:p>
            <w:r>
              <w:t>tenant_id</w:t>
            </w:r>
          </w:p>
        </w:tc>
        <w:tc>
          <w:tcPr>
            <w:tcW w:type="dxa" w:w="5112"/>
            <w:vAlign w:val="top"/>
          </w:tcPr>
          <w:p>
            <w:r>
              <w:t>Mandatory tenant ownership.</w:t>
            </w:r>
          </w:p>
        </w:tc>
      </w:tr>
      <w:tr>
        <w:tc>
          <w:tcPr>
            <w:tcW w:type="dxa" w:w="5112"/>
            <w:vAlign w:val="top"/>
          </w:tcPr>
          <w:p>
            <w:r>
              <w:t>pos_terminal_id</w:t>
            </w:r>
          </w:p>
        </w:tc>
        <w:tc>
          <w:tcPr>
            <w:tcW w:type="dxa" w:w="5112"/>
            <w:vAlign w:val="top"/>
          </w:tcPr>
          <w:p>
            <w:r>
              <w:t>Logical POS terminal association.</w:t>
            </w:r>
          </w:p>
        </w:tc>
      </w:tr>
      <w:tr>
        <w:tc>
          <w:tcPr>
            <w:tcW w:type="dxa" w:w="5112"/>
            <w:vAlign w:val="top"/>
          </w:tcPr>
          <w:p>
            <w:r>
              <w:t>hardware_type</w:t>
            </w:r>
          </w:p>
        </w:tc>
        <w:tc>
          <w:tcPr>
            <w:tcW w:type="dxa" w:w="5112"/>
            <w:vAlign w:val="top"/>
          </w:tcPr>
          <w:p>
            <w:r>
              <w:t>SCANNER / SCALE / PRINTER / CASH_DRAWER / DISPLAY / PAYMENT_DISPLAY.</w:t>
            </w:r>
          </w:p>
        </w:tc>
      </w:tr>
      <w:tr>
        <w:tc>
          <w:tcPr>
            <w:tcW w:type="dxa" w:w="5112"/>
            <w:vAlign w:val="top"/>
          </w:tcPr>
          <w:p>
            <w:r>
              <w:t>connection_type</w:t>
            </w:r>
          </w:p>
        </w:tc>
        <w:tc>
          <w:tcPr>
            <w:tcW w:type="dxa" w:w="5112"/>
            <w:vAlign w:val="top"/>
          </w:tcPr>
          <w:p>
            <w:r>
              <w:t>USB / BLUETOOTH / BLE / RS232 / NETWORK / HID.</w:t>
            </w:r>
          </w:p>
        </w:tc>
      </w:tr>
      <w:tr>
        <w:tc>
          <w:tcPr>
            <w:tcW w:type="dxa" w:w="5112"/>
            <w:vAlign w:val="top"/>
          </w:tcPr>
          <w:p>
            <w:r>
              <w:t>vendor</w:t>
            </w:r>
          </w:p>
        </w:tc>
        <w:tc>
          <w:tcPr>
            <w:tcW w:type="dxa" w:w="5112"/>
            <w:vAlign w:val="top"/>
          </w:tcPr>
          <w:p>
            <w:r>
              <w:t>Manufacturer, if known.</w:t>
            </w:r>
          </w:p>
        </w:tc>
      </w:tr>
      <w:tr>
        <w:tc>
          <w:tcPr>
            <w:tcW w:type="dxa" w:w="5112"/>
            <w:vAlign w:val="top"/>
          </w:tcPr>
          <w:p>
            <w:r>
              <w:t>model</w:t>
            </w:r>
          </w:p>
        </w:tc>
        <w:tc>
          <w:tcPr>
            <w:tcW w:type="dxa" w:w="5112"/>
            <w:vAlign w:val="top"/>
          </w:tcPr>
          <w:p>
            <w:r>
              <w:t>Model identifier, if known.</w:t>
            </w:r>
          </w:p>
        </w:tc>
      </w:tr>
      <w:tr>
        <w:tc>
          <w:tcPr>
            <w:tcW w:type="dxa" w:w="5112"/>
            <w:vAlign w:val="top"/>
          </w:tcPr>
          <w:p>
            <w:r>
              <w:t>serial_number</w:t>
            </w:r>
          </w:p>
        </w:tc>
        <w:tc>
          <w:tcPr>
            <w:tcW w:type="dxa" w:w="5112"/>
            <w:vAlign w:val="top"/>
          </w:tcPr>
          <w:p>
            <w:r>
              <w:t>Captured where available.</w:t>
            </w:r>
          </w:p>
        </w:tc>
      </w:tr>
      <w:tr>
        <w:tc>
          <w:tcPr>
            <w:tcW w:type="dxa" w:w="5112"/>
            <w:vAlign w:val="top"/>
          </w:tcPr>
          <w:p>
            <w:r>
              <w:t>firmware_version</w:t>
            </w:r>
          </w:p>
        </w:tc>
        <w:tc>
          <w:tcPr>
            <w:tcW w:type="dxa" w:w="5112"/>
            <w:vAlign w:val="top"/>
          </w:tcPr>
          <w:p>
            <w:r>
              <w:t>Captured where available.</w:t>
            </w:r>
          </w:p>
        </w:tc>
      </w:tr>
      <w:tr>
        <w:tc>
          <w:tcPr>
            <w:tcW w:type="dxa" w:w="5112"/>
            <w:vAlign w:val="top"/>
          </w:tcPr>
          <w:p>
            <w:r>
              <w:t>configuration</w:t>
            </w:r>
          </w:p>
        </w:tc>
        <w:tc>
          <w:tcPr>
            <w:tcW w:type="dxa" w:w="5112"/>
            <w:vAlign w:val="top"/>
          </w:tcPr>
          <w:p>
            <w:r>
              <w:t>Versioned non-secret configuration.</w:t>
            </w:r>
          </w:p>
        </w:tc>
      </w:tr>
      <w:tr>
        <w:tc>
          <w:tcPr>
            <w:tcW w:type="dxa" w:w="5112"/>
            <w:vAlign w:val="top"/>
          </w:tcPr>
          <w:p>
            <w:r>
              <w:t>status</w:t>
            </w:r>
          </w:p>
        </w:tc>
        <w:tc>
          <w:tcPr>
            <w:tcW w:type="dxa" w:w="5112"/>
            <w:vAlign w:val="top"/>
          </w:tcPr>
          <w:p>
            <w:r>
              <w:t>PAIRED / CONNECTED / DISCONNECTED / ERROR / DISABLED / REVOKED.</w:t>
            </w:r>
          </w:p>
        </w:tc>
      </w:tr>
      <w:tr>
        <w:tc>
          <w:tcPr>
            <w:tcW w:type="dxa" w:w="5112"/>
            <w:vAlign w:val="top"/>
          </w:tcPr>
          <w:p>
            <w:r>
              <w:t>last_seen_at</w:t>
            </w:r>
          </w:p>
        </w:tc>
        <w:tc>
          <w:tcPr>
            <w:tcW w:type="dxa" w:w="5112"/>
            <w:vAlign w:val="top"/>
          </w:tcPr>
          <w:p>
            <w:r>
              <w:t>Last successful communication.</w:t>
            </w:r>
          </w:p>
        </w:tc>
      </w:tr>
      <w:tr>
        <w:tc>
          <w:tcPr>
            <w:tcW w:type="dxa" w:w="5112"/>
            <w:vAlign w:val="top"/>
          </w:tcPr>
          <w:p>
            <w:r>
              <w:t>paired_at</w:t>
            </w:r>
          </w:p>
        </w:tc>
        <w:tc>
          <w:tcPr>
            <w:tcW w:type="dxa" w:w="5112"/>
            <w:vAlign w:val="top"/>
          </w:tcPr>
          <w:p>
            <w:r>
              <w:t>Pairing timestamp.</w:t>
            </w:r>
          </w:p>
        </w:tc>
      </w:tr>
      <w:tr>
        <w:tc>
          <w:tcPr>
            <w:tcW w:type="dxa" w:w="5112"/>
            <w:vAlign w:val="top"/>
          </w:tcPr>
          <w:p>
            <w:r>
              <w:t>revoked_at</w:t>
            </w:r>
          </w:p>
        </w:tc>
        <w:tc>
          <w:tcPr>
            <w:tcW w:type="dxa" w:w="5112"/>
            <w:vAlign w:val="top"/>
          </w:tcPr>
          <w:p>
            <w:r>
              <w:t>Revocation timestamp when applicable.</w:t>
            </w:r>
          </w:p>
        </w:tc>
      </w:tr>
    </w:tbl>
    <w:p>
      <w:pPr>
        <w:pStyle w:val="ListBullet"/>
      </w:pPr>
      <w:r>
        <w:t>Hardware configuration changes require authorization.</w:t>
      </w:r>
    </w:p>
    <w:p>
      <w:pPr>
        <w:pStyle w:val="ListBullet"/>
      </w:pPr>
      <w:r>
        <w:t>Device pairing must be tenant-scoped.</w:t>
      </w:r>
    </w:p>
    <w:p>
      <w:pPr>
        <w:pStyle w:val="ListBullet"/>
      </w:pPr>
      <w:r>
        <w:t>Revoked POS devices must not perform authoritative financial operations.</w:t>
      </w:r>
    </w:p>
    <w:p>
      <w:pPr>
        <w:pStyle w:val="ListBullet"/>
      </w:pPr>
      <w:r>
        <w:t>Sensitive Bluetooth/USB permissions remain OS-controlled.</w:t>
      </w:r>
    </w:p>
    <w:p>
      <w:pPr>
        <w:pStyle w:val="Heading1"/>
      </w:pPr>
      <w:r>
        <w:t>6. Hardware Capability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rPr>
                <w:b/>
              </w:rPr>
              <w:t>Hardware</w:t>
            </w:r>
          </w:p>
        </w:tc>
        <w:tc>
          <w:tcPr>
            <w:tcW w:type="dxa" w:w="2556"/>
            <w:vAlign w:val="center"/>
          </w:tcPr>
          <w:p>
            <w:r>
              <w:rPr>
                <w:b/>
              </w:rPr>
              <w:t>Required?</w:t>
            </w:r>
          </w:p>
        </w:tc>
        <w:tc>
          <w:tcPr>
            <w:tcW w:type="dxa" w:w="2556"/>
            <w:vAlign w:val="center"/>
          </w:tcPr>
          <w:p>
            <w:r>
              <w:rPr>
                <w:b/>
              </w:rPr>
              <w:t>Primary connection</w:t>
            </w:r>
          </w:p>
        </w:tc>
        <w:tc>
          <w:tcPr>
            <w:tcW w:type="dxa" w:w="2556"/>
            <w:vAlign w:val="center"/>
          </w:tcPr>
          <w:p>
            <w:r>
              <w:rPr>
                <w:b/>
              </w:rPr>
              <w:t>Failure fallback</w:t>
            </w:r>
          </w:p>
        </w:tc>
      </w:tr>
      <w:tr>
        <w:tc>
          <w:tcPr>
            <w:tcW w:type="dxa" w:w="2556"/>
            <w:vAlign w:val="top"/>
          </w:tcPr>
          <w:p>
            <w:r>
              <w:t>Barcode scanner</w:t>
            </w:r>
          </w:p>
        </w:tc>
        <w:tc>
          <w:tcPr>
            <w:tcW w:type="dxa" w:w="2556"/>
            <w:vAlign w:val="top"/>
          </w:tcPr>
          <w:p>
            <w:r>
              <w:t>Recommended</w:t>
            </w:r>
          </w:p>
        </w:tc>
        <w:tc>
          <w:tcPr>
            <w:tcW w:type="dxa" w:w="2556"/>
            <w:vAlign w:val="top"/>
          </w:tcPr>
          <w:p>
            <w:r>
              <w:t>USB HID / Bluetooth / Serial</w:t>
            </w:r>
          </w:p>
        </w:tc>
        <w:tc>
          <w:tcPr>
            <w:tcW w:type="dxa" w:w="2556"/>
            <w:vAlign w:val="top"/>
          </w:tcPr>
          <w:p>
            <w:r>
              <w:t>Manual/search input</w:t>
            </w:r>
          </w:p>
        </w:tc>
      </w:tr>
      <w:tr>
        <w:tc>
          <w:tcPr>
            <w:tcW w:type="dxa" w:w="2556"/>
            <w:vAlign w:val="top"/>
          </w:tcPr>
          <w:p>
            <w:r>
              <w:t>Digital scale</w:t>
            </w:r>
          </w:p>
        </w:tc>
        <w:tc>
          <w:tcPr>
            <w:tcW w:type="dxa" w:w="2556"/>
            <w:vAlign w:val="top"/>
          </w:tcPr>
          <w:p>
            <w:r>
              <w:t>Required for weighted workflows</w:t>
            </w:r>
          </w:p>
        </w:tc>
        <w:tc>
          <w:tcPr>
            <w:tcW w:type="dxa" w:w="2556"/>
            <w:vAlign w:val="top"/>
          </w:tcPr>
          <w:p>
            <w:r>
              <w:t>RS-232 / USB serial / Bluetooth</w:t>
            </w:r>
          </w:p>
        </w:tc>
        <w:tc>
          <w:tcPr>
            <w:tcW w:type="dxa" w:w="2556"/>
            <w:vAlign w:val="top"/>
          </w:tcPr>
          <w:p>
            <w:r>
              <w:t>Authorized manual weight</w:t>
            </w:r>
          </w:p>
        </w:tc>
      </w:tr>
      <w:tr>
        <w:tc>
          <w:tcPr>
            <w:tcW w:type="dxa" w:w="2556"/>
            <w:vAlign w:val="top"/>
          </w:tcPr>
          <w:p>
            <w:r>
              <w:t>Thermal printer</w:t>
            </w:r>
          </w:p>
        </w:tc>
        <w:tc>
          <w:tcPr>
            <w:tcW w:type="dxa" w:w="2556"/>
            <w:vAlign w:val="top"/>
          </w:tcPr>
          <w:p>
            <w:r>
              <w:t>Recommended</w:t>
            </w:r>
          </w:p>
        </w:tc>
        <w:tc>
          <w:tcPr>
            <w:tcW w:type="dxa" w:w="2556"/>
            <w:vAlign w:val="top"/>
          </w:tcPr>
          <w:p>
            <w:r>
              <w:t>USB / Bluetooth / Serial / Network</w:t>
            </w:r>
          </w:p>
        </w:tc>
        <w:tc>
          <w:tcPr>
            <w:tcW w:type="dxa" w:w="2556"/>
            <w:vAlign w:val="top"/>
          </w:tcPr>
          <w:p>
            <w:r>
              <w:t>Reprint/WhatsApp/manual receipt</w:t>
            </w:r>
          </w:p>
        </w:tc>
      </w:tr>
      <w:tr>
        <w:tc>
          <w:tcPr>
            <w:tcW w:type="dxa" w:w="2556"/>
            <w:vAlign w:val="top"/>
          </w:tcPr>
          <w:p>
            <w:r>
              <w:t>Cash drawer</w:t>
            </w:r>
          </w:p>
        </w:tc>
        <w:tc>
          <w:tcPr>
            <w:tcW w:type="dxa" w:w="2556"/>
            <w:vAlign w:val="top"/>
          </w:tcPr>
          <w:p>
            <w:r>
              <w:t>Optional</w:t>
            </w:r>
          </w:p>
        </w:tc>
        <w:tc>
          <w:tcPr>
            <w:tcW w:type="dxa" w:w="2556"/>
            <w:vAlign w:val="top"/>
          </w:tcPr>
          <w:p>
            <w:r>
              <w:t>Printer kick / USB</w:t>
            </w:r>
          </w:p>
        </w:tc>
        <w:tc>
          <w:tcPr>
            <w:tcW w:type="dxa" w:w="2556"/>
            <w:vAlign w:val="top"/>
          </w:tcPr>
          <w:p>
            <w:r>
              <w:t>Manual drawer operation with audit</w:t>
            </w:r>
          </w:p>
        </w:tc>
      </w:tr>
      <w:tr>
        <w:tc>
          <w:tcPr>
            <w:tcW w:type="dxa" w:w="2556"/>
            <w:vAlign w:val="top"/>
          </w:tcPr>
          <w:p>
            <w:r>
              <w:t>Customer display</w:t>
            </w:r>
          </w:p>
        </w:tc>
        <w:tc>
          <w:tcPr>
            <w:tcW w:type="dxa" w:w="2556"/>
            <w:vAlign w:val="top"/>
          </w:tcPr>
          <w:p>
            <w:r>
              <w:t>Optional</w:t>
            </w:r>
          </w:p>
        </w:tc>
        <w:tc>
          <w:tcPr>
            <w:tcW w:type="dxa" w:w="2556"/>
            <w:vAlign w:val="top"/>
          </w:tcPr>
          <w:p>
            <w:r>
              <w:t>USB/Serial/Network</w:t>
            </w:r>
          </w:p>
        </w:tc>
        <w:tc>
          <w:tcPr>
            <w:tcW w:type="dxa" w:w="2556"/>
            <w:vAlign w:val="top"/>
          </w:tcPr>
          <w:p>
            <w:r>
              <w:t>POS screen</w:t>
            </w:r>
          </w:p>
        </w:tc>
      </w:tr>
      <w:tr>
        <w:tc>
          <w:tcPr>
            <w:tcW w:type="dxa" w:w="2556"/>
            <w:vAlign w:val="top"/>
          </w:tcPr>
          <w:p>
            <w:r>
              <w:t>Payment/QR display</w:t>
            </w:r>
          </w:p>
        </w:tc>
        <w:tc>
          <w:tcPr>
            <w:tcW w:type="dxa" w:w="2556"/>
            <w:vAlign w:val="top"/>
          </w:tcPr>
          <w:p>
            <w:r>
              <w:t>Optional</w:t>
            </w:r>
          </w:p>
        </w:tc>
        <w:tc>
          <w:tcPr>
            <w:tcW w:type="dxa" w:w="2556"/>
            <w:vAlign w:val="top"/>
          </w:tcPr>
          <w:p>
            <w:r>
              <w:t>USB/Network/Bluetooth</w:t>
            </w:r>
          </w:p>
        </w:tc>
        <w:tc>
          <w:tcPr>
            <w:tcW w:type="dxa" w:w="2556"/>
            <w:vAlign w:val="top"/>
          </w:tcPr>
          <w:p>
            <w:r>
              <w:t>Flutter screen QR</w:t>
            </w:r>
          </w:p>
        </w:tc>
      </w:tr>
    </w:tbl>
    <w:p>
      <w:pPr>
        <w:pStyle w:val="Heading1"/>
      </w:pPr>
      <w:r>
        <w:t>7. Common Connection State Machine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State</w:t>
            </w:r>
          </w:p>
        </w:tc>
        <w:tc>
          <w:tcPr>
            <w:tcW w:type="dxa" w:w="5112"/>
            <w:vAlign w:val="center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5112"/>
            <w:vAlign w:val="top"/>
          </w:tcPr>
          <w:p>
            <w:r>
              <w:t>DISCOVERING</w:t>
            </w:r>
          </w:p>
        </w:tc>
        <w:tc>
          <w:tcPr>
            <w:tcW w:type="dxa" w:w="5112"/>
            <w:vAlign w:val="top"/>
          </w:tcPr>
          <w:p>
            <w:r>
              <w:t>Searching for configured/available device.</w:t>
            </w:r>
          </w:p>
        </w:tc>
      </w:tr>
      <w:tr>
        <w:tc>
          <w:tcPr>
            <w:tcW w:type="dxa" w:w="5112"/>
            <w:vAlign w:val="top"/>
          </w:tcPr>
          <w:p>
            <w:r>
              <w:t>PAIRING</w:t>
            </w:r>
          </w:p>
        </w:tc>
        <w:tc>
          <w:tcPr>
            <w:tcW w:type="dxa" w:w="5112"/>
            <w:vAlign w:val="top"/>
          </w:tcPr>
          <w:p>
            <w:r>
              <w:t>OS/application pairing in progress.</w:t>
            </w:r>
          </w:p>
        </w:tc>
      </w:tr>
      <w:tr>
        <w:tc>
          <w:tcPr>
            <w:tcW w:type="dxa" w:w="5112"/>
            <w:vAlign w:val="top"/>
          </w:tcPr>
          <w:p>
            <w:r>
              <w:t>CONNECTING</w:t>
            </w:r>
          </w:p>
        </w:tc>
        <w:tc>
          <w:tcPr>
            <w:tcW w:type="dxa" w:w="5112"/>
            <w:vAlign w:val="top"/>
          </w:tcPr>
          <w:p>
            <w:r>
              <w:t>Transport connection being established.</w:t>
            </w:r>
          </w:p>
        </w:tc>
      </w:tr>
      <w:tr>
        <w:tc>
          <w:tcPr>
            <w:tcW w:type="dxa" w:w="5112"/>
            <w:vAlign w:val="top"/>
          </w:tcPr>
          <w:p>
            <w:r>
              <w:t>CONNECTED</w:t>
            </w:r>
          </w:p>
        </w:tc>
        <w:tc>
          <w:tcPr>
            <w:tcW w:type="dxa" w:w="5112"/>
            <w:vAlign w:val="top"/>
          </w:tcPr>
          <w:p>
            <w:r>
              <w:t>Ready for commands/data.</w:t>
            </w:r>
          </w:p>
        </w:tc>
      </w:tr>
      <w:tr>
        <w:tc>
          <w:tcPr>
            <w:tcW w:type="dxa" w:w="5112"/>
            <w:vAlign w:val="top"/>
          </w:tcPr>
          <w:p>
            <w:r>
              <w:t>DEGRADED</w:t>
            </w:r>
          </w:p>
        </w:tc>
        <w:tc>
          <w:tcPr>
            <w:tcW w:type="dxa" w:w="5112"/>
            <w:vAlign w:val="top"/>
          </w:tcPr>
          <w:p>
            <w:r>
              <w:t>Connected but protocol/read/write errors observed.</w:t>
            </w:r>
          </w:p>
        </w:tc>
      </w:tr>
      <w:tr>
        <w:tc>
          <w:tcPr>
            <w:tcW w:type="dxa" w:w="5112"/>
            <w:vAlign w:val="top"/>
          </w:tcPr>
          <w:p>
            <w:r>
              <w:t>DISCONNECTED</w:t>
            </w:r>
          </w:p>
        </w:tc>
        <w:tc>
          <w:tcPr>
            <w:tcW w:type="dxa" w:w="5112"/>
            <w:vAlign w:val="top"/>
          </w:tcPr>
          <w:p>
            <w:r>
              <w:t>No active transport.</w:t>
            </w:r>
          </w:p>
        </w:tc>
      </w:tr>
      <w:tr>
        <w:tc>
          <w:tcPr>
            <w:tcW w:type="dxa" w:w="5112"/>
            <w:vAlign w:val="top"/>
          </w:tcPr>
          <w:p>
            <w:r>
              <w:t>RECONNECTING</w:t>
            </w:r>
          </w:p>
        </w:tc>
        <w:tc>
          <w:tcPr>
            <w:tcW w:type="dxa" w:w="5112"/>
            <w:vAlign w:val="top"/>
          </w:tcPr>
          <w:p>
            <w:r>
              <w:t>Automatic bounded retry.</w:t>
            </w:r>
          </w:p>
        </w:tc>
      </w:tr>
      <w:tr>
        <w:tc>
          <w:tcPr>
            <w:tcW w:type="dxa" w:w="5112"/>
            <w:vAlign w:val="top"/>
          </w:tcPr>
          <w:p>
            <w:r>
              <w:t>ERROR</w:t>
            </w:r>
          </w:p>
        </w:tc>
        <w:tc>
          <w:tcPr>
            <w:tcW w:type="dxa" w:w="5112"/>
            <w:vAlign w:val="top"/>
          </w:tcPr>
          <w:p>
            <w:r>
              <w:t>Persistent device/protocol/configuration error.</w:t>
            </w:r>
          </w:p>
        </w:tc>
      </w:tr>
      <w:tr>
        <w:tc>
          <w:tcPr>
            <w:tcW w:type="dxa" w:w="5112"/>
            <w:vAlign w:val="top"/>
          </w:tcPr>
          <w:p>
            <w:r>
              <w:t>DISABLED</w:t>
            </w:r>
          </w:p>
        </w:tc>
        <w:tc>
          <w:tcPr>
            <w:tcW w:type="dxa" w:w="5112"/>
            <w:vAlign w:val="top"/>
          </w:tcPr>
          <w:p>
            <w:r>
              <w:t>Temporarily disabled by operator/admin.</w:t>
            </w:r>
          </w:p>
        </w:tc>
      </w:tr>
      <w:tr>
        <w:tc>
          <w:tcPr>
            <w:tcW w:type="dxa" w:w="5112"/>
            <w:vAlign w:val="top"/>
          </w:tcPr>
          <w:p>
            <w:r>
              <w:t>REVOKED</w:t>
            </w:r>
          </w:p>
        </w:tc>
        <w:tc>
          <w:tcPr>
            <w:tcW w:type="dxa" w:w="5112"/>
            <w:vAlign w:val="top"/>
          </w:tcPr>
          <w:p>
            <w:r>
              <w:t>Application identity revoked; cannot be used.</w:t>
            </w:r>
          </w:p>
        </w:tc>
      </w:tr>
    </w:tbl>
    <w:p>
      <w:pPr>
        <w:pStyle w:val="ListBullet"/>
      </w:pPr>
      <w:r>
        <w:t>Automatic reconnect must use bounded exponential backoff.</w:t>
      </w:r>
    </w:p>
    <w:p>
      <w:pPr>
        <w:pStyle w:val="ListBullet"/>
      </w:pPr>
      <w:r>
        <w:t>Reconnect attempts must not freeze the POS UI.</w:t>
      </w:r>
    </w:p>
    <w:p>
      <w:pPr>
        <w:pStyle w:val="ListBullet"/>
      </w:pPr>
      <w:r>
        <w:t>Only one active adapter instance may own a physical device per terminal.</w:t>
      </w:r>
    </w:p>
    <w:p>
      <w:pPr>
        <w:pStyle w:val="ListBullet"/>
      </w:pPr>
      <w:r>
        <w:t>Connection events are observable and locally visible to authorized operators.</w:t>
      </w:r>
    </w:p>
    <w:p>
      <w:pPr>
        <w:pStyle w:val="Heading1"/>
      </w:pPr>
      <w:r>
        <w:t>8. Barcode Scanner Integration</w:t>
      </w:r>
    </w:p>
    <w:p>
      <w:pPr>
        <w:pStyle w:val="Heading2"/>
      </w:pPr>
      <w:r>
        <w:t>8.1 Supported modes</w:t>
      </w:r>
    </w:p>
    <w:p>
      <w:pPr>
        <w:pStyle w:val="ListBullet"/>
      </w:pPr>
      <w:r>
        <w:t>USB HID keyboard-wedge.</w:t>
      </w:r>
    </w:p>
    <w:p>
      <w:pPr>
        <w:pStyle w:val="ListBullet"/>
      </w:pPr>
      <w:r>
        <w:t>Bluetooth HID.</w:t>
      </w:r>
    </w:p>
    <w:p>
      <w:pPr>
        <w:pStyle w:val="ListBullet"/>
      </w:pPr>
      <w:r>
        <w:t>Serial/COM scanner where supported.</w:t>
      </w:r>
    </w:p>
    <w:p>
      <w:pPr>
        <w:pStyle w:val="ListBullet"/>
      </w:pPr>
      <w:r>
        <w:t>Vendor SDK only behind a scanner adapter when generic protocols are insufficient.</w:t>
      </w:r>
    </w:p>
    <w:p>
      <w:pPr>
        <w:pStyle w:val="Heading2"/>
      </w:pPr>
      <w:r>
        <w:t>8.2 Scan processing</w:t>
      </w:r>
    </w:p>
    <w:p>
      <w:pPr>
        <w:pStyle w:val="ListNumber"/>
      </w:pPr>
      <w:r>
        <w:t>Receive scanner input.</w:t>
      </w:r>
    </w:p>
    <w:p>
      <w:pPr>
        <w:pStyle w:val="ListNumber"/>
      </w:pPr>
      <w:r>
        <w:t>Detect configured terminator/prefix/suffix.</w:t>
      </w:r>
    </w:p>
    <w:p>
      <w:pPr>
        <w:pStyle w:val="ListNumber"/>
      </w:pPr>
      <w:r>
        <w:t>Normalize whitespace and control characters.</w:t>
      </w:r>
    </w:p>
    <w:p>
      <w:pPr>
        <w:pStyle w:val="ListNumber"/>
      </w:pPr>
      <w:r>
        <w:t>Validate barcode length/format according to product configuration.</w:t>
      </w:r>
    </w:p>
    <w:p>
      <w:pPr>
        <w:pStyle w:val="ListNumber"/>
      </w:pPr>
      <w:r>
        <w:t>Resolve exact barcode locally or through API.</w:t>
      </w:r>
    </w:p>
    <w:p>
      <w:pPr>
        <w:pStyle w:val="ListNumber"/>
      </w:pPr>
      <w:r>
        <w:t>Present product selection to POS.</w:t>
      </w:r>
    </w:p>
    <w:p>
      <w:pPr>
        <w:pStyle w:val="ListNumber"/>
      </w:pPr>
      <w:r>
        <w:t>Apply configured duplicate-scan behavior.</w:t>
      </w:r>
    </w:p>
    <w:p>
      <w:pPr>
        <w:pStyle w:val="ListNumber"/>
      </w:pPr>
      <w:r>
        <w:t>Record device and timestamp for diagnostics.</w:t>
      </w:r>
    </w:p>
    <w:p>
      <w:pPr>
        <w:pStyle w:val="Heading2"/>
      </w:pPr>
      <w:r>
        <w:t>8.3 Duplicate scans</w:t>
      </w:r>
    </w:p>
    <w:p>
      <w:pPr>
        <w:pStyle w:val="ListBullet"/>
      </w:pPr>
      <w:r>
        <w:t>Rapid identical scans may intentionally increase quantity for countable products.</w:t>
      </w:r>
    </w:p>
    <w:p>
      <w:pPr>
        <w:pStyle w:val="ListBullet"/>
      </w:pPr>
      <w:r>
        <w:t>Weighted/loose products must follow product-specific scan behavior and must not multiply a scale reading unexpectedly.</w:t>
      </w:r>
    </w:p>
    <w:p>
      <w:pPr>
        <w:pStyle w:val="ListBullet"/>
      </w:pPr>
      <w:r>
        <w:t>Configurable debounce interval prevents accidental repeated input.</w:t>
      </w:r>
    </w:p>
    <w:p>
      <w:pPr>
        <w:pStyle w:val="ListBullet"/>
      </w:pPr>
      <w:r>
        <w:t>Manual correction remains available.</w:t>
      </w:r>
    </w:p>
    <w:p>
      <w:pPr>
        <w:pStyle w:val="Heading2"/>
      </w:pPr>
      <w:r>
        <w:t>8.4 Unknown barcode</w:t>
      </w:r>
    </w:p>
    <w:p>
      <w:pPr>
        <w:pStyle w:val="ListBullet"/>
      </w:pPr>
      <w:r>
        <w:t>Display explicit unknown-barcode status.</w:t>
      </w:r>
    </w:p>
    <w:p>
      <w:pPr>
        <w:pStyle w:val="ListBullet"/>
      </w:pPr>
      <w:r>
        <w:t>Allow search by Tamil/English/alias/product code.</w:t>
      </w:r>
    </w:p>
    <w:p>
      <w:pPr>
        <w:pStyle w:val="ListBullet"/>
      </w:pPr>
      <w:r>
        <w:t>Never auto-create a product from scanner input.</w:t>
      </w:r>
    </w:p>
    <w:p>
      <w:pPr>
        <w:pStyle w:val="ListBullet"/>
      </w:pPr>
      <w:r>
        <w:t>Authorized users may open product-master workflow.</w:t>
      </w:r>
    </w:p>
    <w:p>
      <w:pPr>
        <w:pStyle w:val="Heading1"/>
      </w:pPr>
      <w:r>
        <w:t>9. Digital Weighing Scale</w:t>
      </w:r>
    </w:p>
    <w:p>
      <w:pPr>
        <w:pStyle w:val="Heading2"/>
      </w:pPr>
      <w:r>
        <w:t>9.1 Supported transports</w:t>
      </w:r>
    </w:p>
    <w:p>
      <w:pPr>
        <w:pStyle w:val="ListBullet"/>
      </w:pPr>
      <w:r>
        <w:t>RS-232 serial.</w:t>
      </w:r>
    </w:p>
    <w:p>
      <w:pPr>
        <w:pStyle w:val="ListBullet"/>
      </w:pPr>
      <w:r>
        <w:t>USB-to-serial adapters presenting a serial interface.</w:t>
      </w:r>
    </w:p>
    <w:p>
      <w:pPr>
        <w:pStyle w:val="ListBullet"/>
      </w:pPr>
      <w:r>
        <w:t>Bluetooth serial profile where supported by the device.</w:t>
      </w:r>
    </w:p>
    <w:p>
      <w:pPr>
        <w:pStyle w:val="ListBullet"/>
      </w:pPr>
      <w:r>
        <w:t>BLE only when a documented vendor protocol exists.</w:t>
      </w:r>
    </w:p>
    <w:p>
      <w:pPr>
        <w:pStyle w:val="Heading1"/>
      </w:pPr>
      <w:r>
        <w:t>9.2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5112"/>
            <w:vAlign w:val="center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112"/>
            <w:vAlign w:val="top"/>
          </w:tcPr>
          <w:p>
            <w:r>
              <w:t>baud_rate</w:t>
            </w:r>
          </w:p>
        </w:tc>
        <w:tc>
          <w:tcPr>
            <w:tcW w:type="dxa" w:w="5112"/>
            <w:vAlign w:val="top"/>
          </w:tcPr>
          <w:p>
            <w:r>
              <w:t>Serial speed.</w:t>
            </w:r>
          </w:p>
        </w:tc>
      </w:tr>
      <w:tr>
        <w:tc>
          <w:tcPr>
            <w:tcW w:type="dxa" w:w="5112"/>
            <w:vAlign w:val="top"/>
          </w:tcPr>
          <w:p>
            <w:r>
              <w:t>data_bits</w:t>
            </w:r>
          </w:p>
        </w:tc>
        <w:tc>
          <w:tcPr>
            <w:tcW w:type="dxa" w:w="5112"/>
            <w:vAlign w:val="top"/>
          </w:tcPr>
          <w:p>
            <w:r>
              <w:t>Usually 7/8 according to scale protocol.</w:t>
            </w:r>
          </w:p>
        </w:tc>
      </w:tr>
      <w:tr>
        <w:tc>
          <w:tcPr>
            <w:tcW w:type="dxa" w:w="5112"/>
            <w:vAlign w:val="top"/>
          </w:tcPr>
          <w:p>
            <w:r>
              <w:t>parity</w:t>
            </w:r>
          </w:p>
        </w:tc>
        <w:tc>
          <w:tcPr>
            <w:tcW w:type="dxa" w:w="5112"/>
            <w:vAlign w:val="top"/>
          </w:tcPr>
          <w:p>
            <w:r>
              <w:t>NONE/ODD/EVEN.</w:t>
            </w:r>
          </w:p>
        </w:tc>
      </w:tr>
      <w:tr>
        <w:tc>
          <w:tcPr>
            <w:tcW w:type="dxa" w:w="5112"/>
            <w:vAlign w:val="top"/>
          </w:tcPr>
          <w:p>
            <w:r>
              <w:t>stop_bits</w:t>
            </w:r>
          </w:p>
        </w:tc>
        <w:tc>
          <w:tcPr>
            <w:tcW w:type="dxa" w:w="5112"/>
            <w:vAlign w:val="top"/>
          </w:tcPr>
          <w:p>
            <w:r>
              <w:t>1/2.</w:t>
            </w:r>
          </w:p>
        </w:tc>
      </w:tr>
      <w:tr>
        <w:tc>
          <w:tcPr>
            <w:tcW w:type="dxa" w:w="5112"/>
            <w:vAlign w:val="top"/>
          </w:tcPr>
          <w:p>
            <w:r>
              <w:t>read_mode</w:t>
            </w:r>
          </w:p>
        </w:tc>
        <w:tc>
          <w:tcPr>
            <w:tcW w:type="dxa" w:w="5112"/>
            <w:vAlign w:val="top"/>
          </w:tcPr>
          <w:p>
            <w:r>
              <w:t>CONTINUOUS / REQUEST_RESPONSE.</w:t>
            </w:r>
          </w:p>
        </w:tc>
      </w:tr>
      <w:tr>
        <w:tc>
          <w:tcPr>
            <w:tcW w:type="dxa" w:w="5112"/>
            <w:vAlign w:val="top"/>
          </w:tcPr>
          <w:p>
            <w:r>
              <w:t>unit</w:t>
            </w:r>
          </w:p>
        </w:tc>
        <w:tc>
          <w:tcPr>
            <w:tcW w:type="dxa" w:w="5112"/>
            <w:vAlign w:val="top"/>
          </w:tcPr>
          <w:p>
            <w:r>
              <w:t>kg/g or configured unit.</w:t>
            </w:r>
          </w:p>
        </w:tc>
      </w:tr>
      <w:tr>
        <w:tc>
          <w:tcPr>
            <w:tcW w:type="dxa" w:w="5112"/>
            <w:vAlign w:val="top"/>
          </w:tcPr>
          <w:p>
            <w:r>
              <w:t>stability_duration_ms</w:t>
            </w:r>
          </w:p>
        </w:tc>
        <w:tc>
          <w:tcPr>
            <w:tcW w:type="dxa" w:w="5112"/>
            <w:vAlign w:val="top"/>
          </w:tcPr>
          <w:p>
            <w:r>
              <w:t>Minimum stable period.</w:t>
            </w:r>
          </w:p>
        </w:tc>
      </w:tr>
      <w:tr>
        <w:tc>
          <w:tcPr>
            <w:tcW w:type="dxa" w:w="5112"/>
            <w:vAlign w:val="top"/>
          </w:tcPr>
          <w:p>
            <w:r>
              <w:t>allowed_variance</w:t>
            </w:r>
          </w:p>
        </w:tc>
        <w:tc>
          <w:tcPr>
            <w:tcW w:type="dxa" w:w="5112"/>
            <w:vAlign w:val="top"/>
          </w:tcPr>
          <w:p>
            <w:r>
              <w:t>Maximum permitted variation.</w:t>
            </w:r>
          </w:p>
        </w:tc>
      </w:tr>
      <w:tr>
        <w:tc>
          <w:tcPr>
            <w:tcW w:type="dxa" w:w="5112"/>
            <w:vAlign w:val="top"/>
          </w:tcPr>
          <w:p>
            <w:r>
              <w:t>zero_tolerance</w:t>
            </w:r>
          </w:p>
        </w:tc>
        <w:tc>
          <w:tcPr>
            <w:tcW w:type="dxa" w:w="5112"/>
            <w:vAlign w:val="top"/>
          </w:tcPr>
          <w:p>
            <w:r>
              <w:t>Acceptable near-zero range.</w:t>
            </w:r>
          </w:p>
        </w:tc>
      </w:tr>
      <w:tr>
        <w:tc>
          <w:tcPr>
            <w:tcW w:type="dxa" w:w="5112"/>
            <w:vAlign w:val="top"/>
          </w:tcPr>
          <w:p>
            <w:r>
              <w:t>max_weight</w:t>
            </w:r>
          </w:p>
        </w:tc>
        <w:tc>
          <w:tcPr>
            <w:tcW w:type="dxa" w:w="5112"/>
            <w:vAlign w:val="top"/>
          </w:tcPr>
          <w:p>
            <w:r>
              <w:t>Safety/business limit.</w:t>
            </w:r>
          </w:p>
        </w:tc>
      </w:tr>
      <w:tr>
        <w:tc>
          <w:tcPr>
            <w:tcW w:type="dxa" w:w="5112"/>
            <w:vAlign w:val="top"/>
          </w:tcPr>
          <w:p>
            <w:r>
              <w:t>protocol_profile</w:t>
            </w:r>
          </w:p>
        </w:tc>
        <w:tc>
          <w:tcPr>
            <w:tcW w:type="dxa" w:w="5112"/>
            <w:vAlign w:val="top"/>
          </w:tcPr>
          <w:p>
            <w:r>
              <w:t>Vendor/protocol decoder identifier.</w:t>
            </w:r>
          </w:p>
        </w:tc>
      </w:tr>
    </w:tbl>
    <w:p>
      <w:r>
        <w:t>Defaults must be configured per hardware model/protocol. Never assume a universal serial configuration.</w:t>
      </w:r>
    </w:p>
    <w:p>
      <w:pPr>
        <w:pStyle w:val="Heading1"/>
      </w:pPr>
      <w:r>
        <w:t>9.3 Scale reading pipeline</w:t>
      </w:r>
    </w:p>
    <w:p>
      <w:r>
        <w:rPr>
          <w:rFonts w:ascii="Courier New" w:hAnsi="Courier New"/>
          <w:sz w:val="16"/>
        </w:rPr>
        <w:t>RAW BYTES</w:t>
        <w:br/>
        <w:t xml:space="preserve"> -&gt; FRAME DETECTION</w:t>
        <w:br/>
        <w:t xml:space="preserve"> -&gt; CHECKSUM/VALIDATION (if protocol supports)</w:t>
        <w:br/>
        <w:t xml:space="preserve"> -&gt; PARSE SIGN + VALUE + UNIT + STATUS</w:t>
        <w:br/>
        <w:t xml:space="preserve"> -&gt; UNIT CONVERSION</w:t>
        <w:br/>
        <w:t xml:space="preserve"> -&gt; RANGE VALIDATION</w:t>
        <w:br/>
        <w:t xml:space="preserve"> -&gt; STABILITY FILTER</w:t>
        <w:br/>
        <w:t xml:space="preserve"> -&gt; STABLE WEIGHT EVENT</w:t>
        <w:br/>
        <w:t xml:space="preserve"> -&gt; POS WEIGHT SERVICE</w:t>
        <w:br/>
        <w:t xml:space="preserve"> -&gt; CART LINE</w:t>
        <w:br/>
        <w:t xml:space="preserve"> -&gt; FINALIZATION REVALIDATION</w:t>
      </w:r>
    </w:p>
    <w:p>
      <w:pPr>
        <w:pStyle w:val="Heading2"/>
      </w:pPr>
      <w:r>
        <w:t>9.4 Stable-weight rules</w:t>
      </w:r>
    </w:p>
    <w:p>
      <w:pPr>
        <w:pStyle w:val="ListBullet"/>
      </w:pPr>
      <w:r>
        <w:t>A stable reading requires the configured duration and variance criteria.</w:t>
      </w:r>
    </w:p>
    <w:p>
      <w:pPr>
        <w:pStyle w:val="ListBullet"/>
      </w:pPr>
      <w:r>
        <w:t>Scale status flags such as overload, motion, negative or error must be rejected.</w:t>
      </w:r>
    </w:p>
    <w:p>
      <w:pPr>
        <w:pStyle w:val="ListBullet"/>
      </w:pPr>
      <w:r>
        <w:t>Zero/negative readings cannot finalize a normal positive-weight sale.</w:t>
      </w:r>
    </w:p>
    <w:p>
      <w:pPr>
        <w:pStyle w:val="ListBullet"/>
      </w:pPr>
      <w:r>
        <w:t>Automatic acceptance must use a stable event, not an arbitrary latest frame.</w:t>
      </w:r>
    </w:p>
    <w:p>
      <w:pPr>
        <w:pStyle w:val="ListBullet"/>
      </w:pPr>
      <w:r>
        <w:t>Manual weight entry is permission-controlled and audited.</w:t>
      </w:r>
    </w:p>
    <w:p>
      <w:pPr>
        <w:pStyle w:val="ListBullet"/>
      </w:pPr>
      <w:r>
        <w:t>At finalization, the backend validates the quantity against product/UOM rules; it does not trust a client-side stability flag as a financial authority.</w:t>
      </w:r>
    </w:p>
    <w:p>
      <w:pPr>
        <w:pStyle w:val="Heading1"/>
      </w:pPr>
      <w:r>
        <w:t>10. Scale Safety &amp; Tare</w:t>
      </w:r>
    </w:p>
    <w:p>
      <w:pPr>
        <w:pStyle w:val="ListBullet"/>
      </w:pPr>
      <w:r>
        <w:t>Gross, tare and net concepts must remain distinct where the weighing workflow uses them.</w:t>
      </w:r>
    </w:p>
    <w:p>
      <w:pPr>
        <w:pStyle w:val="ListBullet"/>
      </w:pPr>
      <w:r>
        <w:t>Where procurement/GRN uses sack tare, the GRN engine validates tare separately from POS.</w:t>
      </w:r>
    </w:p>
    <w:p>
      <w:pPr>
        <w:pStyle w:val="ListBullet"/>
      </w:pPr>
      <w:r>
        <w:t>POS weighted sales generally consume net sale quantity.</w:t>
      </w:r>
    </w:p>
    <w:p>
      <w:pPr>
        <w:pStyle w:val="ListBullet"/>
      </w:pPr>
      <w:r>
        <w:t>Scale overload must immediately stop automatic capture.</w:t>
      </w:r>
    </w:p>
    <w:p>
      <w:pPr>
        <w:pStyle w:val="ListBullet"/>
      </w:pPr>
      <w:r>
        <w:t>An operator must not be able to enter a negative net weight.</w:t>
      </w:r>
    </w:p>
    <w:p>
      <w:pPr>
        <w:pStyle w:val="ListBullet"/>
      </w:pPr>
      <w:r>
        <w:t>Any manual tare adjustment is explicitly recorded and permission-controlled.</w:t>
      </w:r>
    </w:p>
    <w:p>
      <w:pPr>
        <w:pStyle w:val="Heading1"/>
      </w:pPr>
      <w:r>
        <w:t>11. Scale Protocol Adapter Contract</w:t>
      </w:r>
    </w:p>
    <w:p>
      <w:r>
        <w:rPr>
          <w:rFonts w:ascii="Courier New" w:hAnsi="Courier New"/>
          <w:sz w:val="16"/>
        </w:rPr>
        <w:t>interface ScaleAdapter {</w:t>
        <w:br/>
        <w:t xml:space="preserve">  connect(config) -&gt; Result</w:t>
        <w:br/>
        <w:t xml:space="preserve">  disconnect() -&gt; Result</w:t>
        <w:br/>
        <w:t xml:space="preserve">  readLive() -&gt; Stream&lt;ScaleReading&gt;</w:t>
        <w:br/>
        <w:t xml:space="preserve">  requestStableReading() -&gt; Result&lt;StableWeight&gt;</w:t>
        <w:br/>
        <w:t xml:space="preserve">  zero() -&gt; Result</w:t>
        <w:br/>
        <w:t xml:space="preserve">  tare() -&gt; Result</w:t>
        <w:br/>
        <w:t xml:space="preserve">  diagnostics() -&gt; Result&lt;ScaleDiagnostics&gt;</w:t>
        <w:br/>
        <w:t>}</w:t>
        <w:br/>
      </w:r>
    </w:p>
    <w:p>
      <w:r>
        <w:t>The exact Dart interface may differ, but the semantic contract must remain equivalent. Backend services never directly depend on the physical protocol.</w:t>
      </w:r>
    </w:p>
    <w:p>
      <w:pPr>
        <w:pStyle w:val="Heading1"/>
      </w:pPr>
      <w:r>
        <w:t>12. Thermal Printer / ESC-POS</w:t>
      </w:r>
    </w:p>
    <w:p>
      <w:pPr>
        <w:pStyle w:val="Heading2"/>
      </w:pPr>
      <w:r>
        <w:t>12.1 Supported transports</w:t>
      </w:r>
    </w:p>
    <w:p>
      <w:pPr>
        <w:pStyle w:val="ListBullet"/>
      </w:pPr>
      <w:r>
        <w:t>USB serial/USB printer interface.</w:t>
      </w:r>
    </w:p>
    <w:p>
      <w:pPr>
        <w:pStyle w:val="ListBullet"/>
      </w:pPr>
      <w:r>
        <w:t>Bluetooth serial where supported.</w:t>
      </w:r>
    </w:p>
    <w:p>
      <w:pPr>
        <w:pStyle w:val="ListBullet"/>
      </w:pPr>
      <w:r>
        <w:t>RS-232/serial.</w:t>
      </w:r>
    </w:p>
    <w:p>
      <w:pPr>
        <w:pStyle w:val="ListBullet"/>
      </w:pPr>
      <w:r>
        <w:t>Network/TCP printing where the printer supports it.</w:t>
      </w:r>
    </w:p>
    <w:p>
      <w:pPr>
        <w:pStyle w:val="Heading2"/>
      </w:pPr>
      <w:r>
        <w:t>12.2 Printer responsibilities</w:t>
      </w:r>
    </w:p>
    <w:p>
      <w:pPr>
        <w:pStyle w:val="ListBullet"/>
      </w:pPr>
      <w:r>
        <w:t>Render finalized receipt content into an ESC/POS command stream.</w:t>
      </w:r>
    </w:p>
    <w:p>
      <w:pPr>
        <w:pStyle w:val="ListBullet"/>
      </w:pPr>
      <w:r>
        <w:t>Handle paper width and character capability.</w:t>
      </w:r>
    </w:p>
    <w:p>
      <w:pPr>
        <w:pStyle w:val="ListBullet"/>
      </w:pPr>
      <w:r>
        <w:t>Print Tamil through supported font/bitmap/image rendering where native code-page support is unavailable.</w:t>
      </w:r>
    </w:p>
    <w:p>
      <w:pPr>
        <w:pStyle w:val="ListBullet"/>
      </w:pPr>
      <w:r>
        <w:t>Support barcode/QR printing when printer supports it.</w:t>
      </w:r>
    </w:p>
    <w:p>
      <w:pPr>
        <w:pStyle w:val="ListBullet"/>
      </w:pPr>
      <w:r>
        <w:t>Support cash-drawer kick where configured.</w:t>
      </w:r>
    </w:p>
    <w:p>
      <w:pPr>
        <w:pStyle w:val="ListBullet"/>
      </w:pPr>
      <w:r>
        <w:t>Return print status/errors where the transport provides them.</w:t>
      </w:r>
    </w:p>
    <w:p>
      <w:pPr>
        <w:pStyle w:val="Heading2"/>
      </w:pPr>
      <w:r>
        <w:t>12.3 Print pipeline</w:t>
      </w:r>
    </w:p>
    <w:p>
      <w:pPr>
        <w:pStyle w:val="ListNumber"/>
      </w:pPr>
      <w:r>
        <w:t>Retrieve finalized invoice receipt snapshot.</w:t>
      </w:r>
    </w:p>
    <w:p>
      <w:pPr>
        <w:pStyle w:val="ListNumber"/>
      </w:pPr>
      <w:r>
        <w:t>Resolve printer profile.</w:t>
      </w:r>
    </w:p>
    <w:p>
      <w:pPr>
        <w:pStyle w:val="ListNumber"/>
      </w:pPr>
      <w:r>
        <w:t>Render layout.</w:t>
      </w:r>
    </w:p>
    <w:p>
      <w:pPr>
        <w:pStyle w:val="ListNumber"/>
      </w:pPr>
      <w:r>
        <w:t>Encode Tamil/Unicode using configured strategy.</w:t>
      </w:r>
    </w:p>
    <w:p>
      <w:pPr>
        <w:pStyle w:val="ListNumber"/>
      </w:pPr>
      <w:r>
        <w:t>Generate ESC/POS command stream.</w:t>
      </w:r>
    </w:p>
    <w:p>
      <w:pPr>
        <w:pStyle w:val="ListNumber"/>
      </w:pPr>
      <w:r>
        <w:t>Open transport.</w:t>
      </w:r>
    </w:p>
    <w:p>
      <w:pPr>
        <w:pStyle w:val="ListNumber"/>
      </w:pPr>
      <w:r>
        <w:t>Write with bounded timeout.</w:t>
      </w:r>
    </w:p>
    <w:p>
      <w:pPr>
        <w:pStyle w:val="ListNumber"/>
      </w:pPr>
      <w:r>
        <w:t>Flush/close.</w:t>
      </w:r>
    </w:p>
    <w:p>
      <w:pPr>
        <w:pStyle w:val="ListNumber"/>
      </w:pPr>
      <w:r>
        <w:t>Record print attempt.</w:t>
      </w:r>
    </w:p>
    <w:p>
      <w:pPr>
        <w:pStyle w:val="ListNumber"/>
      </w:pPr>
      <w:r>
        <w:t>Expose success/failure to UI.</w:t>
      </w:r>
    </w:p>
    <w:p>
      <w:r>
        <w:t>Printing occurs after financial commit. A print exception must never roll back the invoice.</w:t>
      </w:r>
    </w:p>
    <w:p>
      <w:pPr>
        <w:pStyle w:val="Heading1"/>
      </w:pPr>
      <w:r>
        <w:t>13. Tamil Printing</w:t>
      </w:r>
    </w:p>
    <w:p>
      <w:pPr>
        <w:pStyle w:val="ListBullet"/>
      </w:pPr>
      <w:r>
        <w:t>Preferred method: printer-supported Unicode/font rendering.</w:t>
      </w:r>
    </w:p>
    <w:p>
      <w:pPr>
        <w:pStyle w:val="ListBullet"/>
      </w:pPr>
      <w:r>
        <w:t>Fallback: render Tamil receipt text as raster image/bitmap if printer cannot render required Unicode.</w:t>
      </w:r>
    </w:p>
    <w:p>
      <w:pPr>
        <w:pStyle w:val="ListBullet"/>
      </w:pPr>
      <w:r>
        <w:t>Printer profile stores supported character strategy.</w:t>
      </w:r>
    </w:p>
    <w:p>
      <w:pPr>
        <w:pStyle w:val="ListBullet"/>
      </w:pPr>
      <w:r>
        <w:t>Golden receipt tests must verify Tamil output on each supported printer profile.</w:t>
      </w:r>
    </w:p>
    <w:p>
      <w:pPr>
        <w:pStyle w:val="ListBullet"/>
      </w:pPr>
      <w:r>
        <w:t>Do not silently replace Tamil with unrelated glyphs.</w:t>
      </w:r>
    </w:p>
    <w:p>
      <w:pPr>
        <w:pStyle w:val="ListBullet"/>
      </w:pPr>
      <w:r>
        <w:t>If Tamil cannot be printed reliably, offer WhatsApp/PDF/digital receipt fallback according to configured capabilities.</w:t>
      </w:r>
    </w:p>
    <w:p>
      <w:pPr>
        <w:pStyle w:val="Heading1"/>
      </w:pPr>
      <w:r>
        <w:t>14. Receipt Layout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Section</w:t>
            </w:r>
          </w:p>
        </w:tc>
        <w:tc>
          <w:tcPr>
            <w:tcW w:type="dxa" w:w="5112"/>
            <w:vAlign w:val="center"/>
          </w:tcPr>
          <w:p>
            <w:r>
              <w:rPr>
                <w:b/>
              </w:rPr>
              <w:t>Required content</w:t>
            </w:r>
          </w:p>
        </w:tc>
      </w:tr>
      <w:tr>
        <w:tc>
          <w:tcPr>
            <w:tcW w:type="dxa" w:w="5112"/>
            <w:vAlign w:val="top"/>
          </w:tcPr>
          <w:p>
            <w:r>
              <w:t>Header</w:t>
            </w:r>
          </w:p>
        </w:tc>
        <w:tc>
          <w:tcPr>
            <w:tcW w:type="dxa" w:w="5112"/>
            <w:vAlign w:val="top"/>
          </w:tcPr>
          <w:p>
            <w:r>
              <w:t>Shop name, address/contact and configured identifiers.</w:t>
            </w:r>
          </w:p>
        </w:tc>
      </w:tr>
      <w:tr>
        <w:tc>
          <w:tcPr>
            <w:tcW w:type="dxa" w:w="5112"/>
            <w:vAlign w:val="top"/>
          </w:tcPr>
          <w:p>
            <w:r>
              <w:t>Invoice</w:t>
            </w:r>
          </w:p>
        </w:tc>
        <w:tc>
          <w:tcPr>
            <w:tcW w:type="dxa" w:w="5112"/>
            <w:vAlign w:val="top"/>
          </w:tcPr>
          <w:p>
            <w:r>
              <w:t>Invoice number, date/time, financial year/series as applicable.</w:t>
            </w:r>
          </w:p>
        </w:tc>
      </w:tr>
      <w:tr>
        <w:tc>
          <w:tcPr>
            <w:tcW w:type="dxa" w:w="5112"/>
            <w:vAlign w:val="top"/>
          </w:tcPr>
          <w:p>
            <w:r>
              <w:t>Customer</w:t>
            </w:r>
          </w:p>
        </w:tc>
        <w:tc>
          <w:tcPr>
            <w:tcW w:type="dxa" w:w="5112"/>
            <w:vAlign w:val="top"/>
          </w:tcPr>
          <w:p>
            <w:r>
              <w:t>Customer name/phone or Walk-In according to privacy policy.</w:t>
            </w:r>
          </w:p>
        </w:tc>
      </w:tr>
      <w:tr>
        <w:tc>
          <w:tcPr>
            <w:tcW w:type="dxa" w:w="5112"/>
            <w:vAlign w:val="top"/>
          </w:tcPr>
          <w:p>
            <w:r>
              <w:t>Lines</w:t>
            </w:r>
          </w:p>
        </w:tc>
        <w:tc>
          <w:tcPr>
            <w:tcW w:type="dxa" w:w="5112"/>
            <w:vAlign w:val="top"/>
          </w:tcPr>
          <w:p>
            <w:r>
              <w:t>Product, UOM, quantity/weight, rate, discount, amount.</w:t>
            </w:r>
          </w:p>
        </w:tc>
      </w:tr>
      <w:tr>
        <w:tc>
          <w:tcPr>
            <w:tcW w:type="dxa" w:w="5112"/>
            <w:vAlign w:val="top"/>
          </w:tcPr>
          <w:p>
            <w:r>
              <w:t>Tax</w:t>
            </w:r>
          </w:p>
        </w:tc>
        <w:tc>
          <w:tcPr>
            <w:tcW w:type="dxa" w:w="5112"/>
            <w:vAlign w:val="top"/>
          </w:tcPr>
          <w:p>
            <w:r>
              <w:t>Tax breakup when applicable.</w:t>
            </w:r>
          </w:p>
        </w:tc>
      </w:tr>
      <w:tr>
        <w:tc>
          <w:tcPr>
            <w:tcW w:type="dxa" w:w="5112"/>
            <w:vAlign w:val="top"/>
          </w:tcPr>
          <w:p>
            <w:r>
              <w:t>Tender</w:t>
            </w:r>
          </w:p>
        </w:tc>
        <w:tc>
          <w:tcPr>
            <w:tcW w:type="dxa" w:w="5112"/>
            <w:vAlign w:val="top"/>
          </w:tcPr>
          <w:p>
            <w:r>
              <w:t>Cash/UPI/bank/Khata/split details and relevant reference.</w:t>
            </w:r>
          </w:p>
        </w:tc>
      </w:tr>
      <w:tr>
        <w:tc>
          <w:tcPr>
            <w:tcW w:type="dxa" w:w="5112"/>
            <w:vAlign w:val="top"/>
          </w:tcPr>
          <w:p>
            <w:r>
              <w:t>Totals</w:t>
            </w:r>
          </w:p>
        </w:tc>
        <w:tc>
          <w:tcPr>
            <w:tcW w:type="dxa" w:w="5112"/>
            <w:vAlign w:val="top"/>
          </w:tcPr>
          <w:p>
            <w:r>
              <w:t>Subtotal, discount, tax, rounding, grand total, change/balance.</w:t>
            </w:r>
          </w:p>
        </w:tc>
      </w:tr>
      <w:tr>
        <w:tc>
          <w:tcPr>
            <w:tcW w:type="dxa" w:w="5112"/>
            <w:vAlign w:val="top"/>
          </w:tcPr>
          <w:p>
            <w:r>
              <w:t>Footer</w:t>
            </w:r>
          </w:p>
        </w:tc>
        <w:tc>
          <w:tcPr>
            <w:tcW w:type="dxa" w:w="5112"/>
            <w:vAlign w:val="top"/>
          </w:tcPr>
          <w:p>
            <w:r>
              <w:t>Configured message, return policy and digital receipt option where enabled.</w:t>
            </w:r>
          </w:p>
        </w:tc>
      </w:tr>
    </w:tbl>
    <w:p>
      <w:pPr>
        <w:pStyle w:val="Heading1"/>
      </w:pPr>
      <w:r>
        <w:t>15. Reprint &amp; Print Retry</w:t>
      </w:r>
    </w:p>
    <w:p>
      <w:pPr>
        <w:pStyle w:val="ListBullet"/>
      </w:pPr>
      <w:r>
        <w:t>Reprint is always based on finalized invoice data.</w:t>
      </w:r>
    </w:p>
    <w:p>
      <w:pPr>
        <w:pStyle w:val="ListBullet"/>
      </w:pPr>
      <w:r>
        <w:t>Reprint permission is role-controlled.</w:t>
      </w:r>
    </w:p>
    <w:p>
      <w:pPr>
        <w:pStyle w:val="ListBullet"/>
      </w:pPr>
      <w:r>
        <w:t>Each reprint creates an audit event.</w:t>
      </w:r>
    </w:p>
    <w:p>
      <w:pPr>
        <w:pStyle w:val="ListBullet"/>
      </w:pPr>
      <w:r>
        <w:t>Retry is safe because printing is an external side effect.</w:t>
      </w:r>
    </w:p>
    <w:p>
      <w:pPr>
        <w:pStyle w:val="ListBullet"/>
      </w:pPr>
      <w:r>
        <w:t>Print attempt IDs prevent duplicate operational records but do not prevent legitimate reprints.</w:t>
      </w:r>
    </w:p>
    <w:p>
      <w:pPr>
        <w:pStyle w:val="ListBullet"/>
      </w:pPr>
      <w:r>
        <w:t>Printer recovery should allow retry without reopening or editing the invoice.</w:t>
      </w:r>
    </w:p>
    <w:p>
      <w:pPr>
        <w:pStyle w:val="Heading1"/>
      </w:pPr>
      <w:r>
        <w:t>16. Cash Drawer</w:t>
      </w:r>
    </w:p>
    <w:p>
      <w:pPr>
        <w:pStyle w:val="ListBullet"/>
      </w:pPr>
      <w:r>
        <w:t>Preferred trigger: ESC/POS cash-drawer kick from printer.</w:t>
      </w:r>
    </w:p>
    <w:p>
      <w:pPr>
        <w:pStyle w:val="ListBullet"/>
      </w:pPr>
      <w:r>
        <w:t>Drawer opening occurs only for configured cash operations.</w:t>
      </w:r>
    </w:p>
    <w:p>
      <w:pPr>
        <w:pStyle w:val="ListBullet"/>
      </w:pPr>
      <w:r>
        <w:t>Opening event records user, terminal, timestamp and reason where applicable.</w:t>
      </w:r>
    </w:p>
    <w:p>
      <w:pPr>
        <w:pStyle w:val="ListBullet"/>
      </w:pPr>
      <w:r>
        <w:t>Drawer-open failure does not alter invoice/payment state.</w:t>
      </w:r>
    </w:p>
    <w:p>
      <w:pPr>
        <w:pStyle w:val="ListBullet"/>
      </w:pPr>
      <w:r>
        <w:t>Physical cash reconciliation remains part of cash session/EOD.</w:t>
      </w:r>
    </w:p>
    <w:p>
      <w:pPr>
        <w:pStyle w:val="ListBullet"/>
      </w:pPr>
      <w:r>
        <w:t>Do not expose drawer control to unauthorized roles.</w:t>
      </w:r>
    </w:p>
    <w:p>
      <w:r>
        <w:rPr>
          <w:rFonts w:ascii="Courier New" w:hAnsi="Courier New"/>
          <w:sz w:val="16"/>
        </w:rPr>
        <w:t>ESC/POS concept:</w:t>
        <w:br/>
        <w:t>ESC p m t1 t2</w:t>
        <w:br/>
        <w:t>(Exact bytes depend on printer and configured kick parameters.)</w:t>
      </w:r>
    </w:p>
    <w:p>
      <w:pPr>
        <w:pStyle w:val="Heading1"/>
      </w:pPr>
      <w:r>
        <w:t>17. Customer Display</w:t>
      </w:r>
    </w:p>
    <w:p>
      <w:pPr>
        <w:pStyle w:val="ListBullet"/>
      </w:pPr>
      <w:r>
        <w:t>Show cart lines, quantities, price, discount and total.</w:t>
      </w:r>
    </w:p>
    <w:p>
      <w:pPr>
        <w:pStyle w:val="ListBullet"/>
      </w:pPr>
      <w:r>
        <w:t>Show tax only as configured.</w:t>
      </w:r>
    </w:p>
    <w:p>
      <w:pPr>
        <w:pStyle w:val="ListBullet"/>
      </w:pPr>
      <w:r>
        <w:t>Show payment amount/QR when payment workflow requires it.</w:t>
      </w:r>
    </w:p>
    <w:p>
      <w:pPr>
        <w:pStyle w:val="ListBullet"/>
      </w:pPr>
      <w:r>
        <w:t>Do not display sensitive Khata exposure, internal cost, margin or owner-only data.</w:t>
      </w:r>
    </w:p>
    <w:p>
      <w:pPr>
        <w:pStyle w:val="ListBullet"/>
      </w:pPr>
      <w:r>
        <w:t>Display connection loss without blocking the POS workflow.</w:t>
      </w:r>
    </w:p>
    <w:p>
      <w:pPr>
        <w:pStyle w:val="Heading1"/>
      </w:pPr>
      <w:r>
        <w:t>18. Payment/QR Display</w:t>
      </w:r>
    </w:p>
    <w:p>
      <w:pPr>
        <w:pStyle w:val="ListBullet"/>
      </w:pPr>
      <w:r>
        <w:t>QR content originates from the payment provider/payment intent, not from manually typed arbitrary data.</w:t>
      </w:r>
    </w:p>
    <w:p>
      <w:pPr>
        <w:pStyle w:val="ListBullet"/>
      </w:pPr>
      <w:r>
        <w:t>Display may be a second monitor, network display, serial display or Flutter screen.</w:t>
      </w:r>
    </w:p>
    <w:p>
      <w:pPr>
        <w:pStyle w:val="ListBullet"/>
      </w:pPr>
      <w:r>
        <w:t>Payment display is informational; provider verification remains authoritative.</w:t>
      </w:r>
    </w:p>
    <w:p>
      <w:pPr>
        <w:pStyle w:val="ListBullet"/>
      </w:pPr>
      <w:r>
        <w:t>Do not mark payment successful from QR display interaction.</w:t>
      </w:r>
    </w:p>
    <w:p>
      <w:pPr>
        <w:pStyle w:val="Heading1"/>
      </w:pPr>
      <w:r>
        <w:t>19. Hardware Pairing &amp; Provisioning</w:t>
      </w:r>
    </w:p>
    <w:p>
      <w:pPr>
        <w:pStyle w:val="ListNumber"/>
      </w:pPr>
      <w:r>
        <w:t>Admin identifies terminal.</w:t>
      </w:r>
    </w:p>
    <w:p>
      <w:pPr>
        <w:pStyle w:val="ListNumber"/>
      </w:pPr>
      <w:r>
        <w:t>Discover or enter hardware.</w:t>
      </w:r>
    </w:p>
    <w:p>
      <w:pPr>
        <w:pStyle w:val="ListNumber"/>
      </w:pPr>
      <w:r>
        <w:t>Select hardware type and protocol profile.</w:t>
      </w:r>
    </w:p>
    <w:p>
      <w:pPr>
        <w:pStyle w:val="ListNumber"/>
      </w:pPr>
      <w:r>
        <w:t>Pair/connect through supported OS mechanism.</w:t>
      </w:r>
    </w:p>
    <w:p>
      <w:pPr>
        <w:pStyle w:val="ListNumber"/>
      </w:pPr>
      <w:r>
        <w:t>Run diagnostics test.</w:t>
      </w:r>
    </w:p>
    <w:p>
      <w:pPr>
        <w:pStyle w:val="ListNumber"/>
      </w:pPr>
      <w:r>
        <w:t>Save configuration.</w:t>
      </w:r>
    </w:p>
    <w:p>
      <w:pPr>
        <w:pStyle w:val="ListNumber"/>
      </w:pPr>
      <w:r>
        <w:t>Record device identity.</w:t>
      </w:r>
    </w:p>
    <w:p>
      <w:pPr>
        <w:pStyle w:val="ListNumber"/>
      </w:pPr>
      <w:r>
        <w:t>Run test scan/weight/print.</w:t>
      </w:r>
    </w:p>
    <w:p>
      <w:pPr>
        <w:pStyle w:val="ListNumber"/>
      </w:pPr>
      <w:r>
        <w:t>Mark device ACTIVE.</w:t>
      </w:r>
    </w:p>
    <w:p>
      <w:pPr>
        <w:pStyle w:val="ListBullet"/>
      </w:pPr>
      <w:r>
        <w:t>Provisioning must validate tenant and terminal ownership.</w:t>
      </w:r>
    </w:p>
    <w:p>
      <w:pPr>
        <w:pStyle w:val="ListBullet"/>
      </w:pPr>
      <w:r>
        <w:t>Device configuration changes are audited.</w:t>
      </w:r>
    </w:p>
    <w:p>
      <w:pPr>
        <w:pStyle w:val="ListBullet"/>
      </w:pPr>
      <w:r>
        <w:t>Secrets/credentials, if any, use secure storage or environment/secret-management mechanisms.</w:t>
      </w:r>
    </w:p>
    <w:p>
      <w:pPr>
        <w:pStyle w:val="Heading1"/>
      </w:pPr>
      <w:r>
        <w:t>20. Diagnostics Mode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Diagnostic test</w:t>
            </w:r>
          </w:p>
        </w:tc>
        <w:tc>
          <w:tcPr>
            <w:tcW w:type="dxa" w:w="5112"/>
            <w:vAlign w:val="center"/>
          </w:tcPr>
          <w:p>
            <w:r>
              <w:rPr>
                <w:b/>
              </w:rPr>
              <w:t>Expected result</w:t>
            </w:r>
          </w:p>
        </w:tc>
      </w:tr>
      <w:tr>
        <w:tc>
          <w:tcPr>
            <w:tcW w:type="dxa" w:w="5112"/>
            <w:vAlign w:val="top"/>
          </w:tcPr>
          <w:p>
            <w:r>
              <w:t>Scanner test</w:t>
            </w:r>
          </w:p>
        </w:tc>
        <w:tc>
          <w:tcPr>
            <w:tcW w:type="dxa" w:w="5112"/>
            <w:vAlign w:val="top"/>
          </w:tcPr>
          <w:p>
            <w:r>
              <w:t>Decoded scan displayed; no sale created.</w:t>
            </w:r>
          </w:p>
        </w:tc>
      </w:tr>
      <w:tr>
        <w:tc>
          <w:tcPr>
            <w:tcW w:type="dxa" w:w="5112"/>
            <w:vAlign w:val="top"/>
          </w:tcPr>
          <w:p>
            <w:r>
              <w:t>Scale test</w:t>
            </w:r>
          </w:p>
        </w:tc>
        <w:tc>
          <w:tcPr>
            <w:tcW w:type="dxa" w:w="5112"/>
            <w:vAlign w:val="top"/>
          </w:tcPr>
          <w:p>
            <w:r>
              <w:t>Raw and normalized reading displayed; no stock impact.</w:t>
            </w:r>
          </w:p>
        </w:tc>
      </w:tr>
      <w:tr>
        <w:tc>
          <w:tcPr>
            <w:tcW w:type="dxa" w:w="5112"/>
            <w:vAlign w:val="top"/>
          </w:tcPr>
          <w:p>
            <w:r>
              <w:t>Printer test</w:t>
            </w:r>
          </w:p>
        </w:tc>
        <w:tc>
          <w:tcPr>
            <w:tcW w:type="dxa" w:w="5112"/>
            <w:vAlign w:val="top"/>
          </w:tcPr>
          <w:p>
            <w:r>
              <w:t>Test receipt printed; no invoice created.</w:t>
            </w:r>
          </w:p>
        </w:tc>
      </w:tr>
      <w:tr>
        <w:tc>
          <w:tcPr>
            <w:tcW w:type="dxa" w:w="5112"/>
            <w:vAlign w:val="top"/>
          </w:tcPr>
          <w:p>
            <w:r>
              <w:t>Drawer test</w:t>
            </w:r>
          </w:p>
        </w:tc>
        <w:tc>
          <w:tcPr>
            <w:tcW w:type="dxa" w:w="5112"/>
            <w:vAlign w:val="top"/>
          </w:tcPr>
          <w:p>
            <w:r>
              <w:t>Drawer kick executed if supported; audited.</w:t>
            </w:r>
          </w:p>
        </w:tc>
      </w:tr>
      <w:tr>
        <w:tc>
          <w:tcPr>
            <w:tcW w:type="dxa" w:w="5112"/>
            <w:vAlign w:val="top"/>
          </w:tcPr>
          <w:p>
            <w:r>
              <w:t>Customer display test</w:t>
            </w:r>
          </w:p>
        </w:tc>
        <w:tc>
          <w:tcPr>
            <w:tcW w:type="dxa" w:w="5112"/>
            <w:vAlign w:val="top"/>
          </w:tcPr>
          <w:p>
            <w:r>
              <w:t>Test content rendered.</w:t>
            </w:r>
          </w:p>
        </w:tc>
      </w:tr>
      <w:tr>
        <w:tc>
          <w:tcPr>
            <w:tcW w:type="dxa" w:w="5112"/>
            <w:vAlign w:val="top"/>
          </w:tcPr>
          <w:p>
            <w:r>
              <w:t>Payment display test</w:t>
            </w:r>
          </w:p>
        </w:tc>
        <w:tc>
          <w:tcPr>
            <w:tcW w:type="dxa" w:w="5112"/>
            <w:vAlign w:val="top"/>
          </w:tcPr>
          <w:p>
            <w:r>
              <w:t>Test QR/display content rendered without payment state change.</w:t>
            </w:r>
          </w:p>
        </w:tc>
      </w:tr>
      <w:tr>
        <w:tc>
          <w:tcPr>
            <w:tcW w:type="dxa" w:w="5112"/>
            <w:vAlign w:val="top"/>
          </w:tcPr>
          <w:p>
            <w:r>
              <w:t>Connectivity test</w:t>
            </w:r>
          </w:p>
        </w:tc>
        <w:tc>
          <w:tcPr>
            <w:tcW w:type="dxa" w:w="5112"/>
            <w:vAlign w:val="top"/>
          </w:tcPr>
          <w:p>
            <w:r>
              <w:t>Transport latency/error shown.</w:t>
            </w:r>
          </w:p>
        </w:tc>
      </w:tr>
      <w:tr>
        <w:tc>
          <w:tcPr>
            <w:tcW w:type="dxa" w:w="5112"/>
            <w:vAlign w:val="top"/>
          </w:tcPr>
          <w:p>
            <w:r>
              <w:t>Protocol test</w:t>
            </w:r>
          </w:p>
        </w:tc>
        <w:tc>
          <w:tcPr>
            <w:tcW w:type="dxa" w:w="5112"/>
            <w:vAlign w:val="top"/>
          </w:tcPr>
          <w:p>
            <w:r>
              <w:t>Parser/checksum validation shown where available.</w:t>
            </w:r>
          </w:p>
        </w:tc>
      </w:tr>
    </w:tbl>
    <w:p>
      <w:pPr>
        <w:pStyle w:val="ListBullet"/>
      </w:pPr>
      <w:r>
        <w:t>Diagnostic mode must never create inventory, accounting, payment or invoice transactions.</w:t>
      </w:r>
    </w:p>
    <w:p>
      <w:pPr>
        <w:pStyle w:val="Heading1"/>
      </w:pPr>
      <w:r>
        <w:t>21. Hardware Health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5112"/>
            <w:vAlign w:val="center"/>
          </w:tcPr>
          <w:p>
            <w:r>
              <w:rPr>
                <w:b/>
              </w:rPr>
              <w:t>Examples</w:t>
            </w:r>
          </w:p>
        </w:tc>
      </w:tr>
      <w:tr>
        <w:tc>
          <w:tcPr>
            <w:tcW w:type="dxa" w:w="5112"/>
            <w:vAlign w:val="top"/>
          </w:tcPr>
          <w:p>
            <w:r>
              <w:t>Connectivity</w:t>
            </w:r>
          </w:p>
        </w:tc>
        <w:tc>
          <w:tcPr>
            <w:tcW w:type="dxa" w:w="5112"/>
            <w:vAlign w:val="top"/>
          </w:tcPr>
          <w:p>
            <w:r>
              <w:t>connected/disconnected duration</w:t>
            </w:r>
          </w:p>
        </w:tc>
      </w:tr>
      <w:tr>
        <w:tc>
          <w:tcPr>
            <w:tcW w:type="dxa" w:w="5112"/>
            <w:vAlign w:val="top"/>
          </w:tcPr>
          <w:p>
            <w:r>
              <w:t>Latency</w:t>
            </w:r>
          </w:p>
        </w:tc>
        <w:tc>
          <w:tcPr>
            <w:tcW w:type="dxa" w:w="5112"/>
            <w:vAlign w:val="top"/>
          </w:tcPr>
          <w:p>
            <w:r>
              <w:t>read/write/print latency</w:t>
            </w:r>
          </w:p>
        </w:tc>
      </w:tr>
      <w:tr>
        <w:tc>
          <w:tcPr>
            <w:tcW w:type="dxa" w:w="5112"/>
            <w:vAlign w:val="top"/>
          </w:tcPr>
          <w:p>
            <w:r>
              <w:t>Errors</w:t>
            </w:r>
          </w:p>
        </w:tc>
        <w:tc>
          <w:tcPr>
            <w:tcW w:type="dxa" w:w="5112"/>
            <w:vAlign w:val="top"/>
          </w:tcPr>
          <w:p>
            <w:r>
              <w:t>protocol, transport, paper, checksum, overload</w:t>
            </w:r>
          </w:p>
        </w:tc>
      </w:tr>
      <w:tr>
        <w:tc>
          <w:tcPr>
            <w:tcW w:type="dxa" w:w="5112"/>
            <w:vAlign w:val="top"/>
          </w:tcPr>
          <w:p>
            <w:r>
              <w:t>Availability</w:t>
            </w:r>
          </w:p>
        </w:tc>
        <w:tc>
          <w:tcPr>
            <w:tcW w:type="dxa" w:w="5112"/>
            <w:vAlign w:val="top"/>
          </w:tcPr>
          <w:p>
            <w:r>
              <w:t>successful operations / attempted operations</w:t>
            </w:r>
          </w:p>
        </w:tc>
      </w:tr>
      <w:tr>
        <w:tc>
          <w:tcPr>
            <w:tcW w:type="dxa" w:w="5112"/>
            <w:vAlign w:val="top"/>
          </w:tcPr>
          <w:p>
            <w:r>
              <w:t>Reconnects</w:t>
            </w:r>
          </w:p>
        </w:tc>
        <w:tc>
          <w:tcPr>
            <w:tcW w:type="dxa" w:w="5112"/>
            <w:vAlign w:val="top"/>
          </w:tcPr>
          <w:p>
            <w:r>
              <w:t>count and last reconnect</w:t>
            </w:r>
          </w:p>
        </w:tc>
      </w:tr>
      <w:tr>
        <w:tc>
          <w:tcPr>
            <w:tcW w:type="dxa" w:w="5112"/>
            <w:vAlign w:val="top"/>
          </w:tcPr>
          <w:p>
            <w:r>
              <w:t>Firmware</w:t>
            </w:r>
          </w:p>
        </w:tc>
        <w:tc>
          <w:tcPr>
            <w:tcW w:type="dxa" w:w="5112"/>
            <w:vAlign w:val="top"/>
          </w:tcPr>
          <w:p>
            <w:r>
              <w:t>version where discoverable</w:t>
            </w:r>
          </w:p>
        </w:tc>
      </w:tr>
      <w:tr>
        <w:tc>
          <w:tcPr>
            <w:tcW w:type="dxa" w:w="5112"/>
            <w:vAlign w:val="top"/>
          </w:tcPr>
          <w:p>
            <w:r>
              <w:t>Paper</w:t>
            </w:r>
          </w:p>
        </w:tc>
        <w:tc>
          <w:tcPr>
            <w:tcW w:type="dxa" w:w="5112"/>
            <w:vAlign w:val="top"/>
          </w:tcPr>
          <w:p>
            <w:r>
              <w:t>low/out if printer reports it</w:t>
            </w:r>
          </w:p>
        </w:tc>
      </w:tr>
      <w:tr>
        <w:tc>
          <w:tcPr>
            <w:tcW w:type="dxa" w:w="5112"/>
            <w:vAlign w:val="top"/>
          </w:tcPr>
          <w:p>
            <w:r>
              <w:t>Scale state</w:t>
            </w:r>
          </w:p>
        </w:tc>
        <w:tc>
          <w:tcPr>
            <w:tcW w:type="dxa" w:w="5112"/>
            <w:vAlign w:val="top"/>
          </w:tcPr>
          <w:p>
            <w:r>
              <w:t>stable/motion/overload/error</w:t>
            </w:r>
          </w:p>
        </w:tc>
      </w:tr>
      <w:tr>
        <w:tc>
          <w:tcPr>
            <w:tcW w:type="dxa" w:w="5112"/>
            <w:vAlign w:val="top"/>
          </w:tcPr>
          <w:p>
            <w:r>
              <w:t>Scanner</w:t>
            </w:r>
          </w:p>
        </w:tc>
        <w:tc>
          <w:tcPr>
            <w:tcW w:type="dxa" w:w="5112"/>
            <w:vAlign w:val="top"/>
          </w:tcPr>
          <w:p>
            <w:r>
              <w:t>last scan timestamp</w:t>
            </w:r>
          </w:p>
        </w:tc>
      </w:tr>
    </w:tbl>
    <w:p>
      <w:r>
        <w:t>Health data should be retained according to operational observability/retention policy and should not grow without bounds.</w:t>
      </w:r>
    </w:p>
    <w:p>
      <w:pPr>
        <w:pStyle w:val="Heading1"/>
      </w:pPr>
      <w:r>
        <w:t>22. Failure Isolation Rules</w:t>
      </w:r>
    </w:p>
    <w:p>
      <w:pPr>
        <w:pStyle w:val="ListBullet"/>
      </w:pPr>
      <w:r>
        <w:t>Hardware adapter exceptions are caught at the edge boundary.</w:t>
      </w:r>
    </w:p>
    <w:p>
      <w:pPr>
        <w:pStyle w:val="ListBullet"/>
      </w:pPr>
      <w:r>
        <w:t>A printer exception never rolls back an invoice.</w:t>
      </w:r>
    </w:p>
    <w:p>
      <w:pPr>
        <w:pStyle w:val="ListBullet"/>
      </w:pPr>
      <w:r>
        <w:t>A scanner failure never blocks manual search.</w:t>
      </w:r>
    </w:p>
    <w:p>
      <w:pPr>
        <w:pStyle w:val="ListBullet"/>
      </w:pPr>
      <w:r>
        <w:t>A scale failure only blocks automatic weighted capture; authorized manual entry may be allowed.</w:t>
      </w:r>
    </w:p>
    <w:p>
      <w:pPr>
        <w:pStyle w:val="ListBullet"/>
      </w:pPr>
      <w:r>
        <w:t>Customer-display failure never blocks billing.</w:t>
      </w:r>
    </w:p>
    <w:p>
      <w:pPr>
        <w:pStyle w:val="ListBullet"/>
      </w:pPr>
      <w:r>
        <w:t>Payment-display failure never changes payment state.</w:t>
      </w:r>
    </w:p>
    <w:p>
      <w:pPr>
        <w:pStyle w:val="ListBullet"/>
      </w:pPr>
      <w:r>
        <w:t>Hardware reconnect runs asynchronously.</w:t>
      </w:r>
    </w:p>
    <w:p>
      <w:pPr>
        <w:pStyle w:val="ListBullet"/>
      </w:pPr>
      <w:r>
        <w:t>Hardware event streams must be cancelled on screen/device lifecycle changes to avoid leaks.</w:t>
      </w:r>
    </w:p>
    <w:p>
      <w:pPr>
        <w:pStyle w:val="Heading1"/>
      </w:pPr>
      <w:r>
        <w:t>23. Offline Hardware Operation</w:t>
      </w:r>
    </w:p>
    <w:p>
      <w:pPr>
        <w:pStyle w:val="ListBullet"/>
      </w:pPr>
      <w:r>
        <w:t>Scanner works against local SQLCipher product index.</w:t>
      </w:r>
    </w:p>
    <w:p>
      <w:pPr>
        <w:pStyle w:val="ListBullet"/>
      </w:pPr>
      <w:r>
        <w:t>Scale can capture weights offline.</w:t>
      </w:r>
    </w:p>
    <w:p>
      <w:pPr>
        <w:pStyle w:val="ListBullet"/>
      </w:pPr>
      <w:r>
        <w:t>Printer can print local finalized/provisional receipts according to offline receipt policy.</w:t>
      </w:r>
    </w:p>
    <w:p>
      <w:pPr>
        <w:pStyle w:val="ListBullet"/>
      </w:pPr>
      <w:r>
        <w:t>Hardware events can be stored with local transaction envelope IDs.</w:t>
      </w:r>
    </w:p>
    <w:p>
      <w:pPr>
        <w:pStyle w:val="ListBullet"/>
      </w:pPr>
      <w:r>
        <w:t>On reconnect, hardware telemetry does not override authoritative financial data.</w:t>
      </w:r>
    </w:p>
    <w:p>
      <w:pPr>
        <w:pStyle w:val="ListBullet"/>
      </w:pPr>
      <w:r>
        <w:t>Offline provisional receipt must be clearly distinguishable if local policy requires it.</w:t>
      </w:r>
    </w:p>
    <w:p>
      <w:pPr>
        <w:pStyle w:val="Heading1"/>
      </w:pPr>
      <w:r>
        <w:t>24. Hardware + POS Transaction Boundary</w:t>
      </w:r>
    </w:p>
    <w:p>
      <w:r>
        <w:rPr>
          <w:rFonts w:ascii="Courier New" w:hAnsi="Courier New"/>
          <w:sz w:val="16"/>
        </w:rPr>
        <w:t>Hardware event</w:t>
        <w:br/>
        <w:t xml:space="preserve">   -&gt; local POS state</w:t>
        <w:br/>
        <w:t xml:space="preserve">   -&gt; user confirmation</w:t>
        <w:br/>
        <w:t xml:space="preserve">   -&gt; POS quote</w:t>
        <w:br/>
        <w:t xml:space="preserve">   -&gt; payment workflow</w:t>
        <w:br/>
        <w:t xml:space="preserve">   -&gt; server finalization</w:t>
        <w:br/>
        <w:t xml:space="preserve">   -&gt; committed invoice</w:t>
        <w:br/>
        <w:t xml:space="preserve">   -&gt; post-commit print/share</w:t>
        <w:br/>
        <w:br/>
        <w:t>Never:</w:t>
        <w:br/>
        <w:t>hardware event -&gt; direct DB financial write</w:t>
        <w:br/>
        <w:t>printer success -&gt; invoice finalization</w:t>
        <w:br/>
        <w:t>QR display -&gt; payment success</w:t>
        <w:br/>
        <w:t>scale "stable" flag -&gt; unconditional stock decrement</w:t>
      </w:r>
    </w:p>
    <w:p>
      <w:pPr>
        <w:pStyle w:val="Heading1"/>
      </w:pPr>
      <w:r>
        <w:t>25. Backend Hardware APIs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5112"/>
            <w:vAlign w:val="center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112"/>
            <w:vAlign w:val="top"/>
          </w:tcPr>
          <w:p>
            <w:r>
              <w:t>GET /api/v1/devices</w:t>
            </w:r>
          </w:p>
        </w:tc>
        <w:tc>
          <w:tcPr>
            <w:tcW w:type="dxa" w:w="5112"/>
            <w:vAlign w:val="top"/>
          </w:tcPr>
          <w:p>
            <w:r>
              <w:t>List authorized POS devices/hardware.</w:t>
            </w:r>
          </w:p>
        </w:tc>
      </w:tr>
      <w:tr>
        <w:tc>
          <w:tcPr>
            <w:tcW w:type="dxa" w:w="5112"/>
            <w:vAlign w:val="top"/>
          </w:tcPr>
          <w:p>
            <w:r>
              <w:t>POST /api/v1/devices</w:t>
            </w:r>
          </w:p>
        </w:tc>
        <w:tc>
          <w:tcPr>
            <w:tcW w:type="dxa" w:w="5112"/>
            <w:vAlign w:val="top"/>
          </w:tcPr>
          <w:p>
            <w:r>
              <w:t>Register/configure logical device where permitted.</w:t>
            </w:r>
          </w:p>
        </w:tc>
      </w:tr>
      <w:tr>
        <w:tc>
          <w:tcPr>
            <w:tcW w:type="dxa" w:w="5112"/>
            <w:vAlign w:val="top"/>
          </w:tcPr>
          <w:p>
            <w:r>
              <w:t>POST /api/v1/devices/{id}/pair</w:t>
            </w:r>
          </w:p>
        </w:tc>
        <w:tc>
          <w:tcPr>
            <w:tcW w:type="dxa" w:w="5112"/>
            <w:vAlign w:val="top"/>
          </w:tcPr>
          <w:p>
            <w:r>
              <w:t>Pair/provision workflow metadata.</w:t>
            </w:r>
          </w:p>
        </w:tc>
      </w:tr>
      <w:tr>
        <w:tc>
          <w:tcPr>
            <w:tcW w:type="dxa" w:w="5112"/>
            <w:vAlign w:val="top"/>
          </w:tcPr>
          <w:p>
            <w:r>
              <w:t>POST /api/v1/devices/{id}/revoke</w:t>
            </w:r>
          </w:p>
        </w:tc>
        <w:tc>
          <w:tcPr>
            <w:tcW w:type="dxa" w:w="5112"/>
            <w:vAlign w:val="top"/>
          </w:tcPr>
          <w:p>
            <w:r>
              <w:t>Revoke device.</w:t>
            </w:r>
          </w:p>
        </w:tc>
      </w:tr>
      <w:tr>
        <w:tc>
          <w:tcPr>
            <w:tcW w:type="dxa" w:w="5112"/>
            <w:vAlign w:val="top"/>
          </w:tcPr>
          <w:p>
            <w:r>
              <w:t>GET /api/v1/devices/{id}/health</w:t>
            </w:r>
          </w:p>
        </w:tc>
        <w:tc>
          <w:tcPr>
            <w:tcW w:type="dxa" w:w="5112"/>
            <w:vAlign w:val="top"/>
          </w:tcPr>
          <w:p>
            <w:r>
              <w:t>Health/diagnostics summary.</w:t>
            </w:r>
          </w:p>
        </w:tc>
      </w:tr>
      <w:tr>
        <w:tc>
          <w:tcPr>
            <w:tcW w:type="dxa" w:w="5112"/>
            <w:vAlign w:val="top"/>
          </w:tcPr>
          <w:p>
            <w:r>
              <w:t>POST /api/v1/receipts/{invoice_id}/print</w:t>
            </w:r>
          </w:p>
        </w:tc>
        <w:tc>
          <w:tcPr>
            <w:tcW w:type="dxa" w:w="5112"/>
            <w:vAlign w:val="top"/>
          </w:tcPr>
          <w:p>
            <w:r>
              <w:t>Create controlled print request if remote print orchestration is used.</w:t>
            </w:r>
          </w:p>
        </w:tc>
      </w:tr>
      <w:tr>
        <w:tc>
          <w:tcPr>
            <w:tcW w:type="dxa" w:w="5112"/>
            <w:vAlign w:val="top"/>
          </w:tcPr>
          <w:p>
            <w:r>
              <w:t>GET /api/v1/sales/invoices/{id}/receipt</w:t>
            </w:r>
          </w:p>
        </w:tc>
        <w:tc>
          <w:tcPr>
            <w:tcW w:type="dxa" w:w="5112"/>
            <w:vAlign w:val="top"/>
          </w:tcPr>
          <w:p>
            <w:r>
              <w:t>Retrieve receipt representation.</w:t>
            </w:r>
          </w:p>
        </w:tc>
      </w:tr>
      <w:tr>
        <w:tc>
          <w:tcPr>
            <w:tcW w:type="dxa" w:w="5112"/>
            <w:vAlign w:val="top"/>
          </w:tcPr>
          <w:p>
            <w:r>
              <w:t>WSS /api/v1/ws</w:t>
            </w:r>
          </w:p>
        </w:tc>
        <w:tc>
          <w:tcPr>
            <w:tcW w:type="dxa" w:w="5112"/>
            <w:vAlign w:val="top"/>
          </w:tcPr>
          <w:p>
            <w:r>
              <w:t>Optional payment/status and operational event channel.</w:t>
            </w:r>
          </w:p>
        </w:tc>
      </w:tr>
    </w:tbl>
    <w:p>
      <w:r>
        <w:t>Exact routes/schema are governed by Document 02. Direct physical I/O remains on Flutter.</w:t>
      </w:r>
    </w:p>
    <w:p>
      <w:pPr>
        <w:pStyle w:val="Heading1"/>
      </w:pPr>
      <w:r>
        <w:t>26. Database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Concern</w:t>
            </w:r>
          </w:p>
        </w:tc>
        <w:tc>
          <w:tcPr>
            <w:tcW w:type="dxa" w:w="5112"/>
            <w:vAlign w:val="center"/>
          </w:tcPr>
          <w:p>
            <w:r>
              <w:rPr>
                <w:b/>
              </w:rPr>
              <w:t>Entities from Document 01</w:t>
            </w:r>
          </w:p>
        </w:tc>
      </w:tr>
      <w:tr>
        <w:tc>
          <w:tcPr>
            <w:tcW w:type="dxa" w:w="5112"/>
            <w:vAlign w:val="top"/>
          </w:tcPr>
          <w:p>
            <w:r>
              <w:t>Logical POS/device</w:t>
            </w:r>
          </w:p>
        </w:tc>
        <w:tc>
          <w:tcPr>
            <w:tcW w:type="dxa" w:w="5112"/>
            <w:vAlign w:val="top"/>
          </w:tcPr>
          <w:p>
            <w:r>
              <w:t>devices; device_sessions</w:t>
            </w:r>
          </w:p>
        </w:tc>
      </w:tr>
      <w:tr>
        <w:tc>
          <w:tcPr>
            <w:tcW w:type="dxa" w:w="5112"/>
            <w:vAlign w:val="top"/>
          </w:tcPr>
          <w:p>
            <w:r>
              <w:t>Audit</w:t>
            </w:r>
          </w:p>
        </w:tc>
        <w:tc>
          <w:tcPr>
            <w:tcW w:type="dxa" w:w="5112"/>
            <w:vAlign w:val="top"/>
          </w:tcPr>
          <w:p>
            <w:r>
              <w:t>audit_logs</w:t>
            </w:r>
          </w:p>
        </w:tc>
      </w:tr>
      <w:tr>
        <w:tc>
          <w:tcPr>
            <w:tcW w:type="dxa" w:w="5112"/>
            <w:vAlign w:val="top"/>
          </w:tcPr>
          <w:p>
            <w:r>
              <w:t>Receipt/notification</w:t>
            </w:r>
          </w:p>
        </w:tc>
        <w:tc>
          <w:tcPr>
            <w:tcW w:type="dxa" w:w="5112"/>
            <w:vAlign w:val="top"/>
          </w:tcPr>
          <w:p>
            <w:r>
              <w:t>notification_jobs; message_deliveries</w:t>
            </w:r>
          </w:p>
        </w:tc>
      </w:tr>
      <w:tr>
        <w:tc>
          <w:tcPr>
            <w:tcW w:type="dxa" w:w="5112"/>
            <w:vAlign w:val="top"/>
          </w:tcPr>
          <w:p>
            <w:r>
              <w:t>Invoice source</w:t>
            </w:r>
          </w:p>
        </w:tc>
        <w:tc>
          <w:tcPr>
            <w:tcW w:type="dxa" w:w="5112"/>
            <w:vAlign w:val="top"/>
          </w:tcPr>
          <w:p>
            <w:r>
              <w:t>sales_invoices; sales_invoice_lines; invoice_tax_lines</w:t>
            </w:r>
          </w:p>
        </w:tc>
      </w:tr>
      <w:tr>
        <w:tc>
          <w:tcPr>
            <w:tcW w:type="dxa" w:w="5112"/>
            <w:vAlign w:val="top"/>
          </w:tcPr>
          <w:p>
            <w:r>
              <w:t>Payment</w:t>
            </w:r>
          </w:p>
        </w:tc>
        <w:tc>
          <w:tcPr>
            <w:tcW w:type="dxa" w:w="5112"/>
            <w:vAlign w:val="top"/>
          </w:tcPr>
          <w:p>
            <w:r>
              <w:t>payment_intents; payments; payment_webhook_events</w:t>
            </w:r>
          </w:p>
        </w:tc>
      </w:tr>
      <w:tr>
        <w:tc>
          <w:tcPr>
            <w:tcW w:type="dxa" w:w="5112"/>
            <w:vAlign w:val="top"/>
          </w:tcPr>
          <w:p>
            <w:r>
              <w:t>Outbox</w:t>
            </w:r>
          </w:p>
        </w:tc>
        <w:tc>
          <w:tcPr>
            <w:tcW w:type="dxa" w:w="5112"/>
            <w:vAlign w:val="top"/>
          </w:tcPr>
          <w:p>
            <w:r>
              <w:t>integration_events</w:t>
            </w:r>
          </w:p>
        </w:tc>
      </w:tr>
      <w:tr>
        <w:tc>
          <w:tcPr>
            <w:tcW w:type="dxa" w:w="5112"/>
            <w:vAlign w:val="top"/>
          </w:tcPr>
          <w:p>
            <w:r>
              <w:t>Offline hardware event</w:t>
            </w:r>
          </w:p>
        </w:tc>
        <w:tc>
          <w:tcPr>
            <w:tcW w:type="dxa" w:w="5112"/>
            <w:vAlign w:val="top"/>
          </w:tcPr>
          <w:p>
            <w:r>
              <w:t>sync_transactions / local SQLCipher tables</w:t>
            </w:r>
          </w:p>
        </w:tc>
      </w:tr>
    </w:tbl>
    <w:p>
      <w:r>
        <w:t>If the implementation needs a richer hardware inventory table, it must remain tenant-scoped and be added through a controlled schema revision rather than hidden application state.</w:t>
      </w:r>
    </w:p>
    <w:p>
      <w:pPr>
        <w:pStyle w:val="Heading1"/>
      </w:pPr>
      <w:r>
        <w:t>27. Flutter Architecture Mapping</w:t>
      </w:r>
    </w:p>
    <w:p>
      <w:r>
        <w:rPr>
          <w:rFonts w:ascii="Courier New" w:hAnsi="Courier New"/>
          <w:sz w:val="16"/>
        </w:rPr>
        <w:t>lib/</w:t>
        <w:br/>
        <w:t xml:space="preserve">  features/hardware/</w:t>
        <w:br/>
        <w:t xml:space="preserve">    domain/</w:t>
        <w:br/>
        <w:t xml:space="preserve">      hardware_device.dart</w:t>
        <w:br/>
        <w:t xml:space="preserve">      hardware_capability.dart</w:t>
        <w:br/>
        <w:t xml:space="preserve">      scale_reading.dart</w:t>
        <w:br/>
        <w:t xml:space="preserve">      printer_job.dart</w:t>
        <w:br/>
        <w:t xml:space="preserve">    application/</w:t>
        <w:br/>
        <w:t xml:space="preserve">      hardware_manager.dart</w:t>
        <w:br/>
        <w:t xml:space="preserve">      device_pairing_service.dart</w:t>
        <w:br/>
        <w:t xml:space="preserve">      diagnostics_service.dart</w:t>
        <w:br/>
        <w:t xml:space="preserve">    infrastructure/</w:t>
        <w:br/>
        <w:t xml:space="preserve">      scanner/</w:t>
        <w:br/>
        <w:t xml:space="preserve">        hid_scanner_adapter.dart</w:t>
        <w:br/>
        <w:t xml:space="preserve">        bluetooth_scanner_adapter.dart</w:t>
        <w:br/>
        <w:t xml:space="preserve">        serial_scanner_adapter.dart</w:t>
        <w:br/>
        <w:t xml:space="preserve">      scale/</w:t>
        <w:br/>
        <w:t xml:space="preserve">        rs232_scale_adapter.dart</w:t>
        <w:br/>
        <w:t xml:space="preserve">        bluetooth_scale_adapter.dart</w:t>
        <w:br/>
        <w:t xml:space="preserve">        protocol_profiles/</w:t>
        <w:br/>
        <w:t xml:space="preserve">      printer/</w:t>
        <w:br/>
        <w:t xml:space="preserve">        escpos_renderer.dart</w:t>
        <w:br/>
        <w:t xml:space="preserve">        usb_printer_adapter.dart</w:t>
        <w:br/>
        <w:t xml:space="preserve">        bluetooth_printer_adapter.dart</w:t>
        <w:br/>
        <w:t xml:space="preserve">        serial_printer_adapter.dart</w:t>
        <w:br/>
        <w:t xml:space="preserve">      drawer/</w:t>
        <w:br/>
        <w:t xml:space="preserve">      display/</w:t>
        <w:br/>
        <w:t xml:space="preserve">    presentation/</w:t>
        <w:br/>
        <w:t xml:space="preserve">      hardware_settings/</w:t>
        <w:br/>
        <w:t xml:space="preserve">      diagnostics/</w:t>
        <w:br/>
      </w:r>
    </w:p>
    <w:p>
      <w:pPr>
        <w:pStyle w:val="Heading1"/>
      </w:pPr>
      <w:r>
        <w:t>28. Go Backend Mapping</w:t>
      </w:r>
    </w:p>
    <w:p>
      <w:pPr>
        <w:pStyle w:val="ListBullet"/>
      </w:pPr>
      <w:r>
        <w:t>DeviceService: device registration, status, revocation and authorization.</w:t>
      </w:r>
    </w:p>
    <w:p>
      <w:pPr>
        <w:pStyle w:val="ListBullet"/>
      </w:pPr>
      <w:r>
        <w:t>AuditService: pairing/configuration/diagnostic audit.</w:t>
      </w:r>
    </w:p>
    <w:p>
      <w:pPr>
        <w:pStyle w:val="ListBullet"/>
      </w:pPr>
      <w:r>
        <w:t>ReceiptService: immutable receipt data model.</w:t>
      </w:r>
    </w:p>
    <w:p>
      <w:pPr>
        <w:pStyle w:val="ListBullet"/>
      </w:pPr>
      <w:r>
        <w:t>Notification/MessageService: WhatsApp fallback.</w:t>
      </w:r>
    </w:p>
    <w:p>
      <w:pPr>
        <w:pStyle w:val="ListBullet"/>
      </w:pPr>
      <w:r>
        <w:t>PaymentService: payment intent/status authority.</w:t>
      </w:r>
    </w:p>
    <w:p>
      <w:pPr>
        <w:pStyle w:val="ListBullet"/>
      </w:pPr>
      <w:r>
        <w:t>SyncService: offline envelope reconciliation.</w:t>
      </w:r>
    </w:p>
    <w:p>
      <w:pPr>
        <w:pStyle w:val="ListBullet"/>
      </w:pPr>
      <w:r>
        <w:t>Ops/HealthService: backend-visible device/terminal health where applicable.</w:t>
      </w:r>
    </w:p>
    <w:p>
      <w:r>
        <w:t>The backend should not implement vendor serial/Bluetooth drivers. It consumes logical device state, transaction metadata and trusted API calls from the Flutter edge.</w:t>
      </w:r>
    </w:p>
    <w:p>
      <w:pPr>
        <w:pStyle w:val="Heading1"/>
      </w:pPr>
      <w:r>
        <w:t>29. Security</w:t>
      </w:r>
    </w:p>
    <w:p>
      <w:pPr>
        <w:pStyle w:val="ListBullet"/>
      </w:pPr>
      <w:r>
        <w:t>Only authenticated, authorized users can configure hardware.</w:t>
      </w:r>
    </w:p>
    <w:p>
      <w:pPr>
        <w:pStyle w:val="ListBullet"/>
      </w:pPr>
      <w:r>
        <w:t>Device IDs are authenticated and tenant-bound.</w:t>
      </w:r>
    </w:p>
    <w:p>
      <w:pPr>
        <w:pStyle w:val="ListBullet"/>
      </w:pPr>
      <w:r>
        <w:t>Revoked devices are rejected server-side.</w:t>
      </w:r>
    </w:p>
    <w:p>
      <w:pPr>
        <w:pStyle w:val="ListBullet"/>
      </w:pPr>
      <w:r>
        <w:t>USB/Bluetooth permissions follow OS security model.</w:t>
      </w:r>
    </w:p>
    <w:p>
      <w:pPr>
        <w:pStyle w:val="ListBullet"/>
      </w:pPr>
      <w:r>
        <w:t>Hardware debug logs must not expose secrets.</w:t>
      </w:r>
    </w:p>
    <w:p>
      <w:pPr>
        <w:pStyle w:val="ListBullet"/>
      </w:pPr>
      <w:r>
        <w:t>Payment QR payloads are treated as payment data and are not logged in full unless explicitly required and protected.</w:t>
      </w:r>
    </w:p>
    <w:p>
      <w:pPr>
        <w:pStyle w:val="ListBullet"/>
      </w:pPr>
      <w:r>
        <w:t>Receipt data follows privacy policy; avoid unnecessary PII in diagnostics.</w:t>
      </w:r>
    </w:p>
    <w:p>
      <w:pPr>
        <w:pStyle w:val="ListBullet"/>
      </w:pPr>
      <w:r>
        <w:t>Admin-only diagnostics may expose raw protocol data where operationally necessary, with controlled retention.</w:t>
      </w:r>
    </w:p>
    <w:p>
      <w:pPr>
        <w:pStyle w:val="ListBullet"/>
      </w:pPr>
      <w:r>
        <w:t>Firmware update capability, if later added, must use signed/verified firmware and a separate security specification.</w:t>
      </w:r>
    </w:p>
    <w:p>
      <w:pPr>
        <w:pStyle w:val="Heading1"/>
      </w:pPr>
      <w:r>
        <w:t>30. Hardware Role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</w:tcPr>
          <w:p>
            <w:r>
              <w:rPr>
                <w:b/>
              </w:rPr>
              <w:t>Operation</w:t>
            </w:r>
          </w:p>
        </w:tc>
        <w:tc>
          <w:tcPr>
            <w:tcW w:type="dxa" w:w="2045"/>
            <w:vAlign w:val="center"/>
          </w:tcPr>
          <w:p>
            <w:r>
              <w:rPr>
                <w:b/>
              </w:rPr>
              <w:t>Cashier</w:t>
            </w:r>
          </w:p>
        </w:tc>
        <w:tc>
          <w:tcPr>
            <w:tcW w:type="dxa" w:w="2045"/>
            <w:vAlign w:val="center"/>
          </w:tcPr>
          <w:p>
            <w:r>
              <w:rPr>
                <w:b/>
              </w:rPr>
              <w:t>Senior Cashier</w:t>
            </w:r>
          </w:p>
        </w:tc>
        <w:tc>
          <w:tcPr>
            <w:tcW w:type="dxa" w:w="2045"/>
            <w:vAlign w:val="center"/>
          </w:tcPr>
          <w:p>
            <w:r>
              <w:rPr>
                <w:b/>
              </w:rPr>
              <w:t>Manager/Owner</w:t>
            </w:r>
          </w:p>
        </w:tc>
        <w:tc>
          <w:tcPr>
            <w:tcW w:type="dxa" w:w="2045"/>
            <w:vAlign w:val="center"/>
          </w:tcPr>
          <w:p>
            <w:r>
              <w:rPr>
                <w:b/>
              </w:rPr>
              <w:t>Admin/IT</w:t>
            </w:r>
          </w:p>
        </w:tc>
      </w:tr>
      <w:tr>
        <w:tc>
          <w:tcPr>
            <w:tcW w:type="dxa" w:w="2045"/>
            <w:vAlign w:val="top"/>
          </w:tcPr>
          <w:p>
            <w:r>
              <w:t>Use scanner</w:t>
            </w:r>
          </w:p>
        </w:tc>
        <w:tc>
          <w:tcPr>
            <w:tcW w:type="dxa" w:w="2045"/>
            <w:vAlign w:val="top"/>
          </w:tcPr>
          <w:p>
            <w:r>
              <w:t>✓</w:t>
            </w:r>
          </w:p>
        </w:tc>
        <w:tc>
          <w:tcPr>
            <w:tcW w:type="dxa" w:w="2045"/>
            <w:vAlign w:val="top"/>
          </w:tcPr>
          <w:p>
            <w:r>
              <w:t>✓</w:t>
            </w:r>
          </w:p>
        </w:tc>
        <w:tc>
          <w:tcPr>
            <w:tcW w:type="dxa" w:w="2045"/>
            <w:vAlign w:val="top"/>
          </w:tcPr>
          <w:p>
            <w:r>
              <w:t>✓</w:t>
            </w:r>
          </w:p>
        </w:tc>
        <w:tc>
          <w:tcPr>
            <w:tcW w:type="dxa" w:w="2045"/>
            <w:vAlign w:val="top"/>
          </w:tcPr>
          <w:p>
            <w:r>
              <w:t>✓</w:t>
            </w:r>
          </w:p>
        </w:tc>
      </w:tr>
      <w:tr>
        <w:tc>
          <w:tcPr>
            <w:tcW w:type="dxa" w:w="2045"/>
            <w:vAlign w:val="top"/>
          </w:tcPr>
          <w:p>
            <w:r>
              <w:t>Use scale</w:t>
            </w:r>
          </w:p>
        </w:tc>
        <w:tc>
          <w:tcPr>
            <w:tcW w:type="dxa" w:w="2045"/>
            <w:vAlign w:val="top"/>
          </w:tcPr>
          <w:p>
            <w:r>
              <w:t>✓</w:t>
            </w:r>
          </w:p>
        </w:tc>
        <w:tc>
          <w:tcPr>
            <w:tcW w:type="dxa" w:w="2045"/>
            <w:vAlign w:val="top"/>
          </w:tcPr>
          <w:p>
            <w:r>
              <w:t>✓</w:t>
            </w:r>
          </w:p>
        </w:tc>
        <w:tc>
          <w:tcPr>
            <w:tcW w:type="dxa" w:w="2045"/>
            <w:vAlign w:val="top"/>
          </w:tcPr>
          <w:p>
            <w:r>
              <w:t>✓</w:t>
            </w:r>
          </w:p>
        </w:tc>
        <w:tc>
          <w:tcPr>
            <w:tcW w:type="dxa" w:w="2045"/>
            <w:vAlign w:val="top"/>
          </w:tcPr>
          <w:p>
            <w:r>
              <w:t>✓</w:t>
            </w:r>
          </w:p>
        </w:tc>
      </w:tr>
      <w:tr>
        <w:tc>
          <w:tcPr>
            <w:tcW w:type="dxa" w:w="2045"/>
            <w:vAlign w:val="top"/>
          </w:tcPr>
          <w:p>
            <w:r>
              <w:t>Manual weight</w:t>
            </w:r>
          </w:p>
        </w:tc>
        <w:tc>
          <w:tcPr>
            <w:tcW w:type="dxa" w:w="2045"/>
            <w:vAlign w:val="top"/>
          </w:tcPr>
          <w:p>
            <w:r>
              <w:t>Configured</w:t>
            </w:r>
          </w:p>
        </w:tc>
        <w:tc>
          <w:tcPr>
            <w:tcW w:type="dxa" w:w="2045"/>
            <w:vAlign w:val="top"/>
          </w:tcPr>
          <w:p>
            <w:r>
              <w:t>✓</w:t>
            </w:r>
          </w:p>
        </w:tc>
        <w:tc>
          <w:tcPr>
            <w:tcW w:type="dxa" w:w="2045"/>
            <w:vAlign w:val="top"/>
          </w:tcPr>
          <w:p>
            <w:r>
              <w:t>✓</w:t>
            </w:r>
          </w:p>
        </w:tc>
        <w:tc>
          <w:tcPr>
            <w:tcW w:type="dxa" w:w="2045"/>
            <w:vAlign w:val="top"/>
          </w:tcPr>
          <w:p>
            <w:r>
              <w:t>✓</w:t>
            </w:r>
          </w:p>
        </w:tc>
      </w:tr>
      <w:tr>
        <w:tc>
          <w:tcPr>
            <w:tcW w:type="dxa" w:w="2045"/>
            <w:vAlign w:val="top"/>
          </w:tcPr>
          <w:p>
            <w:r>
              <w:t>Print/retry</w:t>
            </w:r>
          </w:p>
        </w:tc>
        <w:tc>
          <w:tcPr>
            <w:tcW w:type="dxa" w:w="2045"/>
            <w:vAlign w:val="top"/>
          </w:tcPr>
          <w:p>
            <w:r>
              <w:t>✓</w:t>
            </w:r>
          </w:p>
        </w:tc>
        <w:tc>
          <w:tcPr>
            <w:tcW w:type="dxa" w:w="2045"/>
            <w:vAlign w:val="top"/>
          </w:tcPr>
          <w:p>
            <w:r>
              <w:t>✓</w:t>
            </w:r>
          </w:p>
        </w:tc>
        <w:tc>
          <w:tcPr>
            <w:tcW w:type="dxa" w:w="2045"/>
            <w:vAlign w:val="top"/>
          </w:tcPr>
          <w:p>
            <w:r>
              <w:t>✓</w:t>
            </w:r>
          </w:p>
        </w:tc>
        <w:tc>
          <w:tcPr>
            <w:tcW w:type="dxa" w:w="2045"/>
            <w:vAlign w:val="top"/>
          </w:tcPr>
          <w:p>
            <w:r>
              <w:t>✓</w:t>
            </w:r>
          </w:p>
        </w:tc>
      </w:tr>
      <w:tr>
        <w:tc>
          <w:tcPr>
            <w:tcW w:type="dxa" w:w="2045"/>
            <w:vAlign w:val="top"/>
          </w:tcPr>
          <w:p>
            <w:r>
              <w:t>Reprint</w:t>
            </w:r>
          </w:p>
        </w:tc>
        <w:tc>
          <w:tcPr>
            <w:tcW w:type="dxa" w:w="2045"/>
            <w:vAlign w:val="top"/>
          </w:tcPr>
          <w:p>
            <w:r>
              <w:t>✓/audit</w:t>
            </w:r>
          </w:p>
        </w:tc>
        <w:tc>
          <w:tcPr>
            <w:tcW w:type="dxa" w:w="2045"/>
            <w:vAlign w:val="top"/>
          </w:tcPr>
          <w:p>
            <w:r>
              <w:t>✓</w:t>
            </w:r>
          </w:p>
        </w:tc>
        <w:tc>
          <w:tcPr>
            <w:tcW w:type="dxa" w:w="2045"/>
            <w:vAlign w:val="top"/>
          </w:tcPr>
          <w:p>
            <w:r>
              <w:t>✓</w:t>
            </w:r>
          </w:p>
        </w:tc>
        <w:tc>
          <w:tcPr>
            <w:tcW w:type="dxa" w:w="2045"/>
            <w:vAlign w:val="top"/>
          </w:tcPr>
          <w:p>
            <w:r>
              <w:t>✓</w:t>
            </w:r>
          </w:p>
        </w:tc>
      </w:tr>
      <w:tr>
        <w:tc>
          <w:tcPr>
            <w:tcW w:type="dxa" w:w="2045"/>
            <w:vAlign w:val="top"/>
          </w:tcPr>
          <w:p>
            <w:r>
              <w:t>Drawer open</w:t>
            </w:r>
          </w:p>
        </w:tc>
        <w:tc>
          <w:tcPr>
            <w:tcW w:type="dxa" w:w="2045"/>
            <w:vAlign w:val="top"/>
          </w:tcPr>
          <w:p>
            <w:r>
              <w:t>Configured</w:t>
            </w:r>
          </w:p>
        </w:tc>
        <w:tc>
          <w:tcPr>
            <w:tcW w:type="dxa" w:w="2045"/>
            <w:vAlign w:val="top"/>
          </w:tcPr>
          <w:p>
            <w:r>
              <w:t>✓</w:t>
            </w:r>
          </w:p>
        </w:tc>
        <w:tc>
          <w:tcPr>
            <w:tcW w:type="dxa" w:w="2045"/>
            <w:vAlign w:val="top"/>
          </w:tcPr>
          <w:p>
            <w:r>
              <w:t>✓</w:t>
            </w:r>
          </w:p>
        </w:tc>
        <w:tc>
          <w:tcPr>
            <w:tcW w:type="dxa" w:w="2045"/>
            <w:vAlign w:val="top"/>
          </w:tcPr>
          <w:p>
            <w:r>
              <w:t>✓</w:t>
            </w:r>
          </w:p>
        </w:tc>
      </w:tr>
      <w:tr>
        <w:tc>
          <w:tcPr>
            <w:tcW w:type="dxa" w:w="2045"/>
            <w:vAlign w:val="top"/>
          </w:tcPr>
          <w:p>
            <w:r>
              <w:t>Pair device</w:t>
            </w:r>
          </w:p>
        </w:tc>
        <w:tc>
          <w:tcPr>
            <w:tcW w:type="dxa" w:w="2045"/>
            <w:vAlign w:val="top"/>
          </w:tcPr>
          <w:p>
            <w:r>
              <w:t>—</w:t>
            </w:r>
          </w:p>
        </w:tc>
        <w:tc>
          <w:tcPr>
            <w:tcW w:type="dxa" w:w="2045"/>
            <w:vAlign w:val="top"/>
          </w:tcPr>
          <w:p>
            <w:r>
              <w:t>—</w:t>
            </w:r>
          </w:p>
        </w:tc>
        <w:tc>
          <w:tcPr>
            <w:tcW w:type="dxa" w:w="2045"/>
            <w:vAlign w:val="top"/>
          </w:tcPr>
          <w:p>
            <w:r>
              <w:t>✓</w:t>
            </w:r>
          </w:p>
        </w:tc>
        <w:tc>
          <w:tcPr>
            <w:tcW w:type="dxa" w:w="2045"/>
            <w:vAlign w:val="top"/>
          </w:tcPr>
          <w:p>
            <w:r>
              <w:t>✓</w:t>
            </w:r>
          </w:p>
        </w:tc>
      </w:tr>
      <w:tr>
        <w:tc>
          <w:tcPr>
            <w:tcW w:type="dxa" w:w="2045"/>
            <w:vAlign w:val="top"/>
          </w:tcPr>
          <w:p>
            <w:r>
              <w:t>Change protocol config</w:t>
            </w:r>
          </w:p>
        </w:tc>
        <w:tc>
          <w:tcPr>
            <w:tcW w:type="dxa" w:w="2045"/>
            <w:vAlign w:val="top"/>
          </w:tcPr>
          <w:p>
            <w:r>
              <w:t>—</w:t>
            </w:r>
          </w:p>
        </w:tc>
        <w:tc>
          <w:tcPr>
            <w:tcW w:type="dxa" w:w="2045"/>
            <w:vAlign w:val="top"/>
          </w:tcPr>
          <w:p>
            <w:r>
              <w:t>—</w:t>
            </w:r>
          </w:p>
        </w:tc>
        <w:tc>
          <w:tcPr>
            <w:tcW w:type="dxa" w:w="2045"/>
            <w:vAlign w:val="top"/>
          </w:tcPr>
          <w:p>
            <w:r>
              <w:t>Limited</w:t>
            </w:r>
          </w:p>
        </w:tc>
        <w:tc>
          <w:tcPr>
            <w:tcW w:type="dxa" w:w="2045"/>
            <w:vAlign w:val="top"/>
          </w:tcPr>
          <w:p>
            <w:r>
              <w:t>✓</w:t>
            </w:r>
          </w:p>
        </w:tc>
      </w:tr>
      <w:tr>
        <w:tc>
          <w:tcPr>
            <w:tcW w:type="dxa" w:w="2045"/>
            <w:vAlign w:val="top"/>
          </w:tcPr>
          <w:p>
            <w:r>
              <w:t>Run diagnostics</w:t>
            </w:r>
          </w:p>
        </w:tc>
        <w:tc>
          <w:tcPr>
            <w:tcW w:type="dxa" w:w="2045"/>
            <w:vAlign w:val="top"/>
          </w:tcPr>
          <w:p>
            <w:r>
              <w:t>Basic</w:t>
            </w:r>
          </w:p>
        </w:tc>
        <w:tc>
          <w:tcPr>
            <w:tcW w:type="dxa" w:w="2045"/>
            <w:vAlign w:val="top"/>
          </w:tcPr>
          <w:p>
            <w:r>
              <w:t>✓</w:t>
            </w:r>
          </w:p>
        </w:tc>
        <w:tc>
          <w:tcPr>
            <w:tcW w:type="dxa" w:w="2045"/>
            <w:vAlign w:val="top"/>
          </w:tcPr>
          <w:p>
            <w:r>
              <w:t>✓</w:t>
            </w:r>
          </w:p>
        </w:tc>
        <w:tc>
          <w:tcPr>
            <w:tcW w:type="dxa" w:w="2045"/>
            <w:vAlign w:val="top"/>
          </w:tcPr>
          <w:p>
            <w:r>
              <w:t>✓</w:t>
            </w:r>
          </w:p>
        </w:tc>
      </w:tr>
      <w:tr>
        <w:tc>
          <w:tcPr>
            <w:tcW w:type="dxa" w:w="2045"/>
            <w:vAlign w:val="top"/>
          </w:tcPr>
          <w:p>
            <w:r>
              <w:t>Revoke device</w:t>
            </w:r>
          </w:p>
        </w:tc>
        <w:tc>
          <w:tcPr>
            <w:tcW w:type="dxa" w:w="2045"/>
            <w:vAlign w:val="top"/>
          </w:tcPr>
          <w:p>
            <w:r>
              <w:t>—</w:t>
            </w:r>
          </w:p>
        </w:tc>
        <w:tc>
          <w:tcPr>
            <w:tcW w:type="dxa" w:w="2045"/>
            <w:vAlign w:val="top"/>
          </w:tcPr>
          <w:p>
            <w:r>
              <w:t>—</w:t>
            </w:r>
          </w:p>
        </w:tc>
        <w:tc>
          <w:tcPr>
            <w:tcW w:type="dxa" w:w="2045"/>
            <w:vAlign w:val="top"/>
          </w:tcPr>
          <w:p>
            <w:r>
              <w:t>✓</w:t>
            </w:r>
          </w:p>
        </w:tc>
        <w:tc>
          <w:tcPr>
            <w:tcW w:type="dxa" w:w="2045"/>
            <w:vAlign w:val="top"/>
          </w:tcPr>
          <w:p>
            <w:r>
              <w:t>✓</w:t>
            </w:r>
          </w:p>
        </w:tc>
      </w:tr>
    </w:tbl>
    <w:p>
      <w:pPr>
        <w:pStyle w:val="Heading1"/>
      </w:pPr>
      <w:r>
        <w:t>31. Error Catalogue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Code</w:t>
            </w:r>
          </w:p>
        </w:tc>
        <w:tc>
          <w:tcPr>
            <w:tcW w:type="dxa" w:w="5112"/>
            <w:vAlign w:val="center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5112"/>
            <w:vAlign w:val="top"/>
          </w:tcPr>
          <w:p>
            <w:r>
              <w:t>HW_NOT_FOUND</w:t>
            </w:r>
          </w:p>
        </w:tc>
        <w:tc>
          <w:tcPr>
            <w:tcW w:type="dxa" w:w="5112"/>
            <w:vAlign w:val="top"/>
          </w:tcPr>
          <w:p>
            <w:r>
              <w:t>Configured hardware unavailable.</w:t>
            </w:r>
          </w:p>
        </w:tc>
      </w:tr>
      <w:tr>
        <w:tc>
          <w:tcPr>
            <w:tcW w:type="dxa" w:w="5112"/>
            <w:vAlign w:val="top"/>
          </w:tcPr>
          <w:p>
            <w:r>
              <w:t>HW_NOT_PAIRED</w:t>
            </w:r>
          </w:p>
        </w:tc>
        <w:tc>
          <w:tcPr>
            <w:tcW w:type="dxa" w:w="5112"/>
            <w:vAlign w:val="top"/>
          </w:tcPr>
          <w:p>
            <w:r>
              <w:t>Pairing required.</w:t>
            </w:r>
          </w:p>
        </w:tc>
      </w:tr>
      <w:tr>
        <w:tc>
          <w:tcPr>
            <w:tcW w:type="dxa" w:w="5112"/>
            <w:vAlign w:val="top"/>
          </w:tcPr>
          <w:p>
            <w:r>
              <w:t>HW_PERMISSION_DENIED</w:t>
            </w:r>
          </w:p>
        </w:tc>
        <w:tc>
          <w:tcPr>
            <w:tcW w:type="dxa" w:w="5112"/>
            <w:vAlign w:val="top"/>
          </w:tcPr>
          <w:p>
            <w:r>
              <w:t>OS permission denied.</w:t>
            </w:r>
          </w:p>
        </w:tc>
      </w:tr>
      <w:tr>
        <w:tc>
          <w:tcPr>
            <w:tcW w:type="dxa" w:w="5112"/>
            <w:vAlign w:val="top"/>
          </w:tcPr>
          <w:p>
            <w:r>
              <w:t>HW_CONNECTION_FAILED</w:t>
            </w:r>
          </w:p>
        </w:tc>
        <w:tc>
          <w:tcPr>
            <w:tcW w:type="dxa" w:w="5112"/>
            <w:vAlign w:val="top"/>
          </w:tcPr>
          <w:p>
            <w:r>
              <w:t>Transport connection failed.</w:t>
            </w:r>
          </w:p>
        </w:tc>
      </w:tr>
      <w:tr>
        <w:tc>
          <w:tcPr>
            <w:tcW w:type="dxa" w:w="5112"/>
            <w:vAlign w:val="top"/>
          </w:tcPr>
          <w:p>
            <w:r>
              <w:t>HW_TIMEOUT</w:t>
            </w:r>
          </w:p>
        </w:tc>
        <w:tc>
          <w:tcPr>
            <w:tcW w:type="dxa" w:w="5112"/>
            <w:vAlign w:val="top"/>
          </w:tcPr>
          <w:p>
            <w:r>
              <w:t>Operation timed out.</w:t>
            </w:r>
          </w:p>
        </w:tc>
      </w:tr>
      <w:tr>
        <w:tc>
          <w:tcPr>
            <w:tcW w:type="dxa" w:w="5112"/>
            <w:vAlign w:val="top"/>
          </w:tcPr>
          <w:p>
            <w:r>
              <w:t>HW_PROTOCOL_ERROR</w:t>
            </w:r>
          </w:p>
        </w:tc>
        <w:tc>
          <w:tcPr>
            <w:tcW w:type="dxa" w:w="5112"/>
            <w:vAlign w:val="top"/>
          </w:tcPr>
          <w:p>
            <w:r>
              <w:t>Protocol/parser error.</w:t>
            </w:r>
          </w:p>
        </w:tc>
      </w:tr>
      <w:tr>
        <w:tc>
          <w:tcPr>
            <w:tcW w:type="dxa" w:w="5112"/>
            <w:vAlign w:val="top"/>
          </w:tcPr>
          <w:p>
            <w:r>
              <w:t>HW_CHECKSUM_ERROR</w:t>
            </w:r>
          </w:p>
        </w:tc>
        <w:tc>
          <w:tcPr>
            <w:tcW w:type="dxa" w:w="5112"/>
            <w:vAlign w:val="top"/>
          </w:tcPr>
          <w:p>
            <w:r>
              <w:t>Invalid protocol checksum.</w:t>
            </w:r>
          </w:p>
        </w:tc>
      </w:tr>
      <w:tr>
        <w:tc>
          <w:tcPr>
            <w:tcW w:type="dxa" w:w="5112"/>
            <w:vAlign w:val="top"/>
          </w:tcPr>
          <w:p>
            <w:r>
              <w:t>HW_UNSUPPORTED</w:t>
            </w:r>
          </w:p>
        </w:tc>
        <w:tc>
          <w:tcPr>
            <w:tcW w:type="dxa" w:w="5112"/>
            <w:vAlign w:val="top"/>
          </w:tcPr>
          <w:p>
            <w:r>
              <w:t>Capability/protocol unsupported.</w:t>
            </w:r>
          </w:p>
        </w:tc>
      </w:tr>
      <w:tr>
        <w:tc>
          <w:tcPr>
            <w:tcW w:type="dxa" w:w="5112"/>
            <w:vAlign w:val="top"/>
          </w:tcPr>
          <w:p>
            <w:r>
              <w:t>SCALE_UNSTABLE</w:t>
            </w:r>
          </w:p>
        </w:tc>
        <w:tc>
          <w:tcPr>
            <w:tcW w:type="dxa" w:w="5112"/>
            <w:vAlign w:val="top"/>
          </w:tcPr>
          <w:p>
            <w:r>
              <w:t>Reading not stable.</w:t>
            </w:r>
          </w:p>
        </w:tc>
      </w:tr>
      <w:tr>
        <w:tc>
          <w:tcPr>
            <w:tcW w:type="dxa" w:w="5112"/>
            <w:vAlign w:val="top"/>
          </w:tcPr>
          <w:p>
            <w:r>
              <w:t>SCALE_OVERLOAD</w:t>
            </w:r>
          </w:p>
        </w:tc>
        <w:tc>
          <w:tcPr>
            <w:tcW w:type="dxa" w:w="5112"/>
            <w:vAlign w:val="top"/>
          </w:tcPr>
          <w:p>
            <w:r>
              <w:t>Scale overload.</w:t>
            </w:r>
          </w:p>
        </w:tc>
      </w:tr>
      <w:tr>
        <w:tc>
          <w:tcPr>
            <w:tcW w:type="dxa" w:w="5112"/>
            <w:vAlign w:val="top"/>
          </w:tcPr>
          <w:p>
            <w:r>
              <w:t>SCALE_NEGATIVE</w:t>
            </w:r>
          </w:p>
        </w:tc>
        <w:tc>
          <w:tcPr>
            <w:tcW w:type="dxa" w:w="5112"/>
            <w:vAlign w:val="top"/>
          </w:tcPr>
          <w:p>
            <w:r>
              <w:t>Negative weight/status.</w:t>
            </w:r>
          </w:p>
        </w:tc>
      </w:tr>
      <w:tr>
        <w:tc>
          <w:tcPr>
            <w:tcW w:type="dxa" w:w="5112"/>
            <w:vAlign w:val="top"/>
          </w:tcPr>
          <w:p>
            <w:r>
              <w:t>SCALE_OUT_OF_RANGE</w:t>
            </w:r>
          </w:p>
        </w:tc>
        <w:tc>
          <w:tcPr>
            <w:tcW w:type="dxa" w:w="5112"/>
            <w:vAlign w:val="top"/>
          </w:tcPr>
          <w:p>
            <w:r>
              <w:t>Reading outside configured range.</w:t>
            </w:r>
          </w:p>
        </w:tc>
      </w:tr>
      <w:tr>
        <w:tc>
          <w:tcPr>
            <w:tcW w:type="dxa" w:w="5112"/>
            <w:vAlign w:val="top"/>
          </w:tcPr>
          <w:p>
            <w:r>
              <w:t>PRINTER_OUT_OF_PAPER</w:t>
            </w:r>
          </w:p>
        </w:tc>
        <w:tc>
          <w:tcPr>
            <w:tcW w:type="dxa" w:w="5112"/>
            <w:vAlign w:val="top"/>
          </w:tcPr>
          <w:p>
            <w:r>
              <w:t>Printer reports paper issue.</w:t>
            </w:r>
          </w:p>
        </w:tc>
      </w:tr>
      <w:tr>
        <w:tc>
          <w:tcPr>
            <w:tcW w:type="dxa" w:w="5112"/>
            <w:vAlign w:val="top"/>
          </w:tcPr>
          <w:p>
            <w:r>
              <w:t>PRINTER_COVER_OPEN</w:t>
            </w:r>
          </w:p>
        </w:tc>
        <w:tc>
          <w:tcPr>
            <w:tcW w:type="dxa" w:w="5112"/>
            <w:vAlign w:val="top"/>
          </w:tcPr>
          <w:p>
            <w:r>
              <w:t>Printer cover/status error.</w:t>
            </w:r>
          </w:p>
        </w:tc>
      </w:tr>
      <w:tr>
        <w:tc>
          <w:tcPr>
            <w:tcW w:type="dxa" w:w="5112"/>
            <w:vAlign w:val="top"/>
          </w:tcPr>
          <w:p>
            <w:r>
              <w:t>PRINTER_ENCODING_ERROR</w:t>
            </w:r>
          </w:p>
        </w:tc>
        <w:tc>
          <w:tcPr>
            <w:tcW w:type="dxa" w:w="5112"/>
            <w:vAlign w:val="top"/>
          </w:tcPr>
          <w:p>
            <w:r>
              <w:t>Receipt encoding/rendering failure.</w:t>
            </w:r>
          </w:p>
        </w:tc>
      </w:tr>
      <w:tr>
        <w:tc>
          <w:tcPr>
            <w:tcW w:type="dxa" w:w="5112"/>
            <w:vAlign w:val="top"/>
          </w:tcPr>
          <w:p>
            <w:r>
              <w:t>PRINTER_WRITE_FAILED</w:t>
            </w:r>
          </w:p>
        </w:tc>
        <w:tc>
          <w:tcPr>
            <w:tcW w:type="dxa" w:w="5112"/>
            <w:vAlign w:val="top"/>
          </w:tcPr>
          <w:p>
            <w:r>
              <w:t>Transport write failed.</w:t>
            </w:r>
          </w:p>
        </w:tc>
      </w:tr>
      <w:tr>
        <w:tc>
          <w:tcPr>
            <w:tcW w:type="dxa" w:w="5112"/>
            <w:vAlign w:val="top"/>
          </w:tcPr>
          <w:p>
            <w:r>
              <w:t>DRAWER_OPEN_FAILED</w:t>
            </w:r>
          </w:p>
        </w:tc>
        <w:tc>
          <w:tcPr>
            <w:tcW w:type="dxa" w:w="5112"/>
            <w:vAlign w:val="top"/>
          </w:tcPr>
          <w:p>
            <w:r>
              <w:t>Drawer trigger failed.</w:t>
            </w:r>
          </w:p>
        </w:tc>
      </w:tr>
      <w:tr>
        <w:tc>
          <w:tcPr>
            <w:tcW w:type="dxa" w:w="5112"/>
            <w:vAlign w:val="top"/>
          </w:tcPr>
          <w:p>
            <w:r>
              <w:t>DISPLAY_WRITE_FAILED</w:t>
            </w:r>
          </w:p>
        </w:tc>
        <w:tc>
          <w:tcPr>
            <w:tcW w:type="dxa" w:w="5112"/>
            <w:vAlign w:val="top"/>
          </w:tcPr>
          <w:p>
            <w:r>
              <w:t>Display transport/render failure.</w:t>
            </w:r>
          </w:p>
        </w:tc>
      </w:tr>
      <w:tr>
        <w:tc>
          <w:tcPr>
            <w:tcW w:type="dxa" w:w="5112"/>
            <w:vAlign w:val="top"/>
          </w:tcPr>
          <w:p>
            <w:r>
              <w:t>HW_REVOKED</w:t>
            </w:r>
          </w:p>
        </w:tc>
        <w:tc>
          <w:tcPr>
            <w:tcW w:type="dxa" w:w="5112"/>
            <w:vAlign w:val="top"/>
          </w:tcPr>
          <w:p>
            <w:r>
              <w:t>Device revoked.</w:t>
            </w:r>
          </w:p>
        </w:tc>
      </w:tr>
      <w:tr>
        <w:tc>
          <w:tcPr>
            <w:tcW w:type="dxa" w:w="5112"/>
            <w:vAlign w:val="top"/>
          </w:tcPr>
          <w:p>
            <w:r>
              <w:t>HW_CONFIG_INVALID</w:t>
            </w:r>
          </w:p>
        </w:tc>
        <w:tc>
          <w:tcPr>
            <w:tcW w:type="dxa" w:w="5112"/>
            <w:vAlign w:val="top"/>
          </w:tcPr>
          <w:p>
            <w:r>
              <w:t>Invalid device configuration.</w:t>
            </w:r>
          </w:p>
        </w:tc>
      </w:tr>
    </w:tbl>
    <w:p>
      <w:pPr>
        <w:pStyle w:val="Heading1"/>
      </w:pPr>
      <w:r>
        <w:t>32. Reconnection &amp; Retry Policy</w:t>
      </w:r>
    </w:p>
    <w:p>
      <w:pPr>
        <w:pStyle w:val="ListBullet"/>
      </w:pPr>
      <w:r>
        <w:t>Use exponential backoff with jitter, e.g. 1s, 2s, 4s, 8s, capped at a configured maximum.</w:t>
      </w:r>
    </w:p>
    <w:p>
      <w:pPr>
        <w:pStyle w:val="ListBullet"/>
      </w:pPr>
      <w:r>
        <w:t>Reset retry counter after stable successful connection.</w:t>
      </w:r>
    </w:p>
    <w:p>
      <w:pPr>
        <w:pStyle w:val="ListBullet"/>
      </w:pPr>
      <w:r>
        <w:t>Do not retry malformed protocol commands indefinitely.</w:t>
      </w:r>
    </w:p>
    <w:p>
      <w:pPr>
        <w:pStyle w:val="ListBullet"/>
      </w:pPr>
      <w:r>
        <w:t>Do not retry printer jobs automatically if doing so could produce duplicate physical prints unless the transport provides an acknowledgement model; expose manual retry instead.</w:t>
      </w:r>
    </w:p>
    <w:p>
      <w:pPr>
        <w:pStyle w:val="ListBullet"/>
      </w:pPr>
      <w:r>
        <w:t>Scale continuous read streams may reconnect automatically.</w:t>
      </w:r>
    </w:p>
    <w:p>
      <w:pPr>
        <w:pStyle w:val="ListBullet"/>
      </w:pPr>
      <w:r>
        <w:t>Payment operations must use payment-service idempotency, not hardware retry semantics.</w:t>
      </w:r>
    </w:p>
    <w:p>
      <w:pPr>
        <w:pStyle w:val="Heading1"/>
      </w:pPr>
      <w:r>
        <w:t>33. Printer Duplicate-Print Safety</w:t>
      </w:r>
    </w:p>
    <w:p>
      <w:r>
        <w:t>Printing is inherently difficult to make exactly-once because a connection can fail after the printer physically receives bytes. Therefore:</w:t>
      </w:r>
    </w:p>
    <w:p>
      <w:pPr>
        <w:pStyle w:val="ListBullet"/>
      </w:pPr>
      <w:r>
        <w:t>Each print attempt has a local print_job_id.</w:t>
      </w:r>
    </w:p>
    <w:p>
      <w:pPr>
        <w:pStyle w:val="ListBullet"/>
      </w:pPr>
      <w:r>
        <w:t>On uncertain completion, UI shows UNKNOWN/REQUIRES_RETRY rather than assuming failure.</w:t>
      </w:r>
    </w:p>
    <w:p>
      <w:pPr>
        <w:pStyle w:val="ListBullet"/>
      </w:pPr>
      <w:r>
        <w:t>Automatic retry is disabled for uncertain receipt jobs unless the printer/transport provides reliable job acknowledgement.</w:t>
      </w:r>
    </w:p>
    <w:p>
      <w:pPr>
        <w:pStyle w:val="ListBullet"/>
      </w:pPr>
      <w:r>
        <w:t>Manual retry is allowed and is an audited reprint if the invoice was already finalized.</w:t>
      </w:r>
    </w:p>
    <w:p>
      <w:pPr>
        <w:pStyle w:val="ListBullet"/>
      </w:pPr>
      <w:r>
        <w:t>Financial state never depends on print acknowledgement.</w:t>
      </w:r>
    </w:p>
    <w:p>
      <w:pPr>
        <w:pStyle w:val="Heading1"/>
      </w:pPr>
      <w:r>
        <w:t>34. Scale Duplicate/Replay Safety</w:t>
      </w:r>
    </w:p>
    <w:p>
      <w:pPr>
        <w:pStyle w:val="ListBullet"/>
      </w:pPr>
      <w:r>
        <w:t>Every accepted stable weight has a local capture ID.</w:t>
      </w:r>
    </w:p>
    <w:p>
      <w:pPr>
        <w:pStyle w:val="ListBullet"/>
      </w:pPr>
      <w:r>
        <w:t>POS associates the capture ID with cart line/version.</w:t>
      </w:r>
    </w:p>
    <w:p>
      <w:pPr>
        <w:pStyle w:val="ListBullet"/>
      </w:pPr>
      <w:r>
        <w:t>Re-reading a scale creates a new capture ID.</w:t>
      </w:r>
    </w:p>
    <w:p>
      <w:pPr>
        <w:pStyle w:val="ListBullet"/>
      </w:pPr>
      <w:r>
        <w:t>An old capture cannot silently replace a newer confirmed weight.</w:t>
      </w:r>
    </w:p>
    <w:p>
      <w:pPr>
        <w:pStyle w:val="ListBullet"/>
      </w:pPr>
      <w:r>
        <w:t>At finalization, the quantity sent to the backend is validated against the current cart line and product/UOM rules.</w:t>
      </w:r>
    </w:p>
    <w:p>
      <w:pPr>
        <w:pStyle w:val="Heading1"/>
      </w:pPr>
      <w:r>
        <w:t>35. Customer Display Consistency</w:t>
      </w:r>
    </w:p>
    <w:p>
      <w:pPr>
        <w:pStyle w:val="ListBullet"/>
      </w:pPr>
      <w:r>
        <w:t>Display is derived from current POS presentation state.</w:t>
      </w:r>
    </w:p>
    <w:p>
      <w:pPr>
        <w:pStyle w:val="ListBullet"/>
      </w:pPr>
      <w:r>
        <w:t>Display update failures do not mutate the authoritative cart.</w:t>
      </w:r>
    </w:p>
    <w:p>
      <w:pPr>
        <w:pStyle w:val="ListBullet"/>
      </w:pPr>
      <w:r>
        <w:t>During payment, the displayed amount must come from the same calculated quote shown to the cashier.</w:t>
      </w:r>
    </w:p>
    <w:p>
      <w:pPr>
        <w:pStyle w:val="ListBullet"/>
      </w:pPr>
      <w:r>
        <w:t>After finalization, display may show completion/thank-you state but must not reveal internal audit information.</w:t>
      </w:r>
    </w:p>
    <w:p>
      <w:pPr>
        <w:pStyle w:val="Heading1"/>
      </w:pPr>
      <w:r>
        <w:t>36. Hardware Configuration Versioning</w:t>
      </w:r>
    </w:p>
    <w:p>
      <w:pPr>
        <w:pStyle w:val="ListBullet"/>
      </w:pPr>
      <w:r>
        <w:t>Every configuration has a version.</w:t>
      </w:r>
    </w:p>
    <w:p>
      <w:pPr>
        <w:pStyle w:val="ListBullet"/>
      </w:pPr>
      <w:r>
        <w:t>Changing baud rate, protocol profile, paper width, encoding mode, stability rules or device assignment increments configuration version.</w:t>
      </w:r>
    </w:p>
    <w:p>
      <w:pPr>
        <w:pStyle w:val="ListBullet"/>
      </w:pPr>
      <w:r>
        <w:t>Local Flutter cache stores the active version.</w:t>
      </w:r>
    </w:p>
    <w:p>
      <w:pPr>
        <w:pStyle w:val="ListBullet"/>
      </w:pPr>
      <w:r>
        <w:t>Server configuration wins for authoritative provisioning.</w:t>
      </w:r>
    </w:p>
    <w:p>
      <w:pPr>
        <w:pStyle w:val="ListBullet"/>
      </w:pPr>
      <w:r>
        <w:t>Config changes are auditable.</w:t>
      </w:r>
    </w:p>
    <w:p>
      <w:pPr>
        <w:pStyle w:val="ListBullet"/>
      </w:pPr>
      <w:r>
        <w:t>Rollback to a prior known-good configuration is supported for authorized operators.</w:t>
      </w:r>
    </w:p>
    <w:p>
      <w:pPr>
        <w:pStyle w:val="Heading1"/>
      </w:pPr>
      <w:r>
        <w:t>37. Localization &amp; Accessibility</w:t>
      </w:r>
    </w:p>
    <w:p>
      <w:pPr>
        <w:pStyle w:val="ListBullet"/>
      </w:pPr>
      <w:r>
        <w:t>Hardware setup screens support Tamil and English.</w:t>
      </w:r>
    </w:p>
    <w:p>
      <w:pPr>
        <w:pStyle w:val="ListBullet"/>
      </w:pPr>
      <w:r>
        <w:t>Use clear icons plus text for connection state.</w:t>
      </w:r>
    </w:p>
    <w:p>
      <w:pPr>
        <w:pStyle w:val="ListBullet"/>
      </w:pPr>
      <w:r>
        <w:t>Do not rely on color alone to communicate errors.</w:t>
      </w:r>
    </w:p>
    <w:p>
      <w:pPr>
        <w:pStyle w:val="ListBullet"/>
      </w:pPr>
      <w:r>
        <w:t>Scale weight must use large, readable typography.</w:t>
      </w:r>
    </w:p>
    <w:p>
      <w:pPr>
        <w:pStyle w:val="ListBullet"/>
      </w:pPr>
      <w:r>
        <w:t>Printer/scale failure messages should state the next action.</w:t>
      </w:r>
    </w:p>
    <w:p>
      <w:pPr>
        <w:pStyle w:val="ListBullet"/>
      </w:pPr>
      <w:r>
        <w:t>Touch targets must be suitable for shop-floor use.</w:t>
      </w:r>
    </w:p>
    <w:p>
      <w:pPr>
        <w:pStyle w:val="Heading1"/>
      </w:pPr>
      <w:r>
        <w:t>38. Performance Targets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Operation</w:t>
            </w:r>
          </w:p>
        </w:tc>
        <w:tc>
          <w:tcPr>
            <w:tcW w:type="dxa" w:w="5112"/>
            <w:vAlign w:val="center"/>
          </w:tcPr>
          <w:p>
            <w:r>
              <w:rPr>
                <w:b/>
              </w:rPr>
              <w:t>Target</w:t>
            </w:r>
          </w:p>
        </w:tc>
      </w:tr>
      <w:tr>
        <w:tc>
          <w:tcPr>
            <w:tcW w:type="dxa" w:w="5112"/>
            <w:vAlign w:val="top"/>
          </w:tcPr>
          <w:p>
            <w:r>
              <w:t>Scanner decode to POS event</w:t>
            </w:r>
          </w:p>
        </w:tc>
        <w:tc>
          <w:tcPr>
            <w:tcW w:type="dxa" w:w="5112"/>
            <w:vAlign w:val="top"/>
          </w:tcPr>
          <w:p>
            <w:r>
              <w:t>p95 &lt; 150 ms after complete scan input</w:t>
            </w:r>
          </w:p>
        </w:tc>
      </w:tr>
      <w:tr>
        <w:tc>
          <w:tcPr>
            <w:tcW w:type="dxa" w:w="5112"/>
            <w:vAlign w:val="top"/>
          </w:tcPr>
          <w:p>
            <w:r>
              <w:t>Stable scale event after stability threshold</w:t>
            </w:r>
          </w:p>
        </w:tc>
        <w:tc>
          <w:tcPr>
            <w:tcW w:type="dxa" w:w="5112"/>
            <w:vAlign w:val="top"/>
          </w:tcPr>
          <w:p>
            <w:r>
              <w:t>&lt; configured stability window + 250 ms processing</w:t>
            </w:r>
          </w:p>
        </w:tc>
      </w:tr>
      <w:tr>
        <w:tc>
          <w:tcPr>
            <w:tcW w:type="dxa" w:w="5112"/>
            <w:vAlign w:val="top"/>
          </w:tcPr>
          <w:p>
            <w:r>
              <w:t>Printer rendering</w:t>
            </w:r>
          </w:p>
        </w:tc>
        <w:tc>
          <w:tcPr>
            <w:tcW w:type="dxa" w:w="5112"/>
            <w:vAlign w:val="top"/>
          </w:tcPr>
          <w:p>
            <w:r>
              <w:t>&lt; 500 ms typical before transport</w:t>
            </w:r>
          </w:p>
        </w:tc>
      </w:tr>
      <w:tr>
        <w:tc>
          <w:tcPr>
            <w:tcW w:type="dxa" w:w="5112"/>
            <w:vAlign w:val="top"/>
          </w:tcPr>
          <w:p>
            <w:r>
              <w:t>Printer command start</w:t>
            </w:r>
          </w:p>
        </w:tc>
        <w:tc>
          <w:tcPr>
            <w:tcW w:type="dxa" w:w="5112"/>
            <w:vAlign w:val="top"/>
          </w:tcPr>
          <w:p>
            <w:r>
              <w:t>&lt; 500 ms after print request</w:t>
            </w:r>
          </w:p>
        </w:tc>
      </w:tr>
      <w:tr>
        <w:tc>
          <w:tcPr>
            <w:tcW w:type="dxa" w:w="5112"/>
            <w:vAlign w:val="top"/>
          </w:tcPr>
          <w:p>
            <w:r>
              <w:t>Hardware screen state update</w:t>
            </w:r>
          </w:p>
        </w:tc>
        <w:tc>
          <w:tcPr>
            <w:tcW w:type="dxa" w:w="5112"/>
            <w:vAlign w:val="top"/>
          </w:tcPr>
          <w:p>
            <w:r>
              <w:t>&lt; 200 ms typical</w:t>
            </w:r>
          </w:p>
        </w:tc>
      </w:tr>
      <w:tr>
        <w:tc>
          <w:tcPr>
            <w:tcW w:type="dxa" w:w="5112"/>
            <w:vAlign w:val="top"/>
          </w:tcPr>
          <w:p>
            <w:r>
              <w:t>Reconnect initiation</w:t>
            </w:r>
          </w:p>
        </w:tc>
        <w:tc>
          <w:tcPr>
            <w:tcW w:type="dxa" w:w="5112"/>
            <w:vAlign w:val="top"/>
          </w:tcPr>
          <w:p>
            <w:r>
              <w:t>&lt; 1 s after detected disconnect</w:t>
            </w:r>
          </w:p>
        </w:tc>
      </w:tr>
      <w:tr>
        <w:tc>
          <w:tcPr>
            <w:tcW w:type="dxa" w:w="5112"/>
            <w:vAlign w:val="top"/>
          </w:tcPr>
          <w:p>
            <w:r>
              <w:t>Diagnostic test</w:t>
            </w:r>
          </w:p>
        </w:tc>
        <w:tc>
          <w:tcPr>
            <w:tcW w:type="dxa" w:w="5112"/>
            <w:vAlign w:val="top"/>
          </w:tcPr>
          <w:p>
            <w:r>
              <w:t>&lt; 5 s typical excluding operator action</w:t>
            </w:r>
          </w:p>
        </w:tc>
      </w:tr>
    </w:tbl>
    <w:p>
      <w:r>
        <w:t>Actual targets depend on hardware, OS and transport. Measurements must be collected on supported production devices.</w:t>
      </w:r>
    </w:p>
    <w:p>
      <w:pPr>
        <w:pStyle w:val="Heading1"/>
      </w:pPr>
      <w:r>
        <w:t>39. Observability</w:t>
      </w:r>
    </w:p>
    <w:p>
      <w:pPr>
        <w:pStyle w:val="ListBullet"/>
      </w:pPr>
      <w:r>
        <w:t>Metrics by tenant/terminal/hardware type, avoiding excessive high-cardinality raw serial numbers.</w:t>
      </w:r>
    </w:p>
    <w:p>
      <w:pPr>
        <w:pStyle w:val="ListBullet"/>
      </w:pPr>
      <w:r>
        <w:t>Connection success/failure count.</w:t>
      </w:r>
    </w:p>
    <w:p>
      <w:pPr>
        <w:pStyle w:val="ListBullet"/>
      </w:pPr>
      <w:r>
        <w:t>Reconnect count.</w:t>
      </w:r>
    </w:p>
    <w:p>
      <w:pPr>
        <w:pStyle w:val="ListBullet"/>
      </w:pPr>
      <w:r>
        <w:t>Scale stable/unstable/error count.</w:t>
      </w:r>
    </w:p>
    <w:p>
      <w:pPr>
        <w:pStyle w:val="ListBullet"/>
      </w:pPr>
      <w:r>
        <w:t>Printer success/failure/uncertain count.</w:t>
      </w:r>
    </w:p>
    <w:p>
      <w:pPr>
        <w:pStyle w:val="ListBullet"/>
      </w:pPr>
      <w:r>
        <w:t>Scanner unknown-barcode count.</w:t>
      </w:r>
    </w:p>
    <w:p>
      <w:pPr>
        <w:pStyle w:val="ListBullet"/>
      </w:pPr>
      <w:r>
        <w:t>Hardware operation latency.</w:t>
      </w:r>
    </w:p>
    <w:p>
      <w:pPr>
        <w:pStyle w:val="ListBullet"/>
      </w:pPr>
      <w:r>
        <w:t>Firmware/model inventory where available.</w:t>
      </w:r>
    </w:p>
    <w:p>
      <w:pPr>
        <w:pStyle w:val="ListBullet"/>
      </w:pPr>
      <w:r>
        <w:t>Diagnostic failures.</w:t>
      </w:r>
    </w:p>
    <w:p>
      <w:pPr>
        <w:pStyle w:val="ListBullet"/>
      </w:pPr>
      <w:r>
        <w:t>Correlate hardware events to request ID, transaction ID or print_job_id where applicable.</w:t>
      </w:r>
    </w:p>
    <w:p>
      <w:pPr>
        <w:pStyle w:val="Heading1"/>
      </w:pPr>
      <w:r>
        <w:t>40. Testing Strategy</w:t>
      </w:r>
    </w:p>
    <w:p>
      <w:pPr>
        <w:pStyle w:val="Heading2"/>
      </w:pPr>
      <w:r>
        <w:t>40.1 Unit tests</w:t>
      </w:r>
    </w:p>
    <w:p>
      <w:pPr>
        <w:pStyle w:val="ListBullet"/>
      </w:pPr>
      <w:r>
        <w:t>Scanner terminator/prefix/suffix parsing.</w:t>
      </w:r>
    </w:p>
    <w:p>
      <w:pPr>
        <w:pStyle w:val="ListBullet"/>
      </w:pPr>
      <w:r>
        <w:t>Barcode normalization.</w:t>
      </w:r>
    </w:p>
    <w:p>
      <w:pPr>
        <w:pStyle w:val="ListBullet"/>
      </w:pPr>
      <w:r>
        <w:t>Scale frame parsing.</w:t>
      </w:r>
    </w:p>
    <w:p>
      <w:pPr>
        <w:pStyle w:val="ListBullet"/>
      </w:pPr>
      <w:r>
        <w:t>Checksum validation.</w:t>
      </w:r>
    </w:p>
    <w:p>
      <w:pPr>
        <w:pStyle w:val="ListBullet"/>
      </w:pPr>
      <w:r>
        <w:t>Unit conversion.</w:t>
      </w:r>
    </w:p>
    <w:p>
      <w:pPr>
        <w:pStyle w:val="ListBullet"/>
      </w:pPr>
      <w:r>
        <w:t>Stability filter.</w:t>
      </w:r>
    </w:p>
    <w:p>
      <w:pPr>
        <w:pStyle w:val="ListBullet"/>
      </w:pPr>
      <w:r>
        <w:t>Overload/negative/error handling.</w:t>
      </w:r>
    </w:p>
    <w:p>
      <w:pPr>
        <w:pStyle w:val="ListBullet"/>
      </w:pPr>
      <w:r>
        <w:t>ESC/POS command generation.</w:t>
      </w:r>
    </w:p>
    <w:p>
      <w:pPr>
        <w:pStyle w:val="ListBullet"/>
      </w:pPr>
      <w:r>
        <w:t>Tamil rendering path.</w:t>
      </w:r>
    </w:p>
    <w:p>
      <w:pPr>
        <w:pStyle w:val="ListBullet"/>
      </w:pPr>
      <w:r>
        <w:t>Cash drawer command generation.</w:t>
      </w:r>
    </w:p>
    <w:p>
      <w:pPr>
        <w:pStyle w:val="ListBullet"/>
      </w:pPr>
      <w:r>
        <w:t>Reconnect backoff.</w:t>
      </w:r>
    </w:p>
    <w:p>
      <w:pPr>
        <w:pStyle w:val="ListBullet"/>
      </w:pPr>
      <w:r>
        <w:t>Printer duplicate-print safety.</w:t>
      </w:r>
    </w:p>
    <w:p>
      <w:pPr>
        <w:pStyle w:val="Heading2"/>
      </w:pPr>
      <w:r>
        <w:t>40.2 Integration tests</w:t>
      </w:r>
    </w:p>
    <w:p>
      <w:pPr>
        <w:pStyle w:val="ListBullet"/>
      </w:pPr>
      <w:r>
        <w:t>USB/Bluetooth/serial adapter integration using mocks or hardware test rigs.</w:t>
      </w:r>
    </w:p>
    <w:p>
      <w:pPr>
        <w:pStyle w:val="ListBullet"/>
      </w:pPr>
      <w:r>
        <w:t>POS + scale + invoice calculation.</w:t>
      </w:r>
    </w:p>
    <w:p>
      <w:pPr>
        <w:pStyle w:val="ListBullet"/>
      </w:pPr>
      <w:r>
        <w:t>POS + printer after successful finalization.</w:t>
      </w:r>
    </w:p>
    <w:p>
      <w:pPr>
        <w:pStyle w:val="ListBullet"/>
      </w:pPr>
      <w:r>
        <w:t>Printer failure after finalization.</w:t>
      </w:r>
    </w:p>
    <w:p>
      <w:pPr>
        <w:pStyle w:val="ListBullet"/>
      </w:pPr>
      <w:r>
        <w:t>Device revocation.</w:t>
      </w:r>
    </w:p>
    <w:p>
      <w:pPr>
        <w:pStyle w:val="ListBullet"/>
      </w:pPr>
      <w:r>
        <w:t>Offline hardware capture and sync.</w:t>
      </w:r>
    </w:p>
    <w:p>
      <w:pPr>
        <w:pStyle w:val="ListBullet"/>
      </w:pPr>
      <w:r>
        <w:t>Payment display with verified payment state.</w:t>
      </w:r>
    </w:p>
    <w:p>
      <w:pPr>
        <w:pStyle w:val="Heading2"/>
      </w:pPr>
      <w:r>
        <w:t>40.3 Physical hardware test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Hardware</w:t>
            </w:r>
          </w:p>
        </w:tc>
        <w:tc>
          <w:tcPr>
            <w:tcW w:type="dxa" w:w="5112"/>
            <w:vAlign w:val="center"/>
          </w:tcPr>
          <w:p>
            <w:r>
              <w:rPr>
                <w:b/>
              </w:rPr>
              <w:t>Tests</w:t>
            </w:r>
          </w:p>
        </w:tc>
      </w:tr>
      <w:tr>
        <w:tc>
          <w:tcPr>
            <w:tcW w:type="dxa" w:w="5112"/>
            <w:vAlign w:val="top"/>
          </w:tcPr>
          <w:p>
            <w:r>
              <w:t>Scanner</w:t>
            </w:r>
          </w:p>
        </w:tc>
        <w:tc>
          <w:tcPr>
            <w:tcW w:type="dxa" w:w="5112"/>
            <w:vAlign w:val="top"/>
          </w:tcPr>
          <w:p>
            <w:r>
              <w:t>rapid scans, unknown code, malformed input, disconnect/reconnect</w:t>
            </w:r>
          </w:p>
        </w:tc>
      </w:tr>
      <w:tr>
        <w:tc>
          <w:tcPr>
            <w:tcW w:type="dxa" w:w="5112"/>
            <w:vAlign w:val="top"/>
          </w:tcPr>
          <w:p>
            <w:r>
              <w:t>Scale</w:t>
            </w:r>
          </w:p>
        </w:tc>
        <w:tc>
          <w:tcPr>
            <w:tcW w:type="dxa" w:w="5112"/>
            <w:vAlign w:val="top"/>
          </w:tcPr>
          <w:p>
            <w:r>
              <w:t>zero, tare, stable, motion, overload, negative, max range, disconnect</w:t>
            </w:r>
          </w:p>
        </w:tc>
      </w:tr>
      <w:tr>
        <w:tc>
          <w:tcPr>
            <w:tcW w:type="dxa" w:w="5112"/>
            <w:vAlign w:val="top"/>
          </w:tcPr>
          <w:p>
            <w:r>
              <w:t>Printer</w:t>
            </w:r>
          </w:p>
        </w:tc>
        <w:tc>
          <w:tcPr>
            <w:tcW w:type="dxa" w:w="5112"/>
            <w:vAlign w:val="top"/>
          </w:tcPr>
          <w:p>
            <w:r>
              <w:t>Tamil, GST receipt, QR, barcode, paper-out, cover-open, disconnect, uncertain write</w:t>
            </w:r>
          </w:p>
        </w:tc>
      </w:tr>
      <w:tr>
        <w:tc>
          <w:tcPr>
            <w:tcW w:type="dxa" w:w="5112"/>
            <w:vAlign w:val="top"/>
          </w:tcPr>
          <w:p>
            <w:r>
              <w:t>Drawer</w:t>
            </w:r>
          </w:p>
        </w:tc>
        <w:tc>
          <w:tcPr>
            <w:tcW w:type="dxa" w:w="5112"/>
            <w:vAlign w:val="top"/>
          </w:tcPr>
          <w:p>
            <w:r>
              <w:t>open, failure, unauthorized user</w:t>
            </w:r>
          </w:p>
        </w:tc>
      </w:tr>
      <w:tr>
        <w:tc>
          <w:tcPr>
            <w:tcW w:type="dxa" w:w="5112"/>
            <w:vAlign w:val="top"/>
          </w:tcPr>
          <w:p>
            <w:r>
              <w:t>Display</w:t>
            </w:r>
          </w:p>
        </w:tc>
        <w:tc>
          <w:tcPr>
            <w:tcW w:type="dxa" w:w="5112"/>
            <w:vAlign w:val="top"/>
          </w:tcPr>
          <w:p>
            <w:r>
              <w:t>normal update, long text, disconnect/reconnect</w:t>
            </w:r>
          </w:p>
        </w:tc>
      </w:tr>
      <w:tr>
        <w:tc>
          <w:tcPr>
            <w:tcW w:type="dxa" w:w="5112"/>
            <w:vAlign w:val="top"/>
          </w:tcPr>
          <w:p>
            <w:r>
              <w:t>Payment display</w:t>
            </w:r>
          </w:p>
        </w:tc>
        <w:tc>
          <w:tcPr>
            <w:tcW w:type="dxa" w:w="5112"/>
            <w:vAlign w:val="top"/>
          </w:tcPr>
          <w:p>
            <w:r>
              <w:t>QR rendering, expiry, reconnect, no false paid state</w:t>
            </w:r>
          </w:p>
        </w:tc>
      </w:tr>
    </w:tbl>
    <w:p>
      <w:pPr>
        <w:pStyle w:val="Heading2"/>
      </w:pPr>
      <w:r>
        <w:t>40.4 Golden tests</w:t>
      </w:r>
    </w:p>
    <w:p>
      <w:pPr>
        <w:pStyle w:val="ListBullet"/>
      </w:pPr>
      <w:r>
        <w:t>English receipt.</w:t>
      </w:r>
    </w:p>
    <w:p>
      <w:pPr>
        <w:pStyle w:val="ListBullet"/>
      </w:pPr>
      <w:r>
        <w:t>Tamil receipt.</w:t>
      </w:r>
    </w:p>
    <w:p>
      <w:pPr>
        <w:pStyle w:val="ListBullet"/>
      </w:pPr>
      <w:r>
        <w:t>Mixed Tamil/English product names.</w:t>
      </w:r>
    </w:p>
    <w:p>
      <w:pPr>
        <w:pStyle w:val="ListBullet"/>
      </w:pPr>
      <w:r>
        <w:t>GST split tax receipt.</w:t>
      </w:r>
    </w:p>
    <w:p>
      <w:pPr>
        <w:pStyle w:val="ListBullet"/>
      </w:pPr>
      <w:r>
        <w:t>Discount receipt.</w:t>
      </w:r>
    </w:p>
    <w:p>
      <w:pPr>
        <w:pStyle w:val="ListBullet"/>
      </w:pPr>
      <w:r>
        <w:t>Khata receipt.</w:t>
      </w:r>
    </w:p>
    <w:p>
      <w:pPr>
        <w:pStyle w:val="ListBullet"/>
      </w:pPr>
      <w:r>
        <w:t>UPI receipt.</w:t>
      </w:r>
    </w:p>
    <w:p>
      <w:pPr>
        <w:pStyle w:val="ListBullet"/>
      </w:pPr>
      <w:r>
        <w:t>Return/credit note representation.</w:t>
      </w:r>
    </w:p>
    <w:p>
      <w:pPr>
        <w:pStyle w:val="Heading1"/>
      </w:pPr>
      <w:r>
        <w:t>41. Chaos &amp; Failure Tests</w:t>
      </w:r>
    </w:p>
    <w:p>
      <w:pPr>
        <w:pStyle w:val="ListBullet"/>
      </w:pPr>
      <w:r>
        <w:t>Kill Flutter process during scale read.</w:t>
      </w:r>
    </w:p>
    <w:p>
      <w:pPr>
        <w:pStyle w:val="ListBullet"/>
      </w:pPr>
      <w:r>
        <w:t>Disconnect USB during printer write.</w:t>
      </w:r>
    </w:p>
    <w:p>
      <w:pPr>
        <w:pStyle w:val="ListBullet"/>
      </w:pPr>
      <w:r>
        <w:t>Disable Bluetooth while connected.</w:t>
      </w:r>
    </w:p>
    <w:p>
      <w:pPr>
        <w:pStyle w:val="ListBullet"/>
      </w:pPr>
      <w:r>
        <w:t>Restart printer during print.</w:t>
      </w:r>
    </w:p>
    <w:p>
      <w:pPr>
        <w:pStyle w:val="ListBullet"/>
      </w:pPr>
      <w:r>
        <w:t>Unplug scale during stable-reading wait.</w:t>
      </w:r>
    </w:p>
    <w:p>
      <w:pPr>
        <w:pStyle w:val="ListBullet"/>
      </w:pPr>
      <w:r>
        <w:t>Generate malformed serial frames.</w:t>
      </w:r>
    </w:p>
    <w:p>
      <w:pPr>
        <w:pStyle w:val="ListBullet"/>
      </w:pPr>
      <w:r>
        <w:t>Cause checksum errors.</w:t>
      </w:r>
    </w:p>
    <w:p>
      <w:pPr>
        <w:pStyle w:val="ListBullet"/>
      </w:pPr>
      <w:r>
        <w:t>Force network loss during finalized invoice flow.</w:t>
      </w:r>
    </w:p>
    <w:p>
      <w:pPr>
        <w:pStyle w:val="ListBullet"/>
      </w:pPr>
      <w:r>
        <w:t>Restart backend after device API request.</w:t>
      </w:r>
    </w:p>
    <w:p>
      <w:pPr>
        <w:pStyle w:val="ListBullet"/>
      </w:pPr>
      <w:r>
        <w:t>Revoke device while offline, then reconnect.</w:t>
      </w:r>
    </w:p>
    <w:p>
      <w:pPr>
        <w:pStyle w:val="ListBullet"/>
      </w:pPr>
      <w:r>
        <w:t>Simulate duplicate printer retry.</w:t>
      </w:r>
    </w:p>
    <w:p>
      <w:pPr>
        <w:pStyle w:val="ListBullet"/>
      </w:pPr>
      <w:r>
        <w:t>Simulate payment QR/display failure.</w:t>
      </w:r>
    </w:p>
    <w:p>
      <w:pPr>
        <w:pStyle w:val="Heading1"/>
      </w:pPr>
      <w:r>
        <w:t>42. Operational Runbooks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Incident</w:t>
            </w:r>
          </w:p>
        </w:tc>
        <w:tc>
          <w:tcPr>
            <w:tcW w:type="dxa" w:w="5112"/>
            <w:vAlign w:val="center"/>
          </w:tcPr>
          <w:p>
            <w:r>
              <w:rPr>
                <w:b/>
              </w:rPr>
              <w:t>Operator action</w:t>
            </w:r>
          </w:p>
        </w:tc>
      </w:tr>
      <w:tr>
        <w:tc>
          <w:tcPr>
            <w:tcW w:type="dxa" w:w="5112"/>
            <w:vAlign w:val="top"/>
          </w:tcPr>
          <w:p>
            <w:r>
              <w:t>Scale disconnected</w:t>
            </w:r>
          </w:p>
        </w:tc>
        <w:tc>
          <w:tcPr>
            <w:tcW w:type="dxa" w:w="5112"/>
            <w:vAlign w:val="top"/>
          </w:tcPr>
          <w:p>
            <w:r>
              <w:t>Check power/cable/Bluetooth; run diagnostics; use authorized manual weight if policy allows.</w:t>
            </w:r>
          </w:p>
        </w:tc>
      </w:tr>
      <w:tr>
        <w:tc>
          <w:tcPr>
            <w:tcW w:type="dxa" w:w="5112"/>
            <w:vAlign w:val="top"/>
          </w:tcPr>
          <w:p>
            <w:r>
              <w:t>Printer not printing</w:t>
            </w:r>
          </w:p>
        </w:tc>
        <w:tc>
          <w:tcPr>
            <w:tcW w:type="dxa" w:w="5112"/>
            <w:vAlign w:val="top"/>
          </w:tcPr>
          <w:p>
            <w:r>
              <w:t>Check paper/cover/power/connection; retry print; use WhatsApp fallback.</w:t>
            </w:r>
          </w:p>
        </w:tc>
      </w:tr>
      <w:tr>
        <w:tc>
          <w:tcPr>
            <w:tcW w:type="dxa" w:w="5112"/>
            <w:vAlign w:val="top"/>
          </w:tcPr>
          <w:p>
            <w:r>
              <w:t>Unknown barcode</w:t>
            </w:r>
          </w:p>
        </w:tc>
        <w:tc>
          <w:tcPr>
            <w:tcW w:type="dxa" w:w="5112"/>
            <w:vAlign w:val="top"/>
          </w:tcPr>
          <w:p>
            <w:r>
              <w:t>Search product by Tamil/English/alias; escalate master-data issue.</w:t>
            </w:r>
          </w:p>
        </w:tc>
      </w:tr>
      <w:tr>
        <w:tc>
          <w:tcPr>
            <w:tcW w:type="dxa" w:w="5112"/>
            <w:vAlign w:val="top"/>
          </w:tcPr>
          <w:p>
            <w:r>
              <w:t>Repeated protocol errors</w:t>
            </w:r>
          </w:p>
        </w:tc>
        <w:tc>
          <w:tcPr>
            <w:tcW w:type="dxa" w:w="5112"/>
            <w:vAlign w:val="top"/>
          </w:tcPr>
          <w:p>
            <w:r>
              <w:t>Stop device, verify profile/baud/protocol, run diagnostics.</w:t>
            </w:r>
          </w:p>
        </w:tc>
      </w:tr>
      <w:tr>
        <w:tc>
          <w:tcPr>
            <w:tcW w:type="dxa" w:w="5112"/>
            <w:vAlign w:val="top"/>
          </w:tcPr>
          <w:p>
            <w:r>
              <w:t>Device revoked</w:t>
            </w:r>
          </w:p>
        </w:tc>
        <w:tc>
          <w:tcPr>
            <w:tcW w:type="dxa" w:w="5112"/>
            <w:vAlign w:val="top"/>
          </w:tcPr>
          <w:p>
            <w:r>
              <w:t>Admin/IT re-provisions or replaces device; no financial bypass.</w:t>
            </w:r>
          </w:p>
        </w:tc>
      </w:tr>
      <w:tr>
        <w:tc>
          <w:tcPr>
            <w:tcW w:type="dxa" w:w="5112"/>
            <w:vAlign w:val="top"/>
          </w:tcPr>
          <w:p>
            <w:r>
              <w:t>Customer display failed</w:t>
            </w:r>
          </w:p>
        </w:tc>
        <w:tc>
          <w:tcPr>
            <w:tcW w:type="dxa" w:w="5112"/>
            <w:vAlign w:val="top"/>
          </w:tcPr>
          <w:p>
            <w:r>
              <w:t>Continue POS; use cashier display.</w:t>
            </w:r>
          </w:p>
        </w:tc>
      </w:tr>
      <w:tr>
        <w:tc>
          <w:tcPr>
            <w:tcW w:type="dxa" w:w="5112"/>
            <w:vAlign w:val="top"/>
          </w:tcPr>
          <w:p>
            <w:r>
              <w:t>Drawer failed</w:t>
            </w:r>
          </w:p>
        </w:tc>
        <w:tc>
          <w:tcPr>
            <w:tcW w:type="dxa" w:w="5112"/>
            <w:vAlign w:val="top"/>
          </w:tcPr>
          <w:p>
            <w:r>
              <w:t>Continue cash sale; record/verify physical drawer operation during EOD.</w:t>
            </w:r>
          </w:p>
        </w:tc>
      </w:tr>
      <w:tr>
        <w:tc>
          <w:tcPr>
            <w:tcW w:type="dxa" w:w="5112"/>
            <w:vAlign w:val="top"/>
          </w:tcPr>
          <w:p>
            <w:r>
              <w:t>Uncertain print</w:t>
            </w:r>
          </w:p>
        </w:tc>
        <w:tc>
          <w:tcPr>
            <w:tcW w:type="dxa" w:w="5112"/>
            <w:vAlign w:val="top"/>
          </w:tcPr>
          <w:p>
            <w:r>
              <w:t>Do not create another invoice; inspect printer and use audited reprint.</w:t>
            </w:r>
          </w:p>
        </w:tc>
      </w:tr>
    </w:tbl>
    <w:p>
      <w:pPr>
        <w:pStyle w:val="Heading1"/>
      </w:pPr>
      <w:r>
        <w:t>43. API / DB / Application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5112"/>
            <w:vAlign w:val="center"/>
          </w:tcPr>
          <w:p>
            <w:r>
              <w:rPr>
                <w:b/>
              </w:rPr>
              <w:t>Primary source</w:t>
            </w:r>
          </w:p>
        </w:tc>
      </w:tr>
      <w:tr>
        <w:tc>
          <w:tcPr>
            <w:tcW w:type="dxa" w:w="5112"/>
            <w:vAlign w:val="top"/>
          </w:tcPr>
          <w:p>
            <w:r>
              <w:t>Hardware identity/RBAC</w:t>
            </w:r>
          </w:p>
        </w:tc>
        <w:tc>
          <w:tcPr>
            <w:tcW w:type="dxa" w:w="5112"/>
            <w:vAlign w:val="top"/>
          </w:tcPr>
          <w:p>
            <w:r>
              <w:t>Document 01 + 03</w:t>
            </w:r>
          </w:p>
        </w:tc>
      </w:tr>
      <w:tr>
        <w:tc>
          <w:tcPr>
            <w:tcW w:type="dxa" w:w="5112"/>
            <w:vAlign w:val="top"/>
          </w:tcPr>
          <w:p>
            <w:r>
              <w:t>Device API</w:t>
            </w:r>
          </w:p>
        </w:tc>
        <w:tc>
          <w:tcPr>
            <w:tcW w:type="dxa" w:w="5112"/>
            <w:vAlign w:val="top"/>
          </w:tcPr>
          <w:p>
            <w:r>
              <w:t>Document 02 + 03</w:t>
            </w:r>
          </w:p>
        </w:tc>
      </w:tr>
      <w:tr>
        <w:tc>
          <w:tcPr>
            <w:tcW w:type="dxa" w:w="5112"/>
            <w:vAlign w:val="top"/>
          </w:tcPr>
          <w:p>
            <w:r>
              <w:t>Flutter adapter</w:t>
            </w:r>
          </w:p>
        </w:tc>
        <w:tc>
          <w:tcPr>
            <w:tcW w:type="dxa" w:w="5112"/>
            <w:vAlign w:val="top"/>
          </w:tcPr>
          <w:p>
            <w:r>
              <w:t>Document 04</w:t>
            </w:r>
          </w:p>
        </w:tc>
      </w:tr>
      <w:tr>
        <w:tc>
          <w:tcPr>
            <w:tcW w:type="dxa" w:w="5112"/>
            <w:vAlign w:val="top"/>
          </w:tcPr>
          <w:p>
            <w:r>
              <w:t>Offline capture</w:t>
            </w:r>
          </w:p>
        </w:tc>
        <w:tc>
          <w:tcPr>
            <w:tcW w:type="dxa" w:w="5112"/>
            <w:vAlign w:val="top"/>
          </w:tcPr>
          <w:p>
            <w:r>
              <w:t>Document 05</w:t>
            </w:r>
          </w:p>
        </w:tc>
      </w:tr>
      <w:tr>
        <w:tc>
          <w:tcPr>
            <w:tcW w:type="dxa" w:w="5112"/>
            <w:vAlign w:val="top"/>
          </w:tcPr>
          <w:p>
            <w:r>
              <w:t>Stock/weight impact</w:t>
            </w:r>
          </w:p>
        </w:tc>
        <w:tc>
          <w:tcPr>
            <w:tcW w:type="dxa" w:w="5112"/>
            <w:vAlign w:val="top"/>
          </w:tcPr>
          <w:p>
            <w:r>
              <w:t>Document 06</w:t>
            </w:r>
          </w:p>
        </w:tc>
      </w:tr>
      <w:tr>
        <w:tc>
          <w:tcPr>
            <w:tcW w:type="dxa" w:w="5112"/>
            <w:vAlign w:val="top"/>
          </w:tcPr>
          <w:p>
            <w:r>
              <w:t>Payment/Khata/accounting impact</w:t>
            </w:r>
          </w:p>
        </w:tc>
        <w:tc>
          <w:tcPr>
            <w:tcW w:type="dxa" w:w="5112"/>
            <w:vAlign w:val="top"/>
          </w:tcPr>
          <w:p>
            <w:r>
              <w:t>Document 07</w:t>
            </w:r>
          </w:p>
        </w:tc>
      </w:tr>
      <w:tr>
        <w:tc>
          <w:tcPr>
            <w:tcW w:type="dxa" w:w="5112"/>
            <w:vAlign w:val="top"/>
          </w:tcPr>
          <w:p>
            <w:r>
              <w:t>POS finalization boundary</w:t>
            </w:r>
          </w:p>
        </w:tc>
        <w:tc>
          <w:tcPr>
            <w:tcW w:type="dxa" w:w="5112"/>
            <w:vAlign w:val="top"/>
          </w:tcPr>
          <w:p>
            <w:r>
              <w:t>Document 08</w:t>
            </w:r>
          </w:p>
        </w:tc>
      </w:tr>
      <w:tr>
        <w:tc>
          <w:tcPr>
            <w:tcW w:type="dxa" w:w="5112"/>
            <w:vAlign w:val="top"/>
          </w:tcPr>
          <w:p>
            <w:r>
              <w:t>Physical I/O</w:t>
            </w:r>
          </w:p>
        </w:tc>
        <w:tc>
          <w:tcPr>
            <w:tcW w:type="dxa" w:w="5112"/>
            <w:vAlign w:val="top"/>
          </w:tcPr>
          <w:p>
            <w:r>
              <w:t>Document 09</w:t>
            </w:r>
          </w:p>
        </w:tc>
      </w:tr>
    </w:tbl>
    <w:p>
      <w:pPr>
        <w:pStyle w:val="Heading1"/>
      </w:pPr>
      <w:r>
        <w:t>44. Docker/DevOps Requirements</w:t>
      </w:r>
    </w:p>
    <w:p>
      <w:pPr>
        <w:pStyle w:val="ListBullet"/>
      </w:pPr>
      <w:r>
        <w:t>Backend API, worker and infrastructure run as containers as defined by the platform architecture.</w:t>
      </w:r>
    </w:p>
    <w:p>
      <w:pPr>
        <w:pStyle w:val="ListBullet"/>
      </w:pPr>
      <w:r>
        <w:t>Hardware access remains on Flutter/native OS layer; Docker must not be used as a workaround for mobile peripheral permissions.</w:t>
      </w:r>
    </w:p>
    <w:p>
      <w:pPr>
        <w:pStyle w:val="ListBullet"/>
      </w:pPr>
      <w:r>
        <w:t>Development can provide simulated hardware services/mocks inside Docker for CI.</w:t>
      </w:r>
    </w:p>
    <w:p>
      <w:pPr>
        <w:pStyle w:val="ListBullet"/>
      </w:pPr>
      <w:r>
        <w:t>Hardware protocol fixtures are version-controlled test assets.</w:t>
      </w:r>
    </w:p>
    <w:p>
      <w:pPr>
        <w:pStyle w:val="ListBullet"/>
      </w:pPr>
      <w:r>
        <w:t>CI must run adapter unit tests without requiring physical devices.</w:t>
      </w:r>
    </w:p>
    <w:p>
      <w:pPr>
        <w:pStyle w:val="ListBullet"/>
      </w:pPr>
      <w:r>
        <w:t>Optional hardware-in-the-loop test environment runs separately with controlled physical rigs.</w:t>
      </w:r>
    </w:p>
    <w:p>
      <w:pPr>
        <w:pStyle w:val="Heading1"/>
      </w:pPr>
      <w:r>
        <w:t>45. Simulated Hardware Services</w:t>
      </w:r>
    </w:p>
    <w:p>
      <w:r>
        <w:t>For local development and CI, provide deterministic simulators for scanner, scale and printer.</w:t>
      </w:r>
    </w:p>
    <w:p>
      <w:r>
        <w:rPr>
          <w:rFonts w:ascii="Courier New" w:hAnsi="Courier New"/>
          <w:sz w:val="16"/>
        </w:rPr>
        <w:t>hardware-simulator/</w:t>
        <w:br/>
        <w:t xml:space="preserve">  scanner/</w:t>
        <w:br/>
        <w:t xml:space="preserve">    emit_scan</w:t>
        <w:br/>
        <w:t xml:space="preserve">  scale/</w:t>
        <w:br/>
        <w:t xml:space="preserve">    stable_weight</w:t>
        <w:br/>
        <w:t xml:space="preserve">    unstable_weight</w:t>
        <w:br/>
        <w:t xml:space="preserve">    overload</w:t>
        <w:br/>
        <w:t xml:space="preserve">    disconnect</w:t>
        <w:br/>
        <w:t xml:space="preserve">  printer/</w:t>
        <w:br/>
        <w:t xml:space="preserve">    accept_job</w:t>
        <w:br/>
        <w:t xml:space="preserve">    fail_job</w:t>
        <w:br/>
        <w:t xml:space="preserve">    uncertain_job</w:t>
        <w:br/>
        <w:t xml:space="preserve">  display/</w:t>
        <w:br/>
        <w:t xml:space="preserve">    render</w:t>
        <w:br/>
      </w:r>
    </w:p>
    <w:p>
      <w:pPr>
        <w:pStyle w:val="ListBullet"/>
      </w:pPr>
      <w:r>
        <w:t>Simulator responses must reproduce success, timeout, malformed input, disconnect and error states.</w:t>
      </w:r>
    </w:p>
    <w:p>
      <w:pPr>
        <w:pStyle w:val="ListBullet"/>
      </w:pPr>
      <w:r>
        <w:t>Simulators must never connect to production payment or financial databases.</w:t>
      </w:r>
    </w:p>
    <w:p>
      <w:pPr>
        <w:pStyle w:val="ListBullet"/>
      </w:pPr>
      <w:r>
        <w:t>Test fixtures should include Tamil product names and realistic decimal weights.</w:t>
      </w:r>
    </w:p>
    <w:p>
      <w:pPr>
        <w:pStyle w:val="Heading1"/>
      </w:pPr>
      <w:r>
        <w:t>46. Data Retention &amp; Privacy</w:t>
      </w:r>
    </w:p>
    <w:p>
      <w:pPr>
        <w:pStyle w:val="ListBullet"/>
      </w:pPr>
      <w:r>
        <w:t>Retain device configuration and audit according to operational retention policy.</w:t>
      </w:r>
    </w:p>
    <w:p>
      <w:pPr>
        <w:pStyle w:val="ListBullet"/>
      </w:pPr>
      <w:r>
        <w:t>Do not retain raw scanner input longer than needed unless diagnostic policy requires it.</w:t>
      </w:r>
    </w:p>
    <w:p>
      <w:pPr>
        <w:pStyle w:val="ListBullet"/>
      </w:pPr>
      <w:r>
        <w:t>Raw scale frames should normally be diagnostic-only and short-retention.</w:t>
      </w:r>
    </w:p>
    <w:p>
      <w:pPr>
        <w:pStyle w:val="ListBullet"/>
      </w:pPr>
      <w:r>
        <w:t>Receipt copies follow invoice/document retention policy.</w:t>
      </w:r>
    </w:p>
    <w:p>
      <w:pPr>
        <w:pStyle w:val="ListBullet"/>
      </w:pPr>
      <w:r>
        <w:t>Hardware logs must be scrubbed of tokens, payment secrets and unnecessary PII.</w:t>
      </w:r>
    </w:p>
    <w:p>
      <w:pPr>
        <w:pStyle w:val="Heading1"/>
      </w:pPr>
      <w:r>
        <w:t>47. Firmware &amp; Updates — Future Extension</w:t>
      </w:r>
    </w:p>
    <w:p>
      <w:pPr>
        <w:pStyle w:val="ListBullet"/>
      </w:pPr>
      <w:r>
        <w:t>Firmware updates are outside the v1.0 POS hardware control path.</w:t>
      </w:r>
    </w:p>
    <w:p>
      <w:pPr>
        <w:pStyle w:val="ListBullet"/>
      </w:pPr>
      <w:r>
        <w:t>If introduced, firmware must be signed, version-checked and rollback-capable.</w:t>
      </w:r>
    </w:p>
    <w:p>
      <w:pPr>
        <w:pStyle w:val="ListBullet"/>
      </w:pPr>
      <w:r>
        <w:t>Only authorized administrators may initiate updates.</w:t>
      </w:r>
    </w:p>
    <w:p>
      <w:pPr>
        <w:pStyle w:val="ListBullet"/>
      </w:pPr>
      <w:r>
        <w:t>Power-loss recovery must be designed before enabling production firmware updates.</w:t>
      </w:r>
    </w:p>
    <w:p>
      <w:pPr>
        <w:pStyle w:val="ListBullet"/>
      </w:pPr>
      <w:r>
        <w:t>Firmware version is informational in v1.0 unless a device compatibility rule explicitly requires it.</w:t>
      </w:r>
    </w:p>
    <w:p>
      <w:pPr>
        <w:pStyle w:val="Heading1"/>
      </w:pPr>
      <w:r>
        <w:t>48. Acceptance Criteria</w:t>
      </w:r>
    </w:p>
    <w:p>
      <w:pPr>
        <w:pStyle w:val="ListBullet"/>
      </w:pPr>
      <w:r>
        <w:t>Scanner reliably captures supported barcodes and never creates products automatically.</w:t>
      </w:r>
    </w:p>
    <w:p>
      <w:pPr>
        <w:pStyle w:val="ListBullet"/>
      </w:pPr>
      <w:r>
        <w:t>Scale captures stable weights with configured protocol and unit conversion.</w:t>
      </w:r>
    </w:p>
    <w:p>
      <w:pPr>
        <w:pStyle w:val="ListBullet"/>
      </w:pPr>
      <w:r>
        <w:t>Unstable/overload/negative readings cannot be accepted as valid automatic sale weights.</w:t>
      </w:r>
    </w:p>
    <w:p>
      <w:pPr>
        <w:pStyle w:val="ListBullet"/>
      </w:pPr>
      <w:r>
        <w:t>Authorized manual weights are audited.</w:t>
      </w:r>
    </w:p>
    <w:p>
      <w:pPr>
        <w:pStyle w:val="ListBullet"/>
      </w:pPr>
      <w:r>
        <w:t>Printer produces correct English and Tamil receipts for all supported profiles.</w:t>
      </w:r>
    </w:p>
    <w:p>
      <w:pPr>
        <w:pStyle w:val="ListBullet"/>
      </w:pPr>
      <w:r>
        <w:t>Printer failure never rolls back a finalized invoice.</w:t>
      </w:r>
    </w:p>
    <w:p>
      <w:pPr>
        <w:pStyle w:val="ListBullet"/>
      </w:pPr>
      <w:r>
        <w:t>Uncertain printer outcomes do not create duplicate invoices.</w:t>
      </w:r>
    </w:p>
    <w:p>
      <w:pPr>
        <w:pStyle w:val="ListBullet"/>
      </w:pPr>
      <w:r>
        <w:t>WhatsApp fallback can be offered after printer failure where configured.</w:t>
      </w:r>
    </w:p>
    <w:p>
      <w:pPr>
        <w:pStyle w:val="ListBullet"/>
      </w:pPr>
      <w:r>
        <w:t>Cash drawer can be triggered only by authorized operations.</w:t>
      </w:r>
    </w:p>
    <w:p>
      <w:pPr>
        <w:pStyle w:val="ListBullet"/>
      </w:pPr>
      <w:r>
        <w:t>Customer display failure does not block billing.</w:t>
      </w:r>
    </w:p>
    <w:p>
      <w:pPr>
        <w:pStyle w:val="ListBullet"/>
      </w:pPr>
      <w:r>
        <w:t>Payment/QR display never determines payment success.</w:t>
      </w:r>
    </w:p>
    <w:p>
      <w:pPr>
        <w:pStyle w:val="ListBullet"/>
      </w:pPr>
      <w:r>
        <w:t>Hardware pairing is tenant/device scoped and audited.</w:t>
      </w:r>
    </w:p>
    <w:p>
      <w:pPr>
        <w:pStyle w:val="ListBullet"/>
      </w:pPr>
      <w:r>
        <w:t>Revoked devices cannot perform authoritative operations.</w:t>
      </w:r>
    </w:p>
    <w:p>
      <w:pPr>
        <w:pStyle w:val="ListBullet"/>
      </w:pPr>
      <w:r>
        <w:t>Offline hardware events survive app restart where required.</w:t>
      </w:r>
    </w:p>
    <w:p>
      <w:pPr>
        <w:pStyle w:val="ListBullet"/>
      </w:pPr>
      <w:r>
        <w:t>All hardware adapters have deterministic mocks.</w:t>
      </w:r>
    </w:p>
    <w:p>
      <w:pPr>
        <w:pStyle w:val="ListBullet"/>
      </w:pPr>
      <w:r>
        <w:t>Physical test matrix passes for each supported hardware profile.</w:t>
      </w:r>
    </w:p>
    <w:p>
      <w:pPr>
        <w:pStyle w:val="ListBullet"/>
      </w:pPr>
      <w:r>
        <w:t>Docker-based CI passes all simulator/adapter tests.</w:t>
      </w:r>
    </w:p>
    <w:p>
      <w:pPr>
        <w:pStyle w:val="ListBullet"/>
      </w:pPr>
      <w:r>
        <w:t>All critical hardware failures have actionable operator diagnostics.</w:t>
      </w:r>
    </w:p>
    <w:p>
      <w:pPr>
        <w:pStyle w:val="Heading1"/>
      </w:pPr>
      <w:r>
        <w:t>49. Implementation Checklist</w:t>
      </w:r>
    </w:p>
    <w:p>
      <w:pPr>
        <w:pStyle w:val="ListBullet"/>
      </w:pPr>
      <w:r>
        <w:t>Define supported scanner models/protocols.</w:t>
      </w:r>
    </w:p>
    <w:p>
      <w:pPr>
        <w:pStyle w:val="ListBullet"/>
      </w:pPr>
      <w:r>
        <w:t>Define supported scale models/protocol profiles.</w:t>
      </w:r>
    </w:p>
    <w:p>
      <w:pPr>
        <w:pStyle w:val="ListBullet"/>
      </w:pPr>
      <w:r>
        <w:t>Define supported printer models/paper widths.</w:t>
      </w:r>
    </w:p>
    <w:p>
      <w:pPr>
        <w:pStyle w:val="ListBullet"/>
      </w:pPr>
      <w:r>
        <w:t>Implement HardwareManager lifecycle.</w:t>
      </w:r>
    </w:p>
    <w:p>
      <w:pPr>
        <w:pStyle w:val="ListBullet"/>
      </w:pPr>
      <w:r>
        <w:t>Implement device registry/pairing state.</w:t>
      </w:r>
    </w:p>
    <w:p>
      <w:pPr>
        <w:pStyle w:val="ListBullet"/>
      </w:pPr>
      <w:r>
        <w:t>Implement scanner adapters.</w:t>
      </w:r>
    </w:p>
    <w:p>
      <w:pPr>
        <w:pStyle w:val="ListBullet"/>
      </w:pPr>
      <w:r>
        <w:t>Implement scale adapters and stability filter.</w:t>
      </w:r>
    </w:p>
    <w:p>
      <w:pPr>
        <w:pStyle w:val="ListBullet"/>
      </w:pPr>
      <w:r>
        <w:t>Implement printer adapters and ESC/POS renderer.</w:t>
      </w:r>
    </w:p>
    <w:p>
      <w:pPr>
        <w:pStyle w:val="ListBullet"/>
      </w:pPr>
      <w:r>
        <w:t>Implement Tamil receipt rendering.</w:t>
      </w:r>
    </w:p>
    <w:p>
      <w:pPr>
        <w:pStyle w:val="ListBullet"/>
      </w:pPr>
      <w:r>
        <w:t>Implement cash drawer adapter.</w:t>
      </w:r>
    </w:p>
    <w:p>
      <w:pPr>
        <w:pStyle w:val="ListBullet"/>
      </w:pPr>
      <w:r>
        <w:t>Implement customer display adapter.</w:t>
      </w:r>
    </w:p>
    <w:p>
      <w:pPr>
        <w:pStyle w:val="ListBullet"/>
      </w:pPr>
      <w:r>
        <w:t>Implement payment/QR display abstraction.</w:t>
      </w:r>
    </w:p>
    <w:p>
      <w:pPr>
        <w:pStyle w:val="ListBullet"/>
      </w:pPr>
      <w:r>
        <w:t>Implement diagnostics UI.</w:t>
      </w:r>
    </w:p>
    <w:p>
      <w:pPr>
        <w:pStyle w:val="ListBullet"/>
      </w:pPr>
      <w:r>
        <w:t>Implement reconnect policies.</w:t>
      </w:r>
    </w:p>
    <w:p>
      <w:pPr>
        <w:pStyle w:val="ListBullet"/>
      </w:pPr>
      <w:r>
        <w:t>Implement hardware permissions handling.</w:t>
      </w:r>
    </w:p>
    <w:p>
      <w:pPr>
        <w:pStyle w:val="ListBullet"/>
      </w:pPr>
      <w:r>
        <w:t>Implement local hardware configuration storage.</w:t>
      </w:r>
    </w:p>
    <w:p>
      <w:pPr>
        <w:pStyle w:val="ListBullet"/>
      </w:pPr>
      <w:r>
        <w:t>Implement audit events.</w:t>
      </w:r>
    </w:p>
    <w:p>
      <w:pPr>
        <w:pStyle w:val="ListBullet"/>
      </w:pPr>
      <w:r>
        <w:t>Implement hardware simulators.</w:t>
      </w:r>
    </w:p>
    <w:p>
      <w:pPr>
        <w:pStyle w:val="ListBullet"/>
      </w:pPr>
      <w:r>
        <w:t>Implement physical hardware test matrix.</w:t>
      </w:r>
    </w:p>
    <w:p>
      <w:pPr>
        <w:pStyle w:val="ListBullet"/>
      </w:pPr>
      <w:r>
        <w:t>Integrate with POS Document 08.</w:t>
      </w:r>
    </w:p>
    <w:p>
      <w:pPr>
        <w:pStyle w:val="ListBullet"/>
      </w:pPr>
      <w:r>
        <w:t>Integrate with offline Document 05.</w:t>
      </w:r>
    </w:p>
    <w:p>
      <w:pPr>
        <w:pStyle w:val="ListBullet"/>
      </w:pPr>
      <w:r>
        <w:t>Validate Docker/CI simulator environment.</w:t>
      </w:r>
    </w:p>
    <w:p>
      <w:pPr>
        <w:pStyle w:val="ListBullet"/>
      </w:pPr>
      <w:r>
        <w:t>Prepare operational runbooks.</w:t>
      </w:r>
    </w:p>
    <w:p>
      <w:pPr>
        <w:pStyle w:val="Heading1"/>
      </w:pPr>
      <w:r>
        <w:t>50. Non-Negotiable Hardware Rules</w:t>
      </w:r>
    </w:p>
    <w:p>
      <w:pPr>
        <w:pStyle w:val="ListNumber"/>
      </w:pPr>
      <w:r>
        <w:t>Never allow physical hardware success to be the authority for a financial transaction.</w:t>
      </w:r>
    </w:p>
    <w:p>
      <w:pPr>
        <w:pStyle w:val="ListNumber"/>
      </w:pPr>
      <w:r>
        <w:t>Never allow printer failure to roll back a finalized invoice.</w:t>
      </w:r>
    </w:p>
    <w:p>
      <w:pPr>
        <w:pStyle w:val="ListNumber"/>
      </w:pPr>
      <w:r>
        <w:t>Never trust a scale stability flag without backend/POS quantity validation.</w:t>
      </w:r>
    </w:p>
    <w:p>
      <w:pPr>
        <w:pStyle w:val="ListNumber"/>
      </w:pPr>
      <w:r>
        <w:t>Never accept negative, overload or invalid weight as a normal sale quantity.</w:t>
      </w:r>
    </w:p>
    <w:p>
      <w:pPr>
        <w:pStyle w:val="ListNumber"/>
      </w:pPr>
      <w:r>
        <w:t>Never auto-create products from scanner input.</w:t>
      </w:r>
    </w:p>
    <w:p>
      <w:pPr>
        <w:pStyle w:val="ListNumber"/>
      </w:pPr>
      <w:r>
        <w:t>Never use hardware adapters directly from accounting/inventory code.</w:t>
      </w:r>
    </w:p>
    <w:p>
      <w:pPr>
        <w:pStyle w:val="ListNumber"/>
      </w:pPr>
      <w:r>
        <w:t>Never perform Bluetooth/USB/RS-232 physical I/O from backend Docker containers.</w:t>
      </w:r>
    </w:p>
    <w:p>
      <w:pPr>
        <w:pStyle w:val="ListNumber"/>
      </w:pPr>
      <w:r>
        <w:t>Never retry an uncertain printer job automatically in a way that can silently duplicate a receipt.</w:t>
      </w:r>
    </w:p>
    <w:p>
      <w:pPr>
        <w:pStyle w:val="ListNumber"/>
      </w:pPr>
      <w:r>
        <w:t>Never expose payment secrets in hardware logs.</w:t>
      </w:r>
    </w:p>
    <w:p>
      <w:pPr>
        <w:pStyle w:val="ListNumber"/>
      </w:pPr>
      <w:r>
        <w:t>Never let customer display/payment display determine payment settlement.</w:t>
      </w:r>
    </w:p>
    <w:p>
      <w:pPr>
        <w:pStyle w:val="ListNumber"/>
      </w:pPr>
      <w:r>
        <w:t>Never allow revoked devices to perform authoritative operations.</w:t>
      </w:r>
    </w:p>
    <w:p>
      <w:pPr>
        <w:pStyle w:val="ListNumber"/>
      </w:pPr>
      <w:r>
        <w:t>Never bypass audit for manual weight, reprint, drawer operation or hardware configuration.</w:t>
      </w:r>
    </w:p>
    <w:p>
      <w:pPr>
        <w:pStyle w:val="ListNumber"/>
      </w:pPr>
      <w:r>
        <w:t>Never hardcode a single serial protocol configuration for all scales.</w:t>
      </w:r>
    </w:p>
    <w:p>
      <w:pPr>
        <w:pStyle w:val="ListNumber"/>
      </w:pPr>
      <w:r>
        <w:t>Never assume all printers support Unicode/Tamil natively; use a tested fallback rendering strategy.</w:t>
      </w:r>
    </w:p>
    <w:p>
      <w:pPr>
        <w:pStyle w:val="Heading1"/>
      </w:pPr>
      <w:r>
        <w:t>51. End-to-End Hardware Scenarios</w:t>
      </w:r>
    </w:p>
    <w:p>
      <w:pPr>
        <w:pStyle w:val="Heading2"/>
      </w:pPr>
      <w:r>
        <w:t>51.1 Barcode cash sale</w:t>
      </w:r>
    </w:p>
    <w:p>
      <w:pPr>
        <w:pStyle w:val="ListNumber"/>
      </w:pPr>
      <w:r>
        <w:t>Scanner reads barcode.</w:t>
      </w:r>
    </w:p>
    <w:p>
      <w:pPr>
        <w:pStyle w:val="ListNumber"/>
      </w:pPr>
      <w:r>
        <w:t>POS resolves product.</w:t>
      </w:r>
    </w:p>
    <w:p>
      <w:pPr>
        <w:pStyle w:val="ListNumber"/>
      </w:pPr>
      <w:r>
        <w:t>Cashier confirms quantity.</w:t>
      </w:r>
    </w:p>
    <w:p>
      <w:pPr>
        <w:pStyle w:val="ListNumber"/>
      </w:pPr>
      <w:r>
        <w:t>POS calculates quote.</w:t>
      </w:r>
    </w:p>
    <w:p>
      <w:pPr>
        <w:pStyle w:val="ListNumber"/>
      </w:pPr>
      <w:r>
        <w:t>Cash accepted.</w:t>
      </w:r>
    </w:p>
    <w:p>
      <w:pPr>
        <w:pStyle w:val="ListNumber"/>
      </w:pPr>
      <w:r>
        <w:t>Server finalizes invoice.</w:t>
      </w:r>
    </w:p>
    <w:p>
      <w:pPr>
        <w:pStyle w:val="ListNumber"/>
      </w:pPr>
      <w:r>
        <w:t>Post-commit printer prints.</w:t>
      </w:r>
    </w:p>
    <w:p>
      <w:pPr>
        <w:pStyle w:val="ListNumber"/>
      </w:pPr>
      <w:r>
        <w:t>Drawer kick occurs if configured.</w:t>
      </w:r>
    </w:p>
    <w:p>
      <w:pPr>
        <w:pStyle w:val="Heading2"/>
      </w:pPr>
      <w:r>
        <w:t>51.2 Loose feed by scale</w:t>
      </w:r>
    </w:p>
    <w:p>
      <w:pPr>
        <w:pStyle w:val="ListNumber"/>
      </w:pPr>
      <w:r>
        <w:t>Cashier selects loose product.</w:t>
      </w:r>
    </w:p>
    <w:p>
      <w:pPr>
        <w:pStyle w:val="ListNumber"/>
      </w:pPr>
      <w:r>
        <w:t>Scale streams readings.</w:t>
      </w:r>
    </w:p>
    <w:p>
      <w:pPr>
        <w:pStyle w:val="ListNumber"/>
      </w:pPr>
      <w:r>
        <w:t>Stable reading accepted.</w:t>
      </w:r>
    </w:p>
    <w:p>
      <w:pPr>
        <w:pStyle w:val="ListNumber"/>
      </w:pPr>
      <w:r>
        <w:t>POS associates capture ID.</w:t>
      </w:r>
    </w:p>
    <w:p>
      <w:pPr>
        <w:pStyle w:val="ListNumber"/>
      </w:pPr>
      <w:r>
        <w:t>Quote calculated.</w:t>
      </w:r>
    </w:p>
    <w:p>
      <w:pPr>
        <w:pStyle w:val="ListNumber"/>
      </w:pPr>
      <w:r>
        <w:t>Payment completed.</w:t>
      </w:r>
    </w:p>
    <w:p>
      <w:pPr>
        <w:pStyle w:val="ListNumber"/>
      </w:pPr>
      <w:r>
        <w:t>Server finalizes stock/accounting.</w:t>
      </w:r>
    </w:p>
    <w:p>
      <w:pPr>
        <w:pStyle w:val="ListNumber"/>
      </w:pPr>
      <w:r>
        <w:t>Receipt prints.</w:t>
      </w:r>
    </w:p>
    <w:p>
      <w:pPr>
        <w:pStyle w:val="Heading2"/>
      </w:pPr>
      <w:r>
        <w:t>51.3 Scale disconnected</w:t>
      </w:r>
    </w:p>
    <w:p>
      <w:pPr>
        <w:pStyle w:val="ListNumber"/>
      </w:pPr>
      <w:r>
        <w:t>Disconnect detected.</w:t>
      </w:r>
    </w:p>
    <w:p>
      <w:pPr>
        <w:pStyle w:val="ListNumber"/>
      </w:pPr>
      <w:r>
        <w:t>POS preserves cart.</w:t>
      </w:r>
    </w:p>
    <w:p>
      <w:pPr>
        <w:pStyle w:val="ListNumber"/>
      </w:pPr>
      <w:r>
        <w:t>Cashier reconnects or uses authorized manual weight.</w:t>
      </w:r>
    </w:p>
    <w:p>
      <w:pPr>
        <w:pStyle w:val="ListNumber"/>
      </w:pPr>
      <w:r>
        <w:t>Manual entry reason recorded.</w:t>
      </w:r>
    </w:p>
    <w:p>
      <w:pPr>
        <w:pStyle w:val="ListNumber"/>
      </w:pPr>
      <w:r>
        <w:t>Finalization performs normal server validation.</w:t>
      </w:r>
    </w:p>
    <w:p>
      <w:pPr>
        <w:pStyle w:val="Heading2"/>
      </w:pPr>
      <w:r>
        <w:t>51.4 Printer fails after sale</w:t>
      </w:r>
    </w:p>
    <w:p>
      <w:pPr>
        <w:pStyle w:val="ListNumber"/>
      </w:pPr>
      <w:r>
        <w:t>Invoice commits.</w:t>
      </w:r>
    </w:p>
    <w:p>
      <w:pPr>
        <w:pStyle w:val="ListNumber"/>
      </w:pPr>
      <w:r>
        <w:t>Printer write fails.</w:t>
      </w:r>
    </w:p>
    <w:p>
      <w:pPr>
        <w:pStyle w:val="ListNumber"/>
      </w:pPr>
      <w:r>
        <w:t>Invoice remains FINALIZED.</w:t>
      </w:r>
    </w:p>
    <w:p>
      <w:pPr>
        <w:pStyle w:val="ListNumber"/>
      </w:pPr>
      <w:r>
        <w:t>Cashier retries or shares via WhatsApp.</w:t>
      </w:r>
    </w:p>
    <w:p>
      <w:pPr>
        <w:pStyle w:val="ListNumber"/>
      </w:pPr>
      <w:r>
        <w:t>Audit records print/share outcome.</w:t>
      </w:r>
    </w:p>
    <w:p>
      <w:pPr>
        <w:pStyle w:val="Heading2"/>
      </w:pPr>
      <w:r>
        <w:t>51.5 Uncertain print</w:t>
      </w:r>
    </w:p>
    <w:p>
      <w:pPr>
        <w:pStyle w:val="ListNumber"/>
      </w:pPr>
      <w:r>
        <w:t>Printer transport times out after bytes may have been delivered.</w:t>
      </w:r>
    </w:p>
    <w:p>
      <w:pPr>
        <w:pStyle w:val="ListNumber"/>
      </w:pPr>
      <w:r>
        <w:t>POS marks print outcome UNKNOWN.</w:t>
      </w:r>
    </w:p>
    <w:p>
      <w:pPr>
        <w:pStyle w:val="ListNumber"/>
      </w:pPr>
      <w:r>
        <w:t>No new invoice is created.</w:t>
      </w:r>
    </w:p>
    <w:p>
      <w:pPr>
        <w:pStyle w:val="ListNumber"/>
      </w:pPr>
      <w:r>
        <w:t>Operator checks physical printer.</w:t>
      </w:r>
    </w:p>
    <w:p>
      <w:pPr>
        <w:pStyle w:val="ListNumber"/>
      </w:pPr>
      <w:r>
        <w:t>Operator uses controlled reprint if required.</w:t>
      </w:r>
    </w:p>
    <w:p>
      <w:pPr>
        <w:pStyle w:val="Heading2"/>
      </w:pPr>
      <w:r>
        <w:t>51.6 Offline sale</w:t>
      </w:r>
    </w:p>
    <w:p>
      <w:pPr>
        <w:pStyle w:val="ListNumber"/>
      </w:pPr>
      <w:r>
        <w:t>Scanner/scale work locally.</w:t>
      </w:r>
    </w:p>
    <w:p>
      <w:pPr>
        <w:pStyle w:val="ListNumber"/>
      </w:pPr>
      <w:r>
        <w:t>Sale is stored in SQLCipher envelope.</w:t>
      </w:r>
    </w:p>
    <w:p>
      <w:pPr>
        <w:pStyle w:val="ListNumber"/>
      </w:pPr>
      <w:r>
        <w:t>Local receipt follows offline policy.</w:t>
      </w:r>
    </w:p>
    <w:p>
      <w:pPr>
        <w:pStyle w:val="ListNumber"/>
      </w:pPr>
      <w:r>
        <w:t>Network returns.</w:t>
      </w:r>
    </w:p>
    <w:p>
      <w:pPr>
        <w:pStyle w:val="ListNumber"/>
      </w:pPr>
      <w:r>
        <w:t>Envelope uploads idempotently.</w:t>
      </w:r>
    </w:p>
    <w:p>
      <w:pPr>
        <w:pStyle w:val="ListNumber"/>
      </w:pPr>
      <w:r>
        <w:t>Server reconciles inventory/credit/price policy.</w:t>
      </w:r>
    </w:p>
    <w:p>
      <w:pPr>
        <w:pStyle w:val="ListNumber"/>
      </w:pPr>
      <w:r>
        <w:t>Authoritative result is returned.</w:t>
      </w:r>
    </w:p>
    <w:p>
      <w:pPr>
        <w:pStyle w:val="Heading1"/>
      </w:pPr>
      <w:r>
        <w:t>52. Example Hardware Configuration</w:t>
      </w:r>
    </w:p>
    <w:p>
      <w:r>
        <w:rPr>
          <w:rFonts w:ascii="Courier New" w:hAnsi="Courier New"/>
          <w:sz w:val="16"/>
        </w:rPr>
        <w:t>{</w:t>
        <w:br/>
        <w:t xml:space="preserve">  "terminal": "POS-01",</w:t>
        <w:br/>
        <w:t xml:space="preserve">  "scanner": {</w:t>
        <w:br/>
        <w:t xml:space="preserve">    "type": "USB_HID",</w:t>
        <w:br/>
        <w:t xml:space="preserve">    "suffix": "\n",</w:t>
        <w:br/>
        <w:t xml:space="preserve">    "debounce_ms": 250</w:t>
        <w:br/>
        <w:t xml:space="preserve">  },</w:t>
        <w:br/>
        <w:t xml:space="preserve">  "scale": {</w:t>
        <w:br/>
        <w:t xml:space="preserve">    "type": "RS232",</w:t>
        <w:br/>
        <w:t xml:space="preserve">    "profile": "VENDOR_PROFILE_A",</w:t>
        <w:br/>
        <w:t xml:space="preserve">    "unit": "kg",</w:t>
        <w:br/>
        <w:t xml:space="preserve">    "stability_duration_ms": 800,</w:t>
        <w:br/>
        <w:t xml:space="preserve">    "allowed_variance": 0.020</w:t>
        <w:br/>
        <w:t xml:space="preserve">  },</w:t>
        <w:br/>
        <w:t xml:space="preserve">  "printer": {</w:t>
        <w:br/>
        <w:t xml:space="preserve">    "type": "USB_ESCPOS",</w:t>
        <w:br/>
        <w:t xml:space="preserve">    "paper_width_mm": 80,</w:t>
        <w:br/>
        <w:t xml:space="preserve">    "tamil_render_mode": "BITMAP",</w:t>
        <w:br/>
        <w:t xml:space="preserve">    "auto_retry_uncertain": false</w:t>
        <w:br/>
        <w:t xml:space="preserve">  },</w:t>
        <w:br/>
        <w:t xml:space="preserve">  "drawer": {</w:t>
        <w:br/>
        <w:t xml:space="preserve">    "mode": "PRINTER_KICK",</w:t>
        <w:br/>
        <w:t xml:space="preserve">    "enabled": true</w:t>
        <w:br/>
        <w:t xml:space="preserve">  }</w:t>
        <w:br/>
        <w:t>}</w:t>
      </w:r>
    </w:p>
    <w:p>
      <w:r>
        <w:t>This is illustrative configuration only. Actual protocol parameters are selected per supported device model.</w:t>
      </w:r>
    </w:p>
    <w:p>
      <w:pPr>
        <w:pStyle w:val="Heading1"/>
      </w:pPr>
      <w:r>
        <w:t>53. Definition of Done</w:t>
      </w:r>
    </w:p>
    <w:p>
      <w:pPr>
        <w:pStyle w:val="ListBullet"/>
      </w:pPr>
      <w:r>
        <w:t>All supported hardware has an adapter contract.</w:t>
      </w:r>
    </w:p>
    <w:p>
      <w:pPr>
        <w:pStyle w:val="ListBullet"/>
      </w:pPr>
      <w:r>
        <w:t>Each adapter has unit tests and simulator fixtures.</w:t>
      </w:r>
    </w:p>
    <w:p>
      <w:pPr>
        <w:pStyle w:val="ListBullet"/>
      </w:pPr>
      <w:r>
        <w:t>Scale stability and error handling are verified.</w:t>
      </w:r>
    </w:p>
    <w:p>
      <w:pPr>
        <w:pStyle w:val="ListBullet"/>
      </w:pPr>
      <w:r>
        <w:t>ESC/POS receipt output is verified in physical tests.</w:t>
      </w:r>
    </w:p>
    <w:p>
      <w:pPr>
        <w:pStyle w:val="ListBullet"/>
      </w:pPr>
      <w:r>
        <w:t>Tamil receipt output is verified.</w:t>
      </w:r>
    </w:p>
    <w:p>
      <w:pPr>
        <w:pStyle w:val="ListBullet"/>
      </w:pPr>
      <w:r>
        <w:t>Printer failure isolation is verified.</w:t>
      </w:r>
    </w:p>
    <w:p>
      <w:pPr>
        <w:pStyle w:val="ListBullet"/>
      </w:pPr>
      <w:r>
        <w:t>Unknown/duplicate scanner behavior is verified.</w:t>
      </w:r>
    </w:p>
    <w:p>
      <w:pPr>
        <w:pStyle w:val="ListBullet"/>
      </w:pPr>
      <w:r>
        <w:t>Hardware configuration is tenant/device scoped and audited.</w:t>
      </w:r>
    </w:p>
    <w:p>
      <w:pPr>
        <w:pStyle w:val="ListBullet"/>
      </w:pPr>
      <w:r>
        <w:t>Revocation works server-side.</w:t>
      </w:r>
    </w:p>
    <w:p>
      <w:pPr>
        <w:pStyle w:val="ListBullet"/>
      </w:pPr>
      <w:r>
        <w:t>Offline behavior is tested across restart/reconnect.</w:t>
      </w:r>
    </w:p>
    <w:p>
      <w:pPr>
        <w:pStyle w:val="ListBullet"/>
      </w:pPr>
      <w:r>
        <w:t>POS Document 08 integration passes all hardware scenarios.</w:t>
      </w:r>
    </w:p>
    <w:p>
      <w:pPr>
        <w:pStyle w:val="ListBullet"/>
      </w:pPr>
      <w:r>
        <w:t>Operational diagnostics and runbooks are available.</w:t>
      </w:r>
    </w:p>
    <w:p>
      <w:pPr>
        <w:pStyle w:val="ListBullet"/>
      </w:pPr>
      <w:r>
        <w:t>CI runs hardware simulation tests inside Docker.</w:t>
      </w:r>
    </w:p>
    <w:p>
      <w:pPr>
        <w:pStyle w:val="ListBullet"/>
      </w:pPr>
      <w:r>
        <w:t>No P0 hardware/data-integrity defect remains.</w:t>
      </w:r>
    </w:p>
    <w:p>
      <w:pPr>
        <w:pStyle w:val="Heading1"/>
      </w:pPr>
      <w:r>
        <w:t>54. Dependency &amp; Change Control</w:t>
      </w:r>
    </w:p>
    <w:p>
      <w:r>
        <w:t>This document depends on Documents 01–08 and is normative for hardware boundaries used by Documents 10–20. Changes to hardware protocols, device capabilities, receipt rendering, scale precision or payment-display behavior must record compatibility impact, affected terminals/models, migration/configuration changes and test evidence.</w:t>
      </w:r>
    </w:p>
    <w:p>
      <w:r>
        <w:t>End of Document 09 — Complete Hardware Integration Specification v1.0.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Andipatti Animal Feed System • Hardware Integration •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