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0CA66" w14:textId="0E2E9FE9" w:rsidR="007723A8" w:rsidRDefault="00EA5639" w:rsidP="00EA5639">
      <w:pPr>
        <w:pStyle w:val="Title"/>
        <w:jc w:val="center"/>
      </w:pPr>
      <w:r>
        <w:t>DevOps Projects</w:t>
      </w:r>
    </w:p>
    <w:p w14:paraId="0045A994" w14:textId="271A5B68" w:rsidR="00396556" w:rsidRPr="00396556" w:rsidRDefault="00396556" w:rsidP="00396556">
      <w:pPr>
        <w:jc w:val="center"/>
      </w:pPr>
      <w:r>
        <w:t>[2 projects for final year and 2 for pre-final year]</w:t>
      </w:r>
    </w:p>
    <w:p w14:paraId="3614D1F3" w14:textId="77777777" w:rsidR="00EA5639" w:rsidRPr="00EA5639" w:rsidRDefault="00EA5639" w:rsidP="00EA5639"/>
    <w:p w14:paraId="2BC276E5" w14:textId="0DBD1435" w:rsidR="00EA5639" w:rsidRPr="00EA5639" w:rsidRDefault="00EA5639" w:rsidP="00EA5639">
      <w:pPr>
        <w:numPr>
          <w:ilvl w:val="0"/>
          <w:numId w:val="1"/>
        </w:numPr>
        <w:rPr>
          <w:sz w:val="28"/>
          <w:szCs w:val="28"/>
        </w:rPr>
      </w:pPr>
      <w:r w:rsidRPr="00EA5639">
        <w:rPr>
          <w:b/>
          <w:bCs/>
          <w:sz w:val="28"/>
          <w:szCs w:val="28"/>
        </w:rPr>
        <w:t>End to End DevOps Implementation on an E-Commerce Project</w:t>
      </w:r>
    </w:p>
    <w:p w14:paraId="5E580A01" w14:textId="77777777" w:rsidR="00EA5639" w:rsidRPr="00EA5639" w:rsidRDefault="00EA5639" w:rsidP="00EA5639">
      <w:pPr>
        <w:ind w:left="360"/>
      </w:pPr>
      <w:r w:rsidRPr="00EA5639">
        <w:rPr>
          <w:b/>
          <w:bCs/>
        </w:rPr>
        <w:t>Background</w:t>
      </w:r>
      <w:r w:rsidRPr="00EA5639">
        <w:br/>
        <w:t>E-commerce teams need fast, reliable, repeatable delivery pipelines to ship features, scale infrastructure, and maintain high availability. Many small teams rely on ad-hoc scripts and manual steps for infra provisioning, containerization, CI/CD and deployments — which increases errors, slows release cadence and makes onboarding new engineers harder.</w:t>
      </w:r>
    </w:p>
    <w:p w14:paraId="7284A7E5" w14:textId="2F86EAF5" w:rsidR="00EA5639" w:rsidRPr="00EA5639" w:rsidRDefault="00EA5639" w:rsidP="00EA5639">
      <w:pPr>
        <w:ind w:left="360"/>
      </w:pPr>
      <w:r w:rsidRPr="00EA5639">
        <w:rPr>
          <w:b/>
          <w:bCs/>
        </w:rPr>
        <w:t>Problem statement</w:t>
      </w:r>
      <w:r w:rsidRPr="00EA5639">
        <w:br/>
        <w:t xml:space="preserve">Organisations lack a single, hands-on training path that covers the full DevOps lifecycle (cloud setup, </w:t>
      </w:r>
      <w:r>
        <w:t>IaC</w:t>
      </w:r>
      <w:r w:rsidRPr="00EA5639">
        <w:t xml:space="preserve">, containerisation, Kubernetes, CI/CD, </w:t>
      </w:r>
      <w:proofErr w:type="spellStart"/>
      <w:r w:rsidRPr="00EA5639">
        <w:t>GitOps</w:t>
      </w:r>
      <w:proofErr w:type="spellEnd"/>
      <w:r w:rsidRPr="00EA5639">
        <w:t>, domain/config setup, and production verification) while also preparing students for real world tasks and interviews. Students need practised, project-based learning that mirrors industry workflows.</w:t>
      </w:r>
    </w:p>
    <w:p w14:paraId="6629ECBB" w14:textId="173567CA" w:rsidR="00EA5639" w:rsidRPr="00EA5639" w:rsidRDefault="00EA5639" w:rsidP="00EA5639">
      <w:pPr>
        <w:ind w:left="360"/>
      </w:pPr>
      <w:r w:rsidRPr="00EA5639">
        <w:rPr>
          <w:b/>
          <w:bCs/>
        </w:rPr>
        <w:t>DevOps solution</w:t>
      </w:r>
      <w:r w:rsidRPr="00EA5639">
        <w:br/>
        <w:t xml:space="preserve">A practical, end-to-end project where students implement an e-commerce application from local development to production on Kubernetes using Terraform and AWS, set up CI/CD (GitHub Actions + </w:t>
      </w:r>
      <w:proofErr w:type="spellStart"/>
      <w:r w:rsidRPr="00EA5639">
        <w:t>ArgoCD</w:t>
      </w:r>
      <w:proofErr w:type="spellEnd"/>
      <w:r w:rsidRPr="00EA5639">
        <w:t xml:space="preserve">), </w:t>
      </w:r>
      <w:r>
        <w:t xml:space="preserve">and </w:t>
      </w:r>
      <w:r w:rsidRPr="00EA5639">
        <w:t>configure networking and custom domain</w:t>
      </w:r>
      <w:r>
        <w:t>.</w:t>
      </w:r>
    </w:p>
    <w:p w14:paraId="716BBB8A" w14:textId="77777777" w:rsidR="00EA5639" w:rsidRPr="00EA5639" w:rsidRDefault="00EA5639" w:rsidP="00EA5639">
      <w:pPr>
        <w:ind w:left="360"/>
      </w:pPr>
      <w:r w:rsidRPr="00EA5639">
        <w:rPr>
          <w:b/>
          <w:bCs/>
        </w:rPr>
        <w:t>Implementation approach</w:t>
      </w:r>
    </w:p>
    <w:p w14:paraId="4D0695C4" w14:textId="77777777" w:rsidR="00EA5639" w:rsidRPr="00EA5639" w:rsidRDefault="00EA5639" w:rsidP="00EA5639">
      <w:pPr>
        <w:numPr>
          <w:ilvl w:val="0"/>
          <w:numId w:val="2"/>
        </w:numPr>
        <w:tabs>
          <w:tab w:val="clear" w:pos="720"/>
          <w:tab w:val="num" w:pos="1080"/>
        </w:tabs>
        <w:ind w:left="1080"/>
      </w:pPr>
      <w:r w:rsidRPr="00EA5639">
        <w:t>Introduce the e-commerce project: architecture, components and repo layout.</w:t>
      </w:r>
    </w:p>
    <w:p w14:paraId="10AC6B21" w14:textId="77777777" w:rsidR="00EA5639" w:rsidRPr="00EA5639" w:rsidRDefault="00EA5639" w:rsidP="00EA5639">
      <w:pPr>
        <w:numPr>
          <w:ilvl w:val="0"/>
          <w:numId w:val="2"/>
        </w:numPr>
        <w:tabs>
          <w:tab w:val="clear" w:pos="720"/>
          <w:tab w:val="num" w:pos="1080"/>
        </w:tabs>
        <w:ind w:left="1080"/>
      </w:pPr>
      <w:r w:rsidRPr="00EA5639">
        <w:t>Hands-on AWS account setup and IAM role/user creation for secure access.</w:t>
      </w:r>
    </w:p>
    <w:p w14:paraId="41968C2F" w14:textId="77777777" w:rsidR="00EA5639" w:rsidRPr="00EA5639" w:rsidRDefault="00EA5639" w:rsidP="00EA5639">
      <w:pPr>
        <w:numPr>
          <w:ilvl w:val="0"/>
          <w:numId w:val="2"/>
        </w:numPr>
        <w:tabs>
          <w:tab w:val="clear" w:pos="720"/>
          <w:tab w:val="num" w:pos="1080"/>
        </w:tabs>
        <w:ind w:left="1080"/>
      </w:pPr>
      <w:r w:rsidRPr="00EA5639">
        <w:t>Provision EC2 and networking basics (security groups, inbound rules).</w:t>
      </w:r>
    </w:p>
    <w:p w14:paraId="478CAD95" w14:textId="77777777" w:rsidR="00EA5639" w:rsidRPr="00EA5639" w:rsidRDefault="00EA5639" w:rsidP="00EA5639">
      <w:pPr>
        <w:numPr>
          <w:ilvl w:val="0"/>
          <w:numId w:val="2"/>
        </w:numPr>
        <w:tabs>
          <w:tab w:val="clear" w:pos="720"/>
          <w:tab w:val="num" w:pos="1080"/>
        </w:tabs>
        <w:ind w:left="1080"/>
      </w:pPr>
      <w:r w:rsidRPr="00EA5639">
        <w:t>Install and configure Docker and Kubernetes (</w:t>
      </w:r>
      <w:proofErr w:type="spellStart"/>
      <w:r w:rsidRPr="00EA5639">
        <w:t>minikube</w:t>
      </w:r>
      <w:proofErr w:type="spellEnd"/>
      <w:r w:rsidRPr="00EA5639">
        <w:t xml:space="preserve"> / EKS) locally and on cloud.</w:t>
      </w:r>
    </w:p>
    <w:p w14:paraId="7AEC040B" w14:textId="77777777" w:rsidR="00EA5639" w:rsidRPr="00EA5639" w:rsidRDefault="00EA5639" w:rsidP="00EA5639">
      <w:pPr>
        <w:numPr>
          <w:ilvl w:val="0"/>
          <w:numId w:val="2"/>
        </w:numPr>
        <w:tabs>
          <w:tab w:val="clear" w:pos="720"/>
          <w:tab w:val="num" w:pos="1080"/>
        </w:tabs>
        <w:ind w:left="1080"/>
      </w:pPr>
      <w:r w:rsidRPr="00EA5639">
        <w:t>Containerise the application, build and push images, run locally with docker-compose.</w:t>
      </w:r>
    </w:p>
    <w:p w14:paraId="4B640ECF" w14:textId="77777777" w:rsidR="00EA5639" w:rsidRPr="00EA5639" w:rsidRDefault="00EA5639" w:rsidP="00EA5639">
      <w:pPr>
        <w:numPr>
          <w:ilvl w:val="0"/>
          <w:numId w:val="2"/>
        </w:numPr>
        <w:tabs>
          <w:tab w:val="clear" w:pos="720"/>
          <w:tab w:val="num" w:pos="1080"/>
        </w:tabs>
        <w:ind w:left="1080"/>
      </w:pPr>
      <w:r w:rsidRPr="00EA5639">
        <w:t>Use Terraform to provision AWS resources, manage state and locking, and implement backend and VPC/EKS infra.</w:t>
      </w:r>
    </w:p>
    <w:p w14:paraId="5898FBEE" w14:textId="77777777" w:rsidR="00EA5639" w:rsidRPr="00EA5639" w:rsidRDefault="00EA5639" w:rsidP="00EA5639">
      <w:pPr>
        <w:numPr>
          <w:ilvl w:val="0"/>
          <w:numId w:val="2"/>
        </w:numPr>
        <w:tabs>
          <w:tab w:val="clear" w:pos="720"/>
          <w:tab w:val="num" w:pos="1080"/>
        </w:tabs>
        <w:ind w:left="1080"/>
      </w:pPr>
      <w:r w:rsidRPr="00EA5639">
        <w:t>Write Kubernetes manifests (deployments, services, ingress, storage) and deploy on cluster.</w:t>
      </w:r>
    </w:p>
    <w:p w14:paraId="0005C669" w14:textId="77777777" w:rsidR="00EA5639" w:rsidRPr="00EA5639" w:rsidRDefault="00EA5639" w:rsidP="00EA5639">
      <w:pPr>
        <w:numPr>
          <w:ilvl w:val="0"/>
          <w:numId w:val="2"/>
        </w:numPr>
        <w:tabs>
          <w:tab w:val="clear" w:pos="720"/>
          <w:tab w:val="num" w:pos="1080"/>
        </w:tabs>
        <w:ind w:left="1080"/>
      </w:pPr>
      <w:r w:rsidRPr="00EA5639">
        <w:t>Configure Route53 and TLS for a custom domain; set up ingress controller.</w:t>
      </w:r>
    </w:p>
    <w:p w14:paraId="789961AA" w14:textId="77777777" w:rsidR="00EA5639" w:rsidRPr="00EA5639" w:rsidRDefault="00EA5639" w:rsidP="00EA5639">
      <w:pPr>
        <w:numPr>
          <w:ilvl w:val="0"/>
          <w:numId w:val="2"/>
        </w:numPr>
        <w:tabs>
          <w:tab w:val="clear" w:pos="720"/>
          <w:tab w:val="num" w:pos="1080"/>
        </w:tabs>
        <w:ind w:left="1080"/>
      </w:pPr>
      <w:r w:rsidRPr="00EA5639">
        <w:t xml:space="preserve">Implement </w:t>
      </w:r>
      <w:proofErr w:type="spellStart"/>
      <w:r w:rsidRPr="00EA5639">
        <w:t>GitOps</w:t>
      </w:r>
      <w:proofErr w:type="spellEnd"/>
      <w:r w:rsidRPr="00EA5639">
        <w:t xml:space="preserve"> with </w:t>
      </w:r>
      <w:proofErr w:type="spellStart"/>
      <w:r w:rsidRPr="00EA5639">
        <w:t>ArgoCD</w:t>
      </w:r>
      <w:proofErr w:type="spellEnd"/>
      <w:r w:rsidRPr="00EA5639">
        <w:t>, and CI with GitHub Actions (end-to-end pipeline).</w:t>
      </w:r>
    </w:p>
    <w:p w14:paraId="77D8D5BE" w14:textId="77777777" w:rsidR="00EA5639" w:rsidRPr="00EA5639" w:rsidRDefault="00EA5639" w:rsidP="00EA5639">
      <w:pPr>
        <w:ind w:left="360"/>
      </w:pPr>
      <w:r w:rsidRPr="00EA5639">
        <w:rPr>
          <w:b/>
          <w:bCs/>
        </w:rPr>
        <w:t>Impact / Benefits</w:t>
      </w:r>
    </w:p>
    <w:p w14:paraId="548CDA99" w14:textId="77777777" w:rsidR="00EA5639" w:rsidRPr="00EA5639" w:rsidRDefault="00EA5639" w:rsidP="00EA5639">
      <w:pPr>
        <w:numPr>
          <w:ilvl w:val="0"/>
          <w:numId w:val="3"/>
        </w:numPr>
        <w:tabs>
          <w:tab w:val="clear" w:pos="720"/>
          <w:tab w:val="num" w:pos="1080"/>
        </w:tabs>
        <w:ind w:left="1080"/>
      </w:pPr>
      <w:r w:rsidRPr="00EA5639">
        <w:t>Students learn the full lifecycle from infra provisioning to production deployment.</w:t>
      </w:r>
    </w:p>
    <w:p w14:paraId="3AAB1419" w14:textId="77777777" w:rsidR="00EA5639" w:rsidRPr="00EA5639" w:rsidRDefault="00EA5639" w:rsidP="00EA5639">
      <w:pPr>
        <w:numPr>
          <w:ilvl w:val="0"/>
          <w:numId w:val="3"/>
        </w:numPr>
        <w:tabs>
          <w:tab w:val="clear" w:pos="720"/>
          <w:tab w:val="num" w:pos="1080"/>
        </w:tabs>
        <w:ind w:left="1080"/>
      </w:pPr>
      <w:r w:rsidRPr="00EA5639">
        <w:t xml:space="preserve">They gain practical skills in Terraform, Docker, Kubernetes, </w:t>
      </w:r>
      <w:proofErr w:type="spellStart"/>
      <w:r w:rsidRPr="00EA5639">
        <w:t>GitOps</w:t>
      </w:r>
      <w:proofErr w:type="spellEnd"/>
      <w:r w:rsidRPr="00EA5639">
        <w:t xml:space="preserve"> and CI/CD.</w:t>
      </w:r>
    </w:p>
    <w:p w14:paraId="502EC7DE" w14:textId="77777777" w:rsidR="00EA5639" w:rsidRPr="00EA5639" w:rsidRDefault="00EA5639" w:rsidP="00EA5639">
      <w:pPr>
        <w:numPr>
          <w:ilvl w:val="0"/>
          <w:numId w:val="3"/>
        </w:numPr>
        <w:tabs>
          <w:tab w:val="clear" w:pos="720"/>
          <w:tab w:val="num" w:pos="1080"/>
        </w:tabs>
        <w:ind w:left="1080"/>
      </w:pPr>
      <w:r w:rsidRPr="00EA5639">
        <w:lastRenderedPageBreak/>
        <w:t xml:space="preserve">Project artifacts (repos, </w:t>
      </w:r>
      <w:proofErr w:type="gramStart"/>
      <w:r w:rsidRPr="00EA5639">
        <w:t>Terraform</w:t>
      </w:r>
      <w:proofErr w:type="gramEnd"/>
      <w:r w:rsidRPr="00EA5639">
        <w:t xml:space="preserve"> state, Kubernetes manifests, CI pipelines) become portfolio material for interviews.</w:t>
      </w:r>
    </w:p>
    <w:p w14:paraId="2DB65FC0" w14:textId="77777777" w:rsidR="00EA5639" w:rsidRDefault="00EA5639" w:rsidP="00EA5639">
      <w:pPr>
        <w:numPr>
          <w:ilvl w:val="0"/>
          <w:numId w:val="3"/>
        </w:numPr>
        <w:tabs>
          <w:tab w:val="clear" w:pos="720"/>
          <w:tab w:val="num" w:pos="1080"/>
        </w:tabs>
        <w:ind w:left="1080"/>
      </w:pPr>
      <w:r w:rsidRPr="00EA5639">
        <w:t xml:space="preserve">Teaches real world operational practices (state management, RBAC, ingress, domain config, </w:t>
      </w:r>
      <w:proofErr w:type="spellStart"/>
      <w:r w:rsidRPr="00EA5639">
        <w:t>ArgoCD</w:t>
      </w:r>
      <w:proofErr w:type="spellEnd"/>
      <w:r w:rsidRPr="00EA5639">
        <w:t xml:space="preserve"> workflows).</w:t>
      </w:r>
    </w:p>
    <w:p w14:paraId="09C23704" w14:textId="77777777" w:rsidR="00396556" w:rsidRDefault="00396556" w:rsidP="00396556"/>
    <w:p w14:paraId="00888DCE" w14:textId="1E7BC3AF" w:rsidR="00396556" w:rsidRPr="000042C9" w:rsidRDefault="00396556" w:rsidP="00396556">
      <w:pPr>
        <w:pStyle w:val="ListParagraph"/>
        <w:numPr>
          <w:ilvl w:val="0"/>
          <w:numId w:val="1"/>
        </w:numPr>
        <w:rPr>
          <w:b/>
          <w:bCs/>
          <w:sz w:val="28"/>
          <w:szCs w:val="28"/>
        </w:rPr>
      </w:pPr>
      <w:r w:rsidRPr="000042C9">
        <w:rPr>
          <w:b/>
          <w:bCs/>
          <w:sz w:val="28"/>
          <w:szCs w:val="28"/>
        </w:rPr>
        <w:t>Learning Platform</w:t>
      </w:r>
      <w:r w:rsidR="00022D44">
        <w:rPr>
          <w:b/>
          <w:bCs/>
          <w:sz w:val="28"/>
          <w:szCs w:val="28"/>
        </w:rPr>
        <w:t>’s</w:t>
      </w:r>
      <w:r w:rsidRPr="000042C9">
        <w:rPr>
          <w:b/>
          <w:bCs/>
          <w:sz w:val="28"/>
          <w:szCs w:val="28"/>
        </w:rPr>
        <w:t xml:space="preserve"> Speed Up </w:t>
      </w:r>
      <w:r w:rsidRPr="000042C9">
        <w:rPr>
          <w:b/>
          <w:bCs/>
          <w:sz w:val="28"/>
          <w:szCs w:val="28"/>
        </w:rPr>
        <w:t>with</w:t>
      </w:r>
      <w:r w:rsidRPr="000042C9">
        <w:rPr>
          <w:b/>
          <w:bCs/>
          <w:sz w:val="28"/>
          <w:szCs w:val="28"/>
        </w:rPr>
        <w:t xml:space="preserve"> </w:t>
      </w:r>
      <w:r w:rsidRPr="000042C9">
        <w:rPr>
          <w:b/>
          <w:bCs/>
          <w:sz w:val="28"/>
          <w:szCs w:val="28"/>
        </w:rPr>
        <w:t>End-to-End</w:t>
      </w:r>
      <w:r w:rsidRPr="000042C9">
        <w:rPr>
          <w:b/>
          <w:bCs/>
          <w:sz w:val="28"/>
          <w:szCs w:val="28"/>
        </w:rPr>
        <w:t xml:space="preserve"> CI</w:t>
      </w:r>
      <w:r w:rsidR="00022D44">
        <w:rPr>
          <w:b/>
          <w:bCs/>
          <w:sz w:val="28"/>
          <w:szCs w:val="28"/>
        </w:rPr>
        <w:t>/</w:t>
      </w:r>
      <w:r w:rsidRPr="000042C9">
        <w:rPr>
          <w:b/>
          <w:bCs/>
          <w:sz w:val="28"/>
          <w:szCs w:val="28"/>
        </w:rPr>
        <w:t xml:space="preserve">CD and </w:t>
      </w:r>
      <w:proofErr w:type="spellStart"/>
      <w:r w:rsidRPr="000042C9">
        <w:rPr>
          <w:b/>
          <w:bCs/>
          <w:sz w:val="28"/>
          <w:szCs w:val="28"/>
        </w:rPr>
        <w:t>GitOps</w:t>
      </w:r>
      <w:proofErr w:type="spellEnd"/>
      <w:r w:rsidRPr="000042C9">
        <w:rPr>
          <w:b/>
          <w:bCs/>
          <w:sz w:val="28"/>
          <w:szCs w:val="28"/>
        </w:rPr>
        <w:t xml:space="preserve"> on AWS</w:t>
      </w:r>
    </w:p>
    <w:p w14:paraId="11B4BC67" w14:textId="77777777" w:rsidR="00396556" w:rsidRPr="00396556" w:rsidRDefault="00396556" w:rsidP="00396556">
      <w:pPr>
        <w:ind w:left="360"/>
      </w:pPr>
      <w:r w:rsidRPr="00396556">
        <w:rPr>
          <w:b/>
          <w:bCs/>
        </w:rPr>
        <w:t>Background</w:t>
      </w:r>
      <w:r w:rsidRPr="00396556">
        <w:br/>
        <w:t>A growing online learning platform runs mixed legacy services and new microservices across environments with manual, error-prone releases, inconsistent quality checks, and limited observability. Engineering teams need a single, repeatable pipeline to build, test, deploy and monitor reliably.</w:t>
      </w:r>
    </w:p>
    <w:p w14:paraId="5DAC8778" w14:textId="77777777" w:rsidR="00396556" w:rsidRPr="00396556" w:rsidRDefault="00396556" w:rsidP="00396556">
      <w:pPr>
        <w:ind w:left="360"/>
      </w:pPr>
      <w:r w:rsidRPr="00396556">
        <w:rPr>
          <w:b/>
          <w:bCs/>
        </w:rPr>
        <w:t>Problem statement</w:t>
      </w:r>
      <w:r w:rsidRPr="00396556">
        <w:br/>
        <w:t xml:space="preserve">How do we teach a production-grade workflow that automates builds, enforces quality gates, stores immutable artefacts, deploys consistently to Kubernetes via </w:t>
      </w:r>
      <w:proofErr w:type="spellStart"/>
      <w:r w:rsidRPr="00396556">
        <w:t>GitOps</w:t>
      </w:r>
      <w:proofErr w:type="spellEnd"/>
      <w:r w:rsidRPr="00396556">
        <w:t>, and provides operational visibility — while producing resume-ready project work?</w:t>
      </w:r>
    </w:p>
    <w:p w14:paraId="3ED5F9F2" w14:textId="77777777" w:rsidR="00396556" w:rsidRPr="00396556" w:rsidRDefault="00396556" w:rsidP="00396556">
      <w:pPr>
        <w:ind w:left="360"/>
      </w:pPr>
      <w:r w:rsidRPr="00396556">
        <w:rPr>
          <w:b/>
          <w:bCs/>
        </w:rPr>
        <w:t>DevOps solution</w:t>
      </w:r>
      <w:r w:rsidRPr="00396556">
        <w:br/>
        <w:t xml:space="preserve">Deliver a hands-on project using Terraform for infra, Jenkins/GitHub Actions for CI, SonarQube for quality, Artifactory for artifacts, Docker and Helm for packaging, and </w:t>
      </w:r>
      <w:proofErr w:type="spellStart"/>
      <w:r w:rsidRPr="00396556">
        <w:t>ArgoCD</w:t>
      </w:r>
      <w:proofErr w:type="spellEnd"/>
      <w:r w:rsidRPr="00396556">
        <w:t xml:space="preserve"> (</w:t>
      </w:r>
      <w:proofErr w:type="spellStart"/>
      <w:r w:rsidRPr="00396556">
        <w:t>GitOps</w:t>
      </w:r>
      <w:proofErr w:type="spellEnd"/>
      <w:r w:rsidRPr="00396556">
        <w:t>) to deploy on EKS with Prometheus/Grafana monitoring and Route53/Ingress for DNS and TLS.</w:t>
      </w:r>
    </w:p>
    <w:p w14:paraId="31E297ED" w14:textId="77777777" w:rsidR="00396556" w:rsidRPr="00396556" w:rsidRDefault="00396556" w:rsidP="00396556">
      <w:pPr>
        <w:ind w:left="360"/>
      </w:pPr>
      <w:r w:rsidRPr="00396556">
        <w:rPr>
          <w:b/>
          <w:bCs/>
        </w:rPr>
        <w:t>Implementation approach</w:t>
      </w:r>
    </w:p>
    <w:p w14:paraId="5CEB1EDC" w14:textId="77777777" w:rsidR="00396556" w:rsidRPr="00396556" w:rsidRDefault="00396556" w:rsidP="00396556">
      <w:pPr>
        <w:numPr>
          <w:ilvl w:val="0"/>
          <w:numId w:val="5"/>
        </w:numPr>
        <w:tabs>
          <w:tab w:val="clear" w:pos="720"/>
          <w:tab w:val="num" w:pos="1080"/>
        </w:tabs>
        <w:ind w:left="1080"/>
      </w:pPr>
      <w:r w:rsidRPr="00396556">
        <w:t>Define app architecture, repo layout and CI/CD goals.</w:t>
      </w:r>
    </w:p>
    <w:p w14:paraId="430BCDDD" w14:textId="77777777" w:rsidR="00396556" w:rsidRPr="00396556" w:rsidRDefault="00396556" w:rsidP="00396556">
      <w:pPr>
        <w:numPr>
          <w:ilvl w:val="0"/>
          <w:numId w:val="5"/>
        </w:numPr>
        <w:tabs>
          <w:tab w:val="clear" w:pos="720"/>
          <w:tab w:val="num" w:pos="1080"/>
        </w:tabs>
        <w:ind w:left="1080"/>
      </w:pPr>
      <w:r w:rsidRPr="00396556">
        <w:t>Provision AWS infra (VPC, EKS, IAM) with Terraform and remote state.</w:t>
      </w:r>
    </w:p>
    <w:p w14:paraId="36E57F5D" w14:textId="77777777" w:rsidR="00396556" w:rsidRPr="00396556" w:rsidRDefault="00396556" w:rsidP="00396556">
      <w:pPr>
        <w:numPr>
          <w:ilvl w:val="0"/>
          <w:numId w:val="5"/>
        </w:numPr>
        <w:tabs>
          <w:tab w:val="clear" w:pos="720"/>
          <w:tab w:val="num" w:pos="1080"/>
        </w:tabs>
        <w:ind w:left="1080"/>
      </w:pPr>
      <w:r w:rsidRPr="00396556">
        <w:t xml:space="preserve">Install CI tooling (Jenkins/GitHub Actions), SonarQube and </w:t>
      </w:r>
      <w:proofErr w:type="gramStart"/>
      <w:r w:rsidRPr="00396556">
        <w:t>Artifactory;</w:t>
      </w:r>
      <w:proofErr w:type="gramEnd"/>
      <w:r w:rsidRPr="00396556">
        <w:t xml:space="preserve"> author pipelines.</w:t>
      </w:r>
    </w:p>
    <w:p w14:paraId="1D53D1BA" w14:textId="77777777" w:rsidR="00396556" w:rsidRPr="00396556" w:rsidRDefault="00396556" w:rsidP="00396556">
      <w:pPr>
        <w:numPr>
          <w:ilvl w:val="0"/>
          <w:numId w:val="5"/>
        </w:numPr>
        <w:tabs>
          <w:tab w:val="clear" w:pos="720"/>
          <w:tab w:val="num" w:pos="1080"/>
        </w:tabs>
        <w:ind w:left="1080"/>
      </w:pPr>
      <w:r w:rsidRPr="00396556">
        <w:t>Containerise services, push images, write Helm charts and Kubernetes manifests.</w:t>
      </w:r>
    </w:p>
    <w:p w14:paraId="33A1963A" w14:textId="77777777" w:rsidR="00396556" w:rsidRPr="00396556" w:rsidRDefault="00396556" w:rsidP="00396556">
      <w:pPr>
        <w:numPr>
          <w:ilvl w:val="0"/>
          <w:numId w:val="5"/>
        </w:numPr>
        <w:tabs>
          <w:tab w:val="clear" w:pos="720"/>
          <w:tab w:val="num" w:pos="1080"/>
        </w:tabs>
        <w:ind w:left="1080"/>
      </w:pPr>
      <w:r w:rsidRPr="00396556">
        <w:t xml:space="preserve">Enable </w:t>
      </w:r>
      <w:proofErr w:type="spellStart"/>
      <w:r w:rsidRPr="00396556">
        <w:t>GitOps</w:t>
      </w:r>
      <w:proofErr w:type="spellEnd"/>
      <w:r w:rsidRPr="00396556">
        <w:t xml:space="preserve"> with </w:t>
      </w:r>
      <w:proofErr w:type="spellStart"/>
      <w:r w:rsidRPr="00396556">
        <w:t>ArgoCD</w:t>
      </w:r>
      <w:proofErr w:type="spellEnd"/>
      <w:r w:rsidRPr="00396556">
        <w:t>, configure Ingress Route53 and TLS.</w:t>
      </w:r>
    </w:p>
    <w:p w14:paraId="590CF7C0" w14:textId="77777777" w:rsidR="00396556" w:rsidRPr="00396556" w:rsidRDefault="00396556" w:rsidP="00396556">
      <w:pPr>
        <w:numPr>
          <w:ilvl w:val="0"/>
          <w:numId w:val="5"/>
        </w:numPr>
        <w:tabs>
          <w:tab w:val="clear" w:pos="720"/>
          <w:tab w:val="num" w:pos="1080"/>
        </w:tabs>
        <w:ind w:left="1080"/>
      </w:pPr>
      <w:r w:rsidRPr="00396556">
        <w:t>Deploy Prometheus and Grafana for dashboards, add RBAC, backups and runbooks; include hands-on labs.</w:t>
      </w:r>
    </w:p>
    <w:p w14:paraId="618961EE" w14:textId="77777777" w:rsidR="00396556" w:rsidRPr="00396556" w:rsidRDefault="00396556" w:rsidP="00396556">
      <w:pPr>
        <w:ind w:left="360"/>
      </w:pPr>
      <w:r w:rsidRPr="00396556">
        <w:rPr>
          <w:b/>
          <w:bCs/>
        </w:rPr>
        <w:t>Impact / Benefits</w:t>
      </w:r>
    </w:p>
    <w:p w14:paraId="6E7ED7DA" w14:textId="77777777" w:rsidR="00396556" w:rsidRPr="00396556" w:rsidRDefault="00396556" w:rsidP="00396556">
      <w:pPr>
        <w:numPr>
          <w:ilvl w:val="0"/>
          <w:numId w:val="6"/>
        </w:numPr>
        <w:tabs>
          <w:tab w:val="clear" w:pos="720"/>
          <w:tab w:val="num" w:pos="1080"/>
        </w:tabs>
        <w:ind w:left="1080"/>
      </w:pPr>
      <w:r w:rsidRPr="00396556">
        <w:t xml:space="preserve">Learners will acquire a practical, portfolio-grade project demonstrating infrastructure as code, containerisation, CI/CD, </w:t>
      </w:r>
      <w:proofErr w:type="spellStart"/>
      <w:r w:rsidRPr="00396556">
        <w:t>GitOps</w:t>
      </w:r>
      <w:proofErr w:type="spellEnd"/>
      <w:r w:rsidRPr="00396556">
        <w:t xml:space="preserve"> and observability.</w:t>
      </w:r>
    </w:p>
    <w:p w14:paraId="132BB1B8" w14:textId="77777777" w:rsidR="00396556" w:rsidRPr="00396556" w:rsidRDefault="00396556" w:rsidP="00396556">
      <w:pPr>
        <w:numPr>
          <w:ilvl w:val="0"/>
          <w:numId w:val="6"/>
        </w:numPr>
        <w:tabs>
          <w:tab w:val="clear" w:pos="720"/>
          <w:tab w:val="num" w:pos="1080"/>
        </w:tabs>
        <w:ind w:left="1080"/>
      </w:pPr>
      <w:r w:rsidRPr="00396556">
        <w:t>The organisation benefits from faster, safer, and repeatable releases, stronger code quality through automated gates, and improved operational visibility that reduces incident time-to-resolution.</w:t>
      </w:r>
    </w:p>
    <w:p w14:paraId="75177019" w14:textId="78FFE743" w:rsidR="000042C9" w:rsidRPr="00396556" w:rsidRDefault="00396556" w:rsidP="000042C9">
      <w:pPr>
        <w:numPr>
          <w:ilvl w:val="0"/>
          <w:numId w:val="6"/>
        </w:numPr>
        <w:tabs>
          <w:tab w:val="clear" w:pos="720"/>
          <w:tab w:val="num" w:pos="1080"/>
        </w:tabs>
        <w:ind w:left="1080"/>
      </w:pPr>
      <w:r>
        <w:lastRenderedPageBreak/>
        <w:t>Learners</w:t>
      </w:r>
      <w:r w:rsidRPr="00396556">
        <w:t xml:space="preserve"> leave with concrete artefacts (Terraform modules, </w:t>
      </w:r>
      <w:proofErr w:type="spellStart"/>
      <w:r w:rsidRPr="00396556">
        <w:t>Jenkinsfiles</w:t>
      </w:r>
      <w:proofErr w:type="spellEnd"/>
      <w:r w:rsidRPr="00396556">
        <w:t xml:space="preserve">, Helm charts, </w:t>
      </w:r>
      <w:proofErr w:type="spellStart"/>
      <w:r w:rsidRPr="00396556">
        <w:t>ArgoCD</w:t>
      </w:r>
      <w:proofErr w:type="spellEnd"/>
      <w:r w:rsidRPr="00396556">
        <w:t xml:space="preserve"> apps) and interview-ready explanations, making them immediately more effective in production engineering roles.</w:t>
      </w:r>
    </w:p>
    <w:p w14:paraId="7DDE01B3" w14:textId="77777777" w:rsidR="00396556" w:rsidRDefault="00396556" w:rsidP="00396556"/>
    <w:p w14:paraId="73324129" w14:textId="0D0EC926" w:rsidR="00396556" w:rsidRPr="000042C9" w:rsidRDefault="000042C9" w:rsidP="000042C9">
      <w:pPr>
        <w:pStyle w:val="ListParagraph"/>
        <w:numPr>
          <w:ilvl w:val="0"/>
          <w:numId w:val="1"/>
        </w:numPr>
        <w:rPr>
          <w:b/>
          <w:bCs/>
          <w:sz w:val="28"/>
          <w:szCs w:val="28"/>
        </w:rPr>
      </w:pPr>
      <w:r w:rsidRPr="000042C9">
        <w:rPr>
          <w:b/>
          <w:bCs/>
          <w:sz w:val="28"/>
          <w:szCs w:val="28"/>
        </w:rPr>
        <w:t>Automated CI/CD Pipeline for Scalable Application</w:t>
      </w:r>
    </w:p>
    <w:p w14:paraId="53CA3822" w14:textId="77777777" w:rsidR="000042C9" w:rsidRPr="000042C9" w:rsidRDefault="000042C9" w:rsidP="000042C9">
      <w:pPr>
        <w:spacing w:before="100" w:beforeAutospacing="1" w:after="100" w:afterAutospacing="1" w:line="240" w:lineRule="auto"/>
        <w:ind w:left="360"/>
        <w:rPr>
          <w:rFonts w:eastAsia="Times New Roman" w:cs="Times New Roman"/>
          <w:kern w:val="0"/>
          <w:lang w:eastAsia="en-IN"/>
          <w14:ligatures w14:val="none"/>
        </w:rPr>
      </w:pPr>
      <w:r w:rsidRPr="000042C9">
        <w:rPr>
          <w:rFonts w:eastAsia="Times New Roman" w:cs="Times New Roman"/>
          <w:b/>
          <w:bCs/>
          <w:kern w:val="0"/>
          <w:lang w:eastAsia="en-IN"/>
          <w14:ligatures w14:val="none"/>
        </w:rPr>
        <w:t>Background</w:t>
      </w:r>
      <w:r w:rsidRPr="000042C9">
        <w:rPr>
          <w:rFonts w:eastAsia="Times New Roman" w:cs="Times New Roman"/>
          <w:kern w:val="0"/>
          <w:lang w:eastAsia="en-IN"/>
          <w14:ligatures w14:val="none"/>
        </w:rPr>
        <w:br/>
        <w:t>A growing online learning startup has a Java-based platform with thousands of students logging in daily. Initially, the team deployed updates manually: developers copied WAR files to servers, ops teams restarted Tomcat, and testers verified changes directly in production. This worked when users were few, but as traffic grew, downtime became frequent, rollbacks were messy, and debugging was slow. Releases stretched from hours to days.</w:t>
      </w:r>
    </w:p>
    <w:p w14:paraId="0FD85FFF" w14:textId="77777777" w:rsidR="000042C9" w:rsidRPr="000042C9" w:rsidRDefault="000042C9" w:rsidP="000042C9">
      <w:pPr>
        <w:spacing w:before="100" w:beforeAutospacing="1" w:after="100" w:afterAutospacing="1" w:line="240" w:lineRule="auto"/>
        <w:ind w:left="360"/>
        <w:rPr>
          <w:rFonts w:eastAsia="Times New Roman" w:cs="Times New Roman"/>
          <w:kern w:val="0"/>
          <w:lang w:eastAsia="en-IN"/>
          <w14:ligatures w14:val="none"/>
        </w:rPr>
      </w:pPr>
      <w:r w:rsidRPr="000042C9">
        <w:rPr>
          <w:rFonts w:eastAsia="Times New Roman" w:cs="Times New Roman"/>
          <w:b/>
          <w:bCs/>
          <w:kern w:val="0"/>
          <w:lang w:eastAsia="en-IN"/>
          <w14:ligatures w14:val="none"/>
        </w:rPr>
        <w:t>Problem statement</w:t>
      </w:r>
      <w:r w:rsidRPr="000042C9">
        <w:rPr>
          <w:rFonts w:eastAsia="Times New Roman" w:cs="Times New Roman"/>
          <w:kern w:val="0"/>
          <w:lang w:eastAsia="en-IN"/>
          <w14:ligatures w14:val="none"/>
        </w:rPr>
        <w:br/>
        <w:t>The company faces mounting pressure from customers demanding new features faster. Manual deployments cause errors, environments drift apart, and teams waste time fixing failed builds instead of shipping value. The lack of automation means every release feels risky. How can the company streamline this into a repeatable, reliable, and observable delivery process?</w:t>
      </w:r>
    </w:p>
    <w:p w14:paraId="7AE785D6" w14:textId="77777777" w:rsidR="000042C9" w:rsidRPr="000042C9" w:rsidRDefault="000042C9" w:rsidP="000042C9">
      <w:pPr>
        <w:spacing w:before="100" w:beforeAutospacing="1" w:after="100" w:afterAutospacing="1" w:line="240" w:lineRule="auto"/>
        <w:ind w:left="360"/>
        <w:rPr>
          <w:rFonts w:eastAsia="Times New Roman" w:cs="Times New Roman"/>
          <w:kern w:val="0"/>
          <w:lang w:eastAsia="en-IN"/>
          <w14:ligatures w14:val="none"/>
        </w:rPr>
      </w:pPr>
      <w:r w:rsidRPr="000042C9">
        <w:rPr>
          <w:rFonts w:eastAsia="Times New Roman" w:cs="Times New Roman"/>
          <w:b/>
          <w:bCs/>
          <w:kern w:val="0"/>
          <w:lang w:eastAsia="en-IN"/>
          <w14:ligatures w14:val="none"/>
        </w:rPr>
        <w:t>DevOps solution</w:t>
      </w:r>
      <w:r w:rsidRPr="000042C9">
        <w:rPr>
          <w:rFonts w:eastAsia="Times New Roman" w:cs="Times New Roman"/>
          <w:kern w:val="0"/>
          <w:lang w:eastAsia="en-IN"/>
          <w14:ligatures w14:val="none"/>
        </w:rPr>
        <w:br/>
        <w:t>Implement a structured CI/CD pipeline that automates the journey from code commit to production. Use version control for collaboration, automate builds and testing, containerise applications for consistency, configure infrastructure automatically, and deploy on scalable cloud-native infrastructure. Add monitoring and dashboards so issues are visible before customers complain.</w:t>
      </w:r>
    </w:p>
    <w:p w14:paraId="1F065888" w14:textId="77777777" w:rsidR="000042C9" w:rsidRPr="000042C9" w:rsidRDefault="000042C9" w:rsidP="000042C9">
      <w:pPr>
        <w:spacing w:before="100" w:beforeAutospacing="1" w:after="100" w:afterAutospacing="1" w:line="240" w:lineRule="auto"/>
        <w:ind w:left="360"/>
        <w:rPr>
          <w:rFonts w:eastAsia="Times New Roman" w:cs="Times New Roman"/>
          <w:kern w:val="0"/>
          <w:lang w:eastAsia="en-IN"/>
          <w14:ligatures w14:val="none"/>
        </w:rPr>
      </w:pPr>
      <w:r w:rsidRPr="000042C9">
        <w:rPr>
          <w:rFonts w:eastAsia="Times New Roman" w:cs="Times New Roman"/>
          <w:b/>
          <w:bCs/>
          <w:kern w:val="0"/>
          <w:lang w:eastAsia="en-IN"/>
          <w14:ligatures w14:val="none"/>
        </w:rPr>
        <w:t>Implementation approach</w:t>
      </w:r>
    </w:p>
    <w:p w14:paraId="517F2190" w14:textId="77777777" w:rsidR="000042C9" w:rsidRPr="000042C9" w:rsidRDefault="000042C9" w:rsidP="000042C9">
      <w:pPr>
        <w:numPr>
          <w:ilvl w:val="0"/>
          <w:numId w:val="7"/>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042C9">
        <w:rPr>
          <w:rFonts w:eastAsia="Times New Roman" w:cs="Times New Roman"/>
          <w:b/>
          <w:bCs/>
          <w:kern w:val="0"/>
          <w:lang w:eastAsia="en-IN"/>
          <w14:ligatures w14:val="none"/>
        </w:rPr>
        <w:t>Source control integration</w:t>
      </w:r>
      <w:r w:rsidRPr="000042C9">
        <w:rPr>
          <w:rFonts w:eastAsia="Times New Roman" w:cs="Times New Roman"/>
          <w:kern w:val="0"/>
          <w:lang w:eastAsia="en-IN"/>
          <w14:ligatures w14:val="none"/>
        </w:rPr>
        <w:t xml:space="preserve"> – manage all code in Git with feature branching.</w:t>
      </w:r>
    </w:p>
    <w:p w14:paraId="15376815" w14:textId="77777777" w:rsidR="000042C9" w:rsidRPr="000042C9" w:rsidRDefault="000042C9" w:rsidP="000042C9">
      <w:pPr>
        <w:numPr>
          <w:ilvl w:val="0"/>
          <w:numId w:val="7"/>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042C9">
        <w:rPr>
          <w:rFonts w:eastAsia="Times New Roman" w:cs="Times New Roman"/>
          <w:b/>
          <w:bCs/>
          <w:kern w:val="0"/>
          <w:lang w:eastAsia="en-IN"/>
          <w14:ligatures w14:val="none"/>
        </w:rPr>
        <w:t>Continuous integration</w:t>
      </w:r>
      <w:r w:rsidRPr="000042C9">
        <w:rPr>
          <w:rFonts w:eastAsia="Times New Roman" w:cs="Times New Roman"/>
          <w:kern w:val="0"/>
          <w:lang w:eastAsia="en-IN"/>
          <w14:ligatures w14:val="none"/>
        </w:rPr>
        <w:t xml:space="preserve"> – set up pipelines to build and test code automatically with every commit.</w:t>
      </w:r>
    </w:p>
    <w:p w14:paraId="09A0AE25" w14:textId="77777777" w:rsidR="000042C9" w:rsidRPr="000042C9" w:rsidRDefault="000042C9" w:rsidP="000042C9">
      <w:pPr>
        <w:numPr>
          <w:ilvl w:val="0"/>
          <w:numId w:val="7"/>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042C9">
        <w:rPr>
          <w:rFonts w:eastAsia="Times New Roman" w:cs="Times New Roman"/>
          <w:b/>
          <w:bCs/>
          <w:kern w:val="0"/>
          <w:lang w:eastAsia="en-IN"/>
          <w14:ligatures w14:val="none"/>
        </w:rPr>
        <w:t>Application packaging</w:t>
      </w:r>
      <w:r w:rsidRPr="000042C9">
        <w:rPr>
          <w:rFonts w:eastAsia="Times New Roman" w:cs="Times New Roman"/>
          <w:kern w:val="0"/>
          <w:lang w:eastAsia="en-IN"/>
          <w14:ligatures w14:val="none"/>
        </w:rPr>
        <w:t xml:space="preserve"> – create Docker images and push them to a central registry.</w:t>
      </w:r>
    </w:p>
    <w:p w14:paraId="744583FA" w14:textId="77777777" w:rsidR="000042C9" w:rsidRPr="000042C9" w:rsidRDefault="000042C9" w:rsidP="000042C9">
      <w:pPr>
        <w:numPr>
          <w:ilvl w:val="0"/>
          <w:numId w:val="7"/>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042C9">
        <w:rPr>
          <w:rFonts w:eastAsia="Times New Roman" w:cs="Times New Roman"/>
          <w:b/>
          <w:bCs/>
          <w:kern w:val="0"/>
          <w:lang w:eastAsia="en-IN"/>
          <w14:ligatures w14:val="none"/>
        </w:rPr>
        <w:t>Automated configuration</w:t>
      </w:r>
      <w:r w:rsidRPr="000042C9">
        <w:rPr>
          <w:rFonts w:eastAsia="Times New Roman" w:cs="Times New Roman"/>
          <w:kern w:val="0"/>
          <w:lang w:eastAsia="en-IN"/>
          <w14:ligatures w14:val="none"/>
        </w:rPr>
        <w:t xml:space="preserve"> – use tools to set up servers and environments consistently.</w:t>
      </w:r>
    </w:p>
    <w:p w14:paraId="29E4F30D" w14:textId="77777777" w:rsidR="000042C9" w:rsidRPr="000042C9" w:rsidRDefault="000042C9" w:rsidP="000042C9">
      <w:pPr>
        <w:numPr>
          <w:ilvl w:val="0"/>
          <w:numId w:val="7"/>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042C9">
        <w:rPr>
          <w:rFonts w:eastAsia="Times New Roman" w:cs="Times New Roman"/>
          <w:b/>
          <w:bCs/>
          <w:kern w:val="0"/>
          <w:lang w:eastAsia="en-IN"/>
          <w14:ligatures w14:val="none"/>
        </w:rPr>
        <w:t>Continuous delivery</w:t>
      </w:r>
      <w:r w:rsidRPr="000042C9">
        <w:rPr>
          <w:rFonts w:eastAsia="Times New Roman" w:cs="Times New Roman"/>
          <w:kern w:val="0"/>
          <w:lang w:eastAsia="en-IN"/>
          <w14:ligatures w14:val="none"/>
        </w:rPr>
        <w:t xml:space="preserve"> – deploy to Kubernetes clusters on AWS with manifests and Helm charts.</w:t>
      </w:r>
    </w:p>
    <w:p w14:paraId="4F4CFC7C" w14:textId="77777777" w:rsidR="000042C9" w:rsidRPr="000042C9" w:rsidRDefault="000042C9" w:rsidP="000042C9">
      <w:pPr>
        <w:numPr>
          <w:ilvl w:val="0"/>
          <w:numId w:val="7"/>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042C9">
        <w:rPr>
          <w:rFonts w:eastAsia="Times New Roman" w:cs="Times New Roman"/>
          <w:b/>
          <w:bCs/>
          <w:kern w:val="0"/>
          <w:lang w:eastAsia="en-IN"/>
          <w14:ligatures w14:val="none"/>
        </w:rPr>
        <w:t>Observability</w:t>
      </w:r>
      <w:r w:rsidRPr="000042C9">
        <w:rPr>
          <w:rFonts w:eastAsia="Times New Roman" w:cs="Times New Roman"/>
          <w:kern w:val="0"/>
          <w:lang w:eastAsia="en-IN"/>
          <w14:ligatures w14:val="none"/>
        </w:rPr>
        <w:t xml:space="preserve"> – add monitoring and dashboards for health, performance, and error tracking.</w:t>
      </w:r>
    </w:p>
    <w:p w14:paraId="577EF4D1" w14:textId="77777777" w:rsidR="000042C9" w:rsidRPr="000042C9" w:rsidRDefault="000042C9" w:rsidP="000042C9">
      <w:pPr>
        <w:numPr>
          <w:ilvl w:val="0"/>
          <w:numId w:val="7"/>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042C9">
        <w:rPr>
          <w:rFonts w:eastAsia="Times New Roman" w:cs="Times New Roman"/>
          <w:b/>
          <w:bCs/>
          <w:kern w:val="0"/>
          <w:lang w:eastAsia="en-IN"/>
          <w14:ligatures w14:val="none"/>
        </w:rPr>
        <w:t>Learning labs</w:t>
      </w:r>
      <w:r w:rsidRPr="000042C9">
        <w:rPr>
          <w:rFonts w:eastAsia="Times New Roman" w:cs="Times New Roman"/>
          <w:kern w:val="0"/>
          <w:lang w:eastAsia="en-IN"/>
          <w14:ligatures w14:val="none"/>
        </w:rPr>
        <w:t xml:space="preserve"> – simulate failures, rollbacks, and scaling scenarios to mirror production challenges.</w:t>
      </w:r>
    </w:p>
    <w:p w14:paraId="3C82D29D" w14:textId="77777777" w:rsidR="000042C9" w:rsidRPr="000042C9" w:rsidRDefault="000042C9" w:rsidP="000042C9">
      <w:pPr>
        <w:spacing w:before="100" w:beforeAutospacing="1" w:after="100" w:afterAutospacing="1" w:line="240" w:lineRule="auto"/>
        <w:ind w:left="360"/>
        <w:rPr>
          <w:rFonts w:eastAsia="Times New Roman" w:cs="Times New Roman"/>
          <w:kern w:val="0"/>
          <w:lang w:eastAsia="en-IN"/>
          <w14:ligatures w14:val="none"/>
        </w:rPr>
      </w:pPr>
      <w:r w:rsidRPr="000042C9">
        <w:rPr>
          <w:rFonts w:eastAsia="Times New Roman" w:cs="Times New Roman"/>
          <w:b/>
          <w:bCs/>
          <w:kern w:val="0"/>
          <w:lang w:eastAsia="en-IN"/>
          <w14:ligatures w14:val="none"/>
        </w:rPr>
        <w:t>Impact / Benefits</w:t>
      </w:r>
    </w:p>
    <w:p w14:paraId="01D69EF7" w14:textId="77777777" w:rsidR="000042C9" w:rsidRPr="000042C9" w:rsidRDefault="000042C9" w:rsidP="000042C9">
      <w:pPr>
        <w:numPr>
          <w:ilvl w:val="0"/>
          <w:numId w:val="8"/>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042C9">
        <w:rPr>
          <w:rFonts w:eastAsia="Times New Roman" w:cs="Times New Roman"/>
          <w:b/>
          <w:bCs/>
          <w:kern w:val="0"/>
          <w:lang w:eastAsia="en-IN"/>
          <w14:ligatures w14:val="none"/>
        </w:rPr>
        <w:t>Faster, reliable releases</w:t>
      </w:r>
      <w:r w:rsidRPr="000042C9">
        <w:rPr>
          <w:rFonts w:eastAsia="Times New Roman" w:cs="Times New Roman"/>
          <w:kern w:val="0"/>
          <w:lang w:eastAsia="en-IN"/>
          <w14:ligatures w14:val="none"/>
        </w:rPr>
        <w:t>: updates move from days to minutes.</w:t>
      </w:r>
    </w:p>
    <w:p w14:paraId="219D199D" w14:textId="77777777" w:rsidR="000042C9" w:rsidRPr="000042C9" w:rsidRDefault="000042C9" w:rsidP="000042C9">
      <w:pPr>
        <w:numPr>
          <w:ilvl w:val="0"/>
          <w:numId w:val="8"/>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042C9">
        <w:rPr>
          <w:rFonts w:eastAsia="Times New Roman" w:cs="Times New Roman"/>
          <w:b/>
          <w:bCs/>
          <w:kern w:val="0"/>
          <w:lang w:eastAsia="en-IN"/>
          <w14:ligatures w14:val="none"/>
        </w:rPr>
        <w:t>Error reduction</w:t>
      </w:r>
      <w:r w:rsidRPr="000042C9">
        <w:rPr>
          <w:rFonts w:eastAsia="Times New Roman" w:cs="Times New Roman"/>
          <w:kern w:val="0"/>
          <w:lang w:eastAsia="en-IN"/>
          <w14:ligatures w14:val="none"/>
        </w:rPr>
        <w:t>: automation removes manual, repetitive mistakes.</w:t>
      </w:r>
    </w:p>
    <w:p w14:paraId="22EC5223" w14:textId="77777777" w:rsidR="000042C9" w:rsidRPr="000042C9" w:rsidRDefault="000042C9" w:rsidP="000042C9">
      <w:pPr>
        <w:numPr>
          <w:ilvl w:val="0"/>
          <w:numId w:val="8"/>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042C9">
        <w:rPr>
          <w:rFonts w:eastAsia="Times New Roman" w:cs="Times New Roman"/>
          <w:b/>
          <w:bCs/>
          <w:kern w:val="0"/>
          <w:lang w:eastAsia="en-IN"/>
          <w14:ligatures w14:val="none"/>
        </w:rPr>
        <w:t>Consistency across environments</w:t>
      </w:r>
      <w:r w:rsidRPr="000042C9">
        <w:rPr>
          <w:rFonts w:eastAsia="Times New Roman" w:cs="Times New Roman"/>
          <w:kern w:val="0"/>
          <w:lang w:eastAsia="en-IN"/>
          <w14:ligatures w14:val="none"/>
        </w:rPr>
        <w:t>: containers ensure dev, test, and prod match.</w:t>
      </w:r>
    </w:p>
    <w:p w14:paraId="5F17D8BD" w14:textId="77777777" w:rsidR="000042C9" w:rsidRPr="000042C9" w:rsidRDefault="000042C9" w:rsidP="000042C9">
      <w:pPr>
        <w:numPr>
          <w:ilvl w:val="0"/>
          <w:numId w:val="8"/>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042C9">
        <w:rPr>
          <w:rFonts w:eastAsia="Times New Roman" w:cs="Times New Roman"/>
          <w:b/>
          <w:bCs/>
          <w:kern w:val="0"/>
          <w:lang w:eastAsia="en-IN"/>
          <w14:ligatures w14:val="none"/>
        </w:rPr>
        <w:t>Improved visibility</w:t>
      </w:r>
      <w:r w:rsidRPr="000042C9">
        <w:rPr>
          <w:rFonts w:eastAsia="Times New Roman" w:cs="Times New Roman"/>
          <w:kern w:val="0"/>
          <w:lang w:eastAsia="en-IN"/>
          <w14:ligatures w14:val="none"/>
        </w:rPr>
        <w:t>: monitoring alerts teams before customers are impacted.</w:t>
      </w:r>
    </w:p>
    <w:p w14:paraId="639B4B5E" w14:textId="48C77F7D" w:rsidR="00022D44" w:rsidRDefault="000042C9" w:rsidP="00022D44">
      <w:pPr>
        <w:numPr>
          <w:ilvl w:val="0"/>
          <w:numId w:val="8"/>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042C9">
        <w:rPr>
          <w:rFonts w:eastAsia="Times New Roman" w:cs="Times New Roman"/>
          <w:b/>
          <w:bCs/>
          <w:kern w:val="0"/>
          <w:lang w:eastAsia="en-IN"/>
          <w14:ligatures w14:val="none"/>
        </w:rPr>
        <w:lastRenderedPageBreak/>
        <w:t>Career advantage</w:t>
      </w:r>
      <w:r w:rsidRPr="000042C9">
        <w:rPr>
          <w:rFonts w:eastAsia="Times New Roman" w:cs="Times New Roman"/>
          <w:kern w:val="0"/>
          <w:lang w:eastAsia="en-IN"/>
          <w14:ligatures w14:val="none"/>
        </w:rPr>
        <w:t>: learners can showcase an end-to-end, real-world DevOps project on their resumes and confidently explain it in interviews.</w:t>
      </w:r>
    </w:p>
    <w:p w14:paraId="542FFFA1" w14:textId="77777777" w:rsidR="00022D44" w:rsidRPr="00022D44" w:rsidRDefault="00022D44" w:rsidP="00022D44">
      <w:pPr>
        <w:spacing w:before="100" w:beforeAutospacing="1" w:after="100" w:afterAutospacing="1" w:line="240" w:lineRule="auto"/>
        <w:ind w:left="1080"/>
        <w:rPr>
          <w:rFonts w:eastAsia="Times New Roman" w:cs="Times New Roman"/>
          <w:kern w:val="0"/>
          <w:lang w:eastAsia="en-IN"/>
          <w14:ligatures w14:val="none"/>
        </w:rPr>
      </w:pPr>
    </w:p>
    <w:p w14:paraId="4E9134A5" w14:textId="78E48949" w:rsidR="00022D44" w:rsidRDefault="00022D44" w:rsidP="00022D44">
      <w:pPr>
        <w:pStyle w:val="ListParagraph"/>
        <w:numPr>
          <w:ilvl w:val="0"/>
          <w:numId w:val="1"/>
        </w:numPr>
        <w:spacing w:before="100" w:beforeAutospacing="1" w:after="100" w:afterAutospacing="1" w:line="240" w:lineRule="auto"/>
        <w:rPr>
          <w:rFonts w:eastAsia="Times New Roman" w:cs="Times New Roman"/>
          <w:b/>
          <w:bCs/>
          <w:kern w:val="0"/>
          <w:sz w:val="28"/>
          <w:szCs w:val="28"/>
          <w:lang w:eastAsia="en-IN"/>
          <w14:ligatures w14:val="none"/>
        </w:rPr>
      </w:pPr>
      <w:r w:rsidRPr="00022D44">
        <w:rPr>
          <w:rFonts w:eastAsia="Times New Roman" w:cs="Times New Roman"/>
          <w:b/>
          <w:bCs/>
          <w:kern w:val="0"/>
          <w:sz w:val="28"/>
          <w:szCs w:val="28"/>
          <w:lang w:eastAsia="en-IN"/>
          <w14:ligatures w14:val="none"/>
        </w:rPr>
        <w:t>Securing and Accelerating Releases with Continuous Delivery Pipelines</w:t>
      </w:r>
    </w:p>
    <w:p w14:paraId="026DCA44" w14:textId="77777777" w:rsidR="00022D44" w:rsidRPr="00022D44" w:rsidRDefault="00022D44" w:rsidP="00022D44">
      <w:pPr>
        <w:spacing w:before="100" w:beforeAutospacing="1" w:after="100" w:afterAutospacing="1" w:line="240" w:lineRule="auto"/>
        <w:ind w:left="360"/>
        <w:rPr>
          <w:rFonts w:eastAsia="Times New Roman" w:cs="Times New Roman"/>
          <w:kern w:val="0"/>
          <w:lang w:eastAsia="en-IN"/>
          <w14:ligatures w14:val="none"/>
        </w:rPr>
      </w:pPr>
      <w:r w:rsidRPr="00022D44">
        <w:rPr>
          <w:rFonts w:eastAsia="Times New Roman" w:cs="Times New Roman"/>
          <w:b/>
          <w:bCs/>
          <w:kern w:val="0"/>
          <w:lang w:eastAsia="en-IN"/>
          <w14:ligatures w14:val="none"/>
        </w:rPr>
        <w:t>Background</w:t>
      </w:r>
      <w:r w:rsidRPr="00022D44">
        <w:rPr>
          <w:rFonts w:eastAsia="Times New Roman" w:cs="Times New Roman"/>
          <w:kern w:val="0"/>
          <w:lang w:eastAsia="en-IN"/>
          <w14:ligatures w14:val="none"/>
        </w:rPr>
        <w:br/>
        <w:t>A growing SaaS company frequently pushes updates to its cloud application. Initially, developers manually tested, built, and deployed code to production. While this worked at a small scale, the lack of automation soon caused delays, inconsistent builds, and insecure deployments. With customer growth accelerating, the company must adopt a robust CI/CD pipeline that ensures speed, reliability, and security.</w:t>
      </w:r>
    </w:p>
    <w:p w14:paraId="48F554CA" w14:textId="77777777" w:rsidR="00022D44" w:rsidRPr="00022D44" w:rsidRDefault="00022D44" w:rsidP="00022D44">
      <w:pPr>
        <w:spacing w:before="100" w:beforeAutospacing="1" w:after="100" w:afterAutospacing="1" w:line="240" w:lineRule="auto"/>
        <w:ind w:left="360"/>
        <w:rPr>
          <w:rFonts w:eastAsia="Times New Roman" w:cs="Times New Roman"/>
          <w:kern w:val="0"/>
          <w:lang w:eastAsia="en-IN"/>
          <w14:ligatures w14:val="none"/>
        </w:rPr>
      </w:pPr>
      <w:r w:rsidRPr="00022D44">
        <w:rPr>
          <w:rFonts w:eastAsia="Times New Roman" w:cs="Times New Roman"/>
          <w:b/>
          <w:bCs/>
          <w:kern w:val="0"/>
          <w:lang w:eastAsia="en-IN"/>
          <w14:ligatures w14:val="none"/>
        </w:rPr>
        <w:t>Problem statement</w:t>
      </w:r>
      <w:r w:rsidRPr="00022D44">
        <w:rPr>
          <w:rFonts w:eastAsia="Times New Roman" w:cs="Times New Roman"/>
          <w:kern w:val="0"/>
          <w:lang w:eastAsia="en-IN"/>
          <w14:ligatures w14:val="none"/>
        </w:rPr>
        <w:br/>
        <w:t>Manual deployment practices lead to missed quality checks, security gaps, and unstable releases. Teams spend too much time fixing deployment failures instead of delivering features. The organisation needs a system that integrates code commits, automated testing, containerisation, security scans, and production deployments into a single, repeatable pipeline.</w:t>
      </w:r>
    </w:p>
    <w:p w14:paraId="06C2AB2C" w14:textId="77777777" w:rsidR="00022D44" w:rsidRPr="00022D44" w:rsidRDefault="00022D44" w:rsidP="00022D44">
      <w:pPr>
        <w:spacing w:before="100" w:beforeAutospacing="1" w:after="100" w:afterAutospacing="1" w:line="240" w:lineRule="auto"/>
        <w:ind w:left="360"/>
        <w:rPr>
          <w:rFonts w:eastAsia="Times New Roman" w:cs="Times New Roman"/>
          <w:kern w:val="0"/>
          <w:lang w:eastAsia="en-IN"/>
          <w14:ligatures w14:val="none"/>
        </w:rPr>
      </w:pPr>
      <w:r w:rsidRPr="00022D44">
        <w:rPr>
          <w:rFonts w:eastAsia="Times New Roman" w:cs="Times New Roman"/>
          <w:b/>
          <w:bCs/>
          <w:kern w:val="0"/>
          <w:lang w:eastAsia="en-IN"/>
          <w14:ligatures w14:val="none"/>
        </w:rPr>
        <w:t>DevOps solution</w:t>
      </w:r>
      <w:r w:rsidRPr="00022D44">
        <w:rPr>
          <w:rFonts w:eastAsia="Times New Roman" w:cs="Times New Roman"/>
          <w:kern w:val="0"/>
          <w:lang w:eastAsia="en-IN"/>
          <w14:ligatures w14:val="none"/>
        </w:rPr>
        <w:br/>
        <w:t>Set up a production-grade CI/CD pipeline using GitHub Actions, the same approach adopted by leading tech companies. The pipeline will automate every stage: code integration, testing, container image builds, vulnerability scanning, and deployment to production. With built-in compliance, secrets management, and monitoring, the system guarantees that every release is both fast and secure.</w:t>
      </w:r>
    </w:p>
    <w:p w14:paraId="752D5CAC" w14:textId="77777777" w:rsidR="00022D44" w:rsidRPr="00022D44" w:rsidRDefault="00022D44" w:rsidP="00022D44">
      <w:pPr>
        <w:spacing w:before="100" w:beforeAutospacing="1" w:after="100" w:afterAutospacing="1" w:line="240" w:lineRule="auto"/>
        <w:ind w:left="360"/>
        <w:rPr>
          <w:rFonts w:eastAsia="Times New Roman" w:cs="Times New Roman"/>
          <w:kern w:val="0"/>
          <w:lang w:eastAsia="en-IN"/>
          <w14:ligatures w14:val="none"/>
        </w:rPr>
      </w:pPr>
      <w:r w:rsidRPr="00022D44">
        <w:rPr>
          <w:rFonts w:eastAsia="Times New Roman" w:cs="Times New Roman"/>
          <w:b/>
          <w:bCs/>
          <w:kern w:val="0"/>
          <w:lang w:eastAsia="en-IN"/>
          <w14:ligatures w14:val="none"/>
        </w:rPr>
        <w:t>Implementation approach</w:t>
      </w:r>
    </w:p>
    <w:p w14:paraId="68491A55" w14:textId="77777777" w:rsidR="00022D44" w:rsidRPr="00022D44" w:rsidRDefault="00022D44" w:rsidP="00022D44">
      <w:pPr>
        <w:numPr>
          <w:ilvl w:val="0"/>
          <w:numId w:val="9"/>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22D44">
        <w:rPr>
          <w:rFonts w:eastAsia="Times New Roman" w:cs="Times New Roman"/>
          <w:b/>
          <w:bCs/>
          <w:kern w:val="0"/>
          <w:lang w:eastAsia="en-IN"/>
          <w14:ligatures w14:val="none"/>
        </w:rPr>
        <w:t>Pipeline setup</w:t>
      </w:r>
      <w:r w:rsidRPr="00022D44">
        <w:rPr>
          <w:rFonts w:eastAsia="Times New Roman" w:cs="Times New Roman"/>
          <w:kern w:val="0"/>
          <w:lang w:eastAsia="en-IN"/>
          <w14:ligatures w14:val="none"/>
        </w:rPr>
        <w:t xml:space="preserve"> – configure GitHub Actions workflows for code integration and branching.</w:t>
      </w:r>
    </w:p>
    <w:p w14:paraId="578425CA" w14:textId="77777777" w:rsidR="00022D44" w:rsidRPr="00022D44" w:rsidRDefault="00022D44" w:rsidP="00022D44">
      <w:pPr>
        <w:numPr>
          <w:ilvl w:val="0"/>
          <w:numId w:val="9"/>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22D44">
        <w:rPr>
          <w:rFonts w:eastAsia="Times New Roman" w:cs="Times New Roman"/>
          <w:b/>
          <w:bCs/>
          <w:kern w:val="0"/>
          <w:lang w:eastAsia="en-IN"/>
          <w14:ligatures w14:val="none"/>
        </w:rPr>
        <w:t>Secrets management</w:t>
      </w:r>
      <w:r w:rsidRPr="00022D44">
        <w:rPr>
          <w:rFonts w:eastAsia="Times New Roman" w:cs="Times New Roman"/>
          <w:kern w:val="0"/>
          <w:lang w:eastAsia="en-IN"/>
          <w14:ligatures w14:val="none"/>
        </w:rPr>
        <w:t xml:space="preserve"> – store and use environment secrets securely within workflows.</w:t>
      </w:r>
    </w:p>
    <w:p w14:paraId="03AA9A57" w14:textId="77777777" w:rsidR="00022D44" w:rsidRPr="00022D44" w:rsidRDefault="00022D44" w:rsidP="00022D44">
      <w:pPr>
        <w:numPr>
          <w:ilvl w:val="0"/>
          <w:numId w:val="9"/>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22D44">
        <w:rPr>
          <w:rFonts w:eastAsia="Times New Roman" w:cs="Times New Roman"/>
          <w:b/>
          <w:bCs/>
          <w:kern w:val="0"/>
          <w:lang w:eastAsia="en-IN"/>
          <w14:ligatures w14:val="none"/>
        </w:rPr>
        <w:t>Automated testing</w:t>
      </w:r>
      <w:r w:rsidRPr="00022D44">
        <w:rPr>
          <w:rFonts w:eastAsia="Times New Roman" w:cs="Times New Roman"/>
          <w:kern w:val="0"/>
          <w:lang w:eastAsia="en-IN"/>
          <w14:ligatures w14:val="none"/>
        </w:rPr>
        <w:t xml:space="preserve"> – add unit, integration, and quality checks in the pipeline.</w:t>
      </w:r>
    </w:p>
    <w:p w14:paraId="42EFBAEC" w14:textId="77777777" w:rsidR="00022D44" w:rsidRPr="00022D44" w:rsidRDefault="00022D44" w:rsidP="00022D44">
      <w:pPr>
        <w:numPr>
          <w:ilvl w:val="0"/>
          <w:numId w:val="9"/>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22D44">
        <w:rPr>
          <w:rFonts w:eastAsia="Times New Roman" w:cs="Times New Roman"/>
          <w:b/>
          <w:bCs/>
          <w:kern w:val="0"/>
          <w:lang w:eastAsia="en-IN"/>
          <w14:ligatures w14:val="none"/>
        </w:rPr>
        <w:t>Containerisation</w:t>
      </w:r>
      <w:r w:rsidRPr="00022D44">
        <w:rPr>
          <w:rFonts w:eastAsia="Times New Roman" w:cs="Times New Roman"/>
          <w:kern w:val="0"/>
          <w:lang w:eastAsia="en-IN"/>
          <w14:ligatures w14:val="none"/>
        </w:rPr>
        <w:t xml:space="preserve"> – build and push Docker images for consistent runtime environments.</w:t>
      </w:r>
    </w:p>
    <w:p w14:paraId="01E2B5DF" w14:textId="77777777" w:rsidR="00022D44" w:rsidRPr="00022D44" w:rsidRDefault="00022D44" w:rsidP="00022D44">
      <w:pPr>
        <w:numPr>
          <w:ilvl w:val="0"/>
          <w:numId w:val="9"/>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22D44">
        <w:rPr>
          <w:rFonts w:eastAsia="Times New Roman" w:cs="Times New Roman"/>
          <w:b/>
          <w:bCs/>
          <w:kern w:val="0"/>
          <w:lang w:eastAsia="en-IN"/>
          <w14:ligatures w14:val="none"/>
        </w:rPr>
        <w:t>Security scanning</w:t>
      </w:r>
      <w:r w:rsidRPr="00022D44">
        <w:rPr>
          <w:rFonts w:eastAsia="Times New Roman" w:cs="Times New Roman"/>
          <w:kern w:val="0"/>
          <w:lang w:eastAsia="en-IN"/>
          <w14:ligatures w14:val="none"/>
        </w:rPr>
        <w:t xml:space="preserve"> – integrate vulnerability and compliance scans before release.</w:t>
      </w:r>
    </w:p>
    <w:p w14:paraId="7167E016" w14:textId="77777777" w:rsidR="00022D44" w:rsidRPr="00022D44" w:rsidRDefault="00022D44" w:rsidP="00022D44">
      <w:pPr>
        <w:numPr>
          <w:ilvl w:val="0"/>
          <w:numId w:val="9"/>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22D44">
        <w:rPr>
          <w:rFonts w:eastAsia="Times New Roman" w:cs="Times New Roman"/>
          <w:b/>
          <w:bCs/>
          <w:kern w:val="0"/>
          <w:lang w:eastAsia="en-IN"/>
          <w14:ligatures w14:val="none"/>
        </w:rPr>
        <w:t>Production deployment</w:t>
      </w:r>
      <w:r w:rsidRPr="00022D44">
        <w:rPr>
          <w:rFonts w:eastAsia="Times New Roman" w:cs="Times New Roman"/>
          <w:kern w:val="0"/>
          <w:lang w:eastAsia="en-IN"/>
          <w14:ligatures w14:val="none"/>
        </w:rPr>
        <w:t xml:space="preserve"> – automate deployment to cloud infrastructure with zero-downtime strategies.</w:t>
      </w:r>
    </w:p>
    <w:p w14:paraId="390C8F0D" w14:textId="77777777" w:rsidR="00022D44" w:rsidRPr="00022D44" w:rsidRDefault="00022D44" w:rsidP="00022D44">
      <w:pPr>
        <w:numPr>
          <w:ilvl w:val="0"/>
          <w:numId w:val="9"/>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22D44">
        <w:rPr>
          <w:rFonts w:eastAsia="Times New Roman" w:cs="Times New Roman"/>
          <w:b/>
          <w:bCs/>
          <w:kern w:val="0"/>
          <w:lang w:eastAsia="en-IN"/>
          <w14:ligatures w14:val="none"/>
        </w:rPr>
        <w:t>Best practices</w:t>
      </w:r>
      <w:r w:rsidRPr="00022D44">
        <w:rPr>
          <w:rFonts w:eastAsia="Times New Roman" w:cs="Times New Roman"/>
          <w:kern w:val="0"/>
          <w:lang w:eastAsia="en-IN"/>
          <w14:ligatures w14:val="none"/>
        </w:rPr>
        <w:t xml:space="preserve"> – optimise pipeline for scalability, speed, and reliability with reusable workflows.</w:t>
      </w:r>
    </w:p>
    <w:p w14:paraId="31D8B539" w14:textId="77777777" w:rsidR="00022D44" w:rsidRPr="00022D44" w:rsidRDefault="00022D44" w:rsidP="00022D44">
      <w:pPr>
        <w:spacing w:before="100" w:beforeAutospacing="1" w:after="100" w:afterAutospacing="1" w:line="240" w:lineRule="auto"/>
        <w:ind w:left="360"/>
        <w:rPr>
          <w:rFonts w:eastAsia="Times New Roman" w:cs="Times New Roman"/>
          <w:kern w:val="0"/>
          <w:lang w:eastAsia="en-IN"/>
          <w14:ligatures w14:val="none"/>
        </w:rPr>
      </w:pPr>
      <w:r w:rsidRPr="00022D44">
        <w:rPr>
          <w:rFonts w:eastAsia="Times New Roman" w:cs="Times New Roman"/>
          <w:b/>
          <w:bCs/>
          <w:kern w:val="0"/>
          <w:lang w:eastAsia="en-IN"/>
          <w14:ligatures w14:val="none"/>
        </w:rPr>
        <w:t>Impact / Benefits</w:t>
      </w:r>
    </w:p>
    <w:p w14:paraId="61AD1AD4" w14:textId="77777777" w:rsidR="00022D44" w:rsidRPr="00022D44" w:rsidRDefault="00022D44" w:rsidP="00022D44">
      <w:pPr>
        <w:numPr>
          <w:ilvl w:val="0"/>
          <w:numId w:val="10"/>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22D44">
        <w:rPr>
          <w:rFonts w:eastAsia="Times New Roman" w:cs="Times New Roman"/>
          <w:b/>
          <w:bCs/>
          <w:kern w:val="0"/>
          <w:lang w:eastAsia="en-IN"/>
          <w14:ligatures w14:val="none"/>
        </w:rPr>
        <w:t>Faster releases</w:t>
      </w:r>
      <w:r w:rsidRPr="00022D44">
        <w:rPr>
          <w:rFonts w:eastAsia="Times New Roman" w:cs="Times New Roman"/>
          <w:kern w:val="0"/>
          <w:lang w:eastAsia="en-IN"/>
          <w14:ligatures w14:val="none"/>
        </w:rPr>
        <w:t xml:space="preserve"> – automated workflows reduce delivery time from hours to minutes.</w:t>
      </w:r>
    </w:p>
    <w:p w14:paraId="48EB3006" w14:textId="77777777" w:rsidR="00022D44" w:rsidRPr="00022D44" w:rsidRDefault="00022D44" w:rsidP="00022D44">
      <w:pPr>
        <w:numPr>
          <w:ilvl w:val="0"/>
          <w:numId w:val="10"/>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22D44">
        <w:rPr>
          <w:rFonts w:eastAsia="Times New Roman" w:cs="Times New Roman"/>
          <w:b/>
          <w:bCs/>
          <w:kern w:val="0"/>
          <w:lang w:eastAsia="en-IN"/>
          <w14:ligatures w14:val="none"/>
        </w:rPr>
        <w:t>Higher quality</w:t>
      </w:r>
      <w:r w:rsidRPr="00022D44">
        <w:rPr>
          <w:rFonts w:eastAsia="Times New Roman" w:cs="Times New Roman"/>
          <w:kern w:val="0"/>
          <w:lang w:eastAsia="en-IN"/>
          <w14:ligatures w14:val="none"/>
        </w:rPr>
        <w:t xml:space="preserve"> – integrated testing ensures code reliability before production.</w:t>
      </w:r>
    </w:p>
    <w:p w14:paraId="019E3D6F" w14:textId="77777777" w:rsidR="00022D44" w:rsidRPr="00022D44" w:rsidRDefault="00022D44" w:rsidP="00022D44">
      <w:pPr>
        <w:numPr>
          <w:ilvl w:val="0"/>
          <w:numId w:val="10"/>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22D44">
        <w:rPr>
          <w:rFonts w:eastAsia="Times New Roman" w:cs="Times New Roman"/>
          <w:b/>
          <w:bCs/>
          <w:kern w:val="0"/>
          <w:lang w:eastAsia="en-IN"/>
          <w14:ligatures w14:val="none"/>
        </w:rPr>
        <w:t>Improved security</w:t>
      </w:r>
      <w:r w:rsidRPr="00022D44">
        <w:rPr>
          <w:rFonts w:eastAsia="Times New Roman" w:cs="Times New Roman"/>
          <w:kern w:val="0"/>
          <w:lang w:eastAsia="en-IN"/>
          <w14:ligatures w14:val="none"/>
        </w:rPr>
        <w:t xml:space="preserve"> – secrets management and vulnerability scans protect against breaches.</w:t>
      </w:r>
    </w:p>
    <w:p w14:paraId="2EA78A57" w14:textId="77777777" w:rsidR="00022D44" w:rsidRPr="00022D44" w:rsidRDefault="00022D44" w:rsidP="00022D44">
      <w:pPr>
        <w:numPr>
          <w:ilvl w:val="0"/>
          <w:numId w:val="10"/>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22D44">
        <w:rPr>
          <w:rFonts w:eastAsia="Times New Roman" w:cs="Times New Roman"/>
          <w:b/>
          <w:bCs/>
          <w:kern w:val="0"/>
          <w:lang w:eastAsia="en-IN"/>
          <w14:ligatures w14:val="none"/>
        </w:rPr>
        <w:lastRenderedPageBreak/>
        <w:t>Consistency</w:t>
      </w:r>
      <w:r w:rsidRPr="00022D44">
        <w:rPr>
          <w:rFonts w:eastAsia="Times New Roman" w:cs="Times New Roman"/>
          <w:kern w:val="0"/>
          <w:lang w:eastAsia="en-IN"/>
          <w14:ligatures w14:val="none"/>
        </w:rPr>
        <w:t xml:space="preserve"> – containerised builds guarantee the same results across environments.</w:t>
      </w:r>
    </w:p>
    <w:p w14:paraId="6C72FC3A" w14:textId="10A73316" w:rsidR="00022D44" w:rsidRPr="00022D44" w:rsidRDefault="00022D44" w:rsidP="00022D44">
      <w:pPr>
        <w:numPr>
          <w:ilvl w:val="0"/>
          <w:numId w:val="10"/>
        </w:numPr>
        <w:tabs>
          <w:tab w:val="clear" w:pos="720"/>
          <w:tab w:val="num" w:pos="1080"/>
        </w:tabs>
        <w:spacing w:before="100" w:beforeAutospacing="1" w:after="100" w:afterAutospacing="1" w:line="240" w:lineRule="auto"/>
        <w:ind w:left="1080"/>
        <w:rPr>
          <w:rFonts w:eastAsia="Times New Roman" w:cs="Times New Roman"/>
          <w:kern w:val="0"/>
          <w:lang w:eastAsia="en-IN"/>
          <w14:ligatures w14:val="none"/>
        </w:rPr>
      </w:pPr>
      <w:r w:rsidRPr="00022D44">
        <w:rPr>
          <w:rFonts w:eastAsia="Times New Roman" w:cs="Times New Roman"/>
          <w:b/>
          <w:bCs/>
          <w:kern w:val="0"/>
          <w:lang w:eastAsia="en-IN"/>
          <w14:ligatures w14:val="none"/>
        </w:rPr>
        <w:t>Industry relevance</w:t>
      </w:r>
      <w:r w:rsidRPr="00022D44">
        <w:rPr>
          <w:rFonts w:eastAsia="Times New Roman" w:cs="Times New Roman"/>
          <w:kern w:val="0"/>
          <w:lang w:eastAsia="en-IN"/>
          <w14:ligatures w14:val="none"/>
        </w:rPr>
        <w:t xml:space="preserve"> – learners master GitHub Actions, one of the most widely adopted CI/CD </w:t>
      </w:r>
      <w:r w:rsidRPr="00022D44">
        <w:rPr>
          <w:rFonts w:eastAsia="Times New Roman" w:cs="Times New Roman"/>
          <w:kern w:val="0"/>
          <w:lang w:eastAsia="en-IN"/>
          <w14:ligatures w14:val="none"/>
        </w:rPr>
        <w:t>tools and</w:t>
      </w:r>
      <w:r w:rsidRPr="00022D44">
        <w:rPr>
          <w:rFonts w:eastAsia="Times New Roman" w:cs="Times New Roman"/>
          <w:kern w:val="0"/>
          <w:lang w:eastAsia="en-IN"/>
          <w14:ligatures w14:val="none"/>
        </w:rPr>
        <w:t xml:space="preserve"> gain skills directly applicable in real-world production pipelines.</w:t>
      </w:r>
    </w:p>
    <w:p w14:paraId="3E17F6E1" w14:textId="77777777" w:rsidR="00022D44" w:rsidRPr="00022D44" w:rsidRDefault="00022D44" w:rsidP="00022D44">
      <w:pPr>
        <w:spacing w:before="100" w:beforeAutospacing="1" w:after="100" w:afterAutospacing="1" w:line="240" w:lineRule="auto"/>
        <w:rPr>
          <w:rFonts w:eastAsia="Times New Roman" w:cs="Times New Roman"/>
          <w:b/>
          <w:bCs/>
          <w:kern w:val="0"/>
          <w:sz w:val="28"/>
          <w:szCs w:val="28"/>
          <w:lang w:eastAsia="en-IN"/>
          <w14:ligatures w14:val="none"/>
        </w:rPr>
      </w:pPr>
    </w:p>
    <w:p w14:paraId="01C214B1" w14:textId="55DED286" w:rsidR="000042C9" w:rsidRPr="000042C9" w:rsidRDefault="000042C9" w:rsidP="000042C9">
      <w:pPr>
        <w:spacing w:after="0" w:line="240" w:lineRule="auto"/>
        <w:rPr>
          <w:rFonts w:eastAsia="Times New Roman" w:cs="Times New Roman"/>
          <w:kern w:val="0"/>
          <w:sz w:val="24"/>
          <w:szCs w:val="24"/>
          <w:lang w:eastAsia="en-IN"/>
          <w14:ligatures w14:val="none"/>
        </w:rPr>
      </w:pPr>
    </w:p>
    <w:sectPr w:rsidR="000042C9" w:rsidRPr="00004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F1D92"/>
    <w:multiLevelType w:val="multilevel"/>
    <w:tmpl w:val="53E4D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A7E04"/>
    <w:multiLevelType w:val="multilevel"/>
    <w:tmpl w:val="6032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A0B79"/>
    <w:multiLevelType w:val="multilevel"/>
    <w:tmpl w:val="AA3A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26D10"/>
    <w:multiLevelType w:val="multilevel"/>
    <w:tmpl w:val="89447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5067B"/>
    <w:multiLevelType w:val="multilevel"/>
    <w:tmpl w:val="A992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3631F"/>
    <w:multiLevelType w:val="multilevel"/>
    <w:tmpl w:val="E9027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FC3515"/>
    <w:multiLevelType w:val="multilevel"/>
    <w:tmpl w:val="373C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D217FF"/>
    <w:multiLevelType w:val="multilevel"/>
    <w:tmpl w:val="8FA2B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11CA6"/>
    <w:multiLevelType w:val="multilevel"/>
    <w:tmpl w:val="968C1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606BA9"/>
    <w:multiLevelType w:val="multilevel"/>
    <w:tmpl w:val="1AA6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110424">
    <w:abstractNumId w:val="6"/>
  </w:num>
  <w:num w:numId="2" w16cid:durableId="1651903365">
    <w:abstractNumId w:val="0"/>
  </w:num>
  <w:num w:numId="3" w16cid:durableId="723790929">
    <w:abstractNumId w:val="4"/>
  </w:num>
  <w:num w:numId="4" w16cid:durableId="1187252007">
    <w:abstractNumId w:val="7"/>
  </w:num>
  <w:num w:numId="5" w16cid:durableId="487671625">
    <w:abstractNumId w:val="5"/>
  </w:num>
  <w:num w:numId="6" w16cid:durableId="1689409022">
    <w:abstractNumId w:val="1"/>
  </w:num>
  <w:num w:numId="7" w16cid:durableId="1433815061">
    <w:abstractNumId w:val="3"/>
  </w:num>
  <w:num w:numId="8" w16cid:durableId="1496068823">
    <w:abstractNumId w:val="2"/>
  </w:num>
  <w:num w:numId="9" w16cid:durableId="936058387">
    <w:abstractNumId w:val="8"/>
  </w:num>
  <w:num w:numId="10" w16cid:durableId="18761126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39"/>
    <w:rsid w:val="000042C9"/>
    <w:rsid w:val="00022D44"/>
    <w:rsid w:val="003211E3"/>
    <w:rsid w:val="00396556"/>
    <w:rsid w:val="004255B6"/>
    <w:rsid w:val="007723A8"/>
    <w:rsid w:val="00EA5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2777"/>
  <w15:chartTrackingRefBased/>
  <w15:docId w15:val="{AEC9F904-923D-44BE-9F5E-1880C8BD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6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6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6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6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6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6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6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6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6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6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56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6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6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6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6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6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6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639"/>
    <w:rPr>
      <w:rFonts w:eastAsiaTheme="majorEastAsia" w:cstheme="majorBidi"/>
      <w:color w:val="272727" w:themeColor="text1" w:themeTint="D8"/>
    </w:rPr>
  </w:style>
  <w:style w:type="paragraph" w:styleId="Title">
    <w:name w:val="Title"/>
    <w:basedOn w:val="Normal"/>
    <w:next w:val="Normal"/>
    <w:link w:val="TitleChar"/>
    <w:uiPriority w:val="10"/>
    <w:qFormat/>
    <w:rsid w:val="00EA5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6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6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6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639"/>
    <w:pPr>
      <w:spacing w:before="160"/>
      <w:jc w:val="center"/>
    </w:pPr>
    <w:rPr>
      <w:i/>
      <w:iCs/>
      <w:color w:val="404040" w:themeColor="text1" w:themeTint="BF"/>
    </w:rPr>
  </w:style>
  <w:style w:type="character" w:customStyle="1" w:styleId="QuoteChar">
    <w:name w:val="Quote Char"/>
    <w:basedOn w:val="DefaultParagraphFont"/>
    <w:link w:val="Quote"/>
    <w:uiPriority w:val="29"/>
    <w:rsid w:val="00EA5639"/>
    <w:rPr>
      <w:i/>
      <w:iCs/>
      <w:color w:val="404040" w:themeColor="text1" w:themeTint="BF"/>
    </w:rPr>
  </w:style>
  <w:style w:type="paragraph" w:styleId="ListParagraph">
    <w:name w:val="List Paragraph"/>
    <w:basedOn w:val="Normal"/>
    <w:uiPriority w:val="34"/>
    <w:qFormat/>
    <w:rsid w:val="00EA5639"/>
    <w:pPr>
      <w:ind w:left="720"/>
      <w:contextualSpacing/>
    </w:pPr>
  </w:style>
  <w:style w:type="character" w:styleId="IntenseEmphasis">
    <w:name w:val="Intense Emphasis"/>
    <w:basedOn w:val="DefaultParagraphFont"/>
    <w:uiPriority w:val="21"/>
    <w:qFormat/>
    <w:rsid w:val="00EA5639"/>
    <w:rPr>
      <w:i/>
      <w:iCs/>
      <w:color w:val="0F4761" w:themeColor="accent1" w:themeShade="BF"/>
    </w:rPr>
  </w:style>
  <w:style w:type="paragraph" w:styleId="IntenseQuote">
    <w:name w:val="Intense Quote"/>
    <w:basedOn w:val="Normal"/>
    <w:next w:val="Normal"/>
    <w:link w:val="IntenseQuoteChar"/>
    <w:uiPriority w:val="30"/>
    <w:qFormat/>
    <w:rsid w:val="00EA5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639"/>
    <w:rPr>
      <w:i/>
      <w:iCs/>
      <w:color w:val="0F4761" w:themeColor="accent1" w:themeShade="BF"/>
    </w:rPr>
  </w:style>
  <w:style w:type="character" w:styleId="IntenseReference">
    <w:name w:val="Intense Reference"/>
    <w:basedOn w:val="DefaultParagraphFont"/>
    <w:uiPriority w:val="32"/>
    <w:qFormat/>
    <w:rsid w:val="00EA56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Agarwal</dc:creator>
  <cp:keywords/>
  <dc:description/>
  <cp:lastModifiedBy>Utkarsh Agarwal</cp:lastModifiedBy>
  <cp:revision>1</cp:revision>
  <dcterms:created xsi:type="dcterms:W3CDTF">2025-08-20T07:18:00Z</dcterms:created>
  <dcterms:modified xsi:type="dcterms:W3CDTF">2025-08-20T08:45:00Z</dcterms:modified>
</cp:coreProperties>
</file>