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mc:Ignorable="w14 wp14">
  <w:body>
    <w:p>
      <w:pPr>
        <w:jc w:val="center"/>
        <w:spacing w:after="200" w:line="276" w:lineRule="auto"/>
      </w:pPr>
      <w:r>
        <w:rPr>
          <w:rFonts w:ascii="Microsoft YaHei" w:eastAsia="Microsoft YaHei" w:hAnsi="Microsoft YaHei"/>
          <w:b/>
          <w:bCs/>
          <w:sz w:val="44"/>
          <w:szCs w:val="44"/>
        </w:rPr>
        <w:t xml:space="preserve">采用HAL库实现通讯</w:t>
      </w:r>
    </w:p>
    <w:p>
      <w:pPr>
        <w:jc w:val="center"/>
        <w:spacing w:after="400" w:line="276" w:lineRule="auto"/>
      </w:pPr>
      <w:r>
        <w:rPr>
          <w:sz w:val="22"/>
          <w:szCs w:val="22"/>
          <w:color w:val="666666"/>
        </w:rPr>
        <w:t xml:space="preserve">—— STM32 HAL库 SPI / I2C / UART 通讯完全指南</w:t>
      </w:r>
    </w:p>
    <w:p>
      <w:pPr>
        <w:spacing w:before="400" w:after="200" w:line="276" w:lineRule="auto"/>
      </w:pPr>
      <w:r>
        <w:rPr>
          <w:b/>
          <w:bCs/>
          <w:sz w:val="32"/>
          <w:szCs w:val="32"/>
        </w:rPr>
        <w:t xml:space="preserve">概述</w:t>
      </w:r>
    </w:p>
    <w:p>
      <w:pPr>
        <w:spacing w:line="276" w:lineRule="auto"/>
      </w:pPr>
      <w:r>
        <w:t xml:space="preserve">本文档系统介绍 STM32 HAL 库下三种常用通讯协议的实现方法：SPI、I2C 和 UART（串口）。每种协议均涵盖基础原理、CubeMX 配置、编程接口详解、实战案例及常见问题排查，适合从入门到进阶的完整学习路径。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6"/>
          <w:szCs w:val="26"/>
        </w:rPr>
        <w:t xml:space="preserve">三种协议速查对比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特性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SPI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I2C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UART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线数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4线（MOSI/MISO/SCK/NSS）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2线（SDA/SCL）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2线（TX/RX）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速率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几MHz ~ 几十MHz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100K ~ 3.4MHz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115200bps 常见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通信方式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全双工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半双工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全双工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主从关系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一主多从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多主多从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点对点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典型应用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FLASH、屏幕、传感器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OLED、EEPROM、传感器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调试、模块通信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是否需要上拉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否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是（4.7KΩ）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否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600" w:after="200" w:line="276" w:lineRule="auto"/>
      </w:pPr>
      <w:r>
        <w:rPr>
          <w:b/>
          <w:bCs/>
          <w:sz w:val="36"/>
          <w:szCs w:val="36"/>
        </w:rPr>
        <w:t xml:space="preserve">第一章  SPI 通讯</w:t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1.1  SPI 协议基础</w:t>
      </w:r>
    </w:p>
    <w:p>
      <w:pPr>
        <w:spacing w:line="276" w:lineRule="auto"/>
      </w:pPr>
      <w:r>
        <w:t xml:space="preserve">SPI（Serial Peripheral Interface）是高速同步串行总线，适用于短距离高速双向传输。常见外设包括 NOR FLASH、TFT 屏幕、摄像头模块等。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1.1.1  线束说明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信号线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全称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方向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MOSI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Master Out Slave In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主→从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主机发送数据线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MISO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Master In Slave Out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从→主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主机接收数据线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SCK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Serial Clock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主→从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时钟信号，由主机产生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NSS/CS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Negative Slave Select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主→从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片选信号，低电平有效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>接线原则：一一对应连接，MOSI 接 MOSI，MISO 接 MISO，SCK 接 SCK。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1.1.2  SPI 五大参数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参数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选项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推荐/说明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波特率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无固定范围，通常几MHz~几十MHz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在设备和PCB承受范围内选最大值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位序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MSB First / LSB First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通常选 MSB First（高位先传）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数据位宽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8bit / 16bit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一般选 8bit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时钟极性(CPOL)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Low / High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Low=空闲低电平；High=空闲高电平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时钟相位(CPHA)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 Edge / 2 Edge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CPOL+CPHA 组合决定采样时刻（4种模式）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1.1.3  SPI 四种工作模式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模式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CPOL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CPHA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说明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常见设备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Mode 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空闲低电平，第一个边沿采样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FLASH（W25Qxx）、大多数传感器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Mode 1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空闲低电平，第二个边沿采样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部分SD卡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Mode 2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空闲高电平，第一个边沿采样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较少使用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Mode 3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空闲高电平，第二个边沿采样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部分TFT屏幕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>💡 实践中最常见的是 Mode 0（CPOL=0, CPHA=0），FLASH 芯片几乎都用这个模式。</w:t>
      </w:r>
    </w:p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1.2  CubeMX 配置要点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配置项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推荐值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CPOL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Low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时钟空闲态为低电平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CPHA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 Edge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第一个时钟边沿采样（Mode 0）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First Bit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MSB First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高位先传输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Prescaler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根据需求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杜邦线接法建议低速（≤1MHz），PCB可提高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NSS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Software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软件控制CS，灵活性更高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>⚠️ 注意：杜邦线连接时 SPI 速率建议 ≤1MHz，实测 1MHz 以上杜邦线传输极不稳定。PCB 走线可适当提高到 10MHz+。</w:t>
      </w:r>
    </w:p>
    <w:p>
      <w:pPr>
        <w:spacing w:line="276" w:lineRule="auto"/>
      </w:pPr>
      <w:r>
        <w:t xml:space="preserve"/>
      </w:r>
    </w:p>
    <w:p>
      <w:pPr>
        <w:spacing w:before="100" w:line="276" w:lineRule="auto"/>
      </w:pPr>
      <w:r>
        <w:rPr>
          <w:b/>
          <w:bCs/>
          <w:sz w:val="22"/>
          <w:szCs w:val="22"/>
        </w:rPr>
        <w:t xml:space="preserve">CS（片选）GPIO 配置：</w:t>
      </w:r>
    </w:p>
    <w:p>
      <w:pPr>
        <w:spacing w:line="276" w:lineRule="auto"/>
      </w:pPr>
      <w:r>
        <w:t xml:space="preserve">GPIO 输出速度需根据实际通讯速率选择。若 SPI 速率较高，CS 引脚建议选择 High Speed 或 Very High Speed，以减少信号边沿延迟。</w:t>
      </w:r>
    </w:p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1.3  数据发送 — HAL_SPI_Transmit</w:t>
      </w:r>
    </w:p>
    <w:p>
      <w:pPr>
        <w:spacing w:line="276" w:lineRule="auto"/>
      </w:pPr>
      <w:r>
        <w:t xml:space="preserve">发送逻辑：① 准备发送数据 → ② 拉低CS选中从机 → ③ 发送数据 → ④ 拉高CS释放从机</w:t>
      </w:r>
    </w:p>
    <w:p>
      <w:pPr>
        <w:spacing w:line="276" w:lineRule="auto"/>
      </w:pPr>
      <w:r>
        <w:t xml:space="preserve"/>
      </w:r>
    </w:p>
    <w:p>
      <w:pPr>
        <w:spacing w:before="100" w:line="276" w:lineRule="auto"/>
      </w:pPr>
      <w:r>
        <w:rPr>
          <w:b/>
          <w:bCs/>
          <w:sz w:val="22"/>
          <w:szCs w:val="22"/>
        </w:rPr>
        <w:t xml:space="preserve">编程接口：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HAL_StatusTypeDef HAL_SPI_Transmit(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SPI_HandleTypeDef *hspi,   // SPI句柄，如 &amp;hspi1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*pData,            // 发送数据缓冲区指针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uint16_t Size,             // 发送字节数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uint32_t Timeout           // 超时时间(ms)，HAL_MAX_DELAY=无限等待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);</w:t>
      </w:r>
    </w:p>
    <w:p>
      <w:pPr>
        <w:spacing w:line="276" w:lineRule="auto"/>
      </w:pPr>
      <w:r>
        <w:t xml:space="preserve"/>
      </w:r>
    </w:p>
    <w:p>
      <w:pPr>
        <w:spacing w:before="100" w:line="276" w:lineRule="auto"/>
      </w:pPr>
      <w:r>
        <w:rPr>
          <w:b/>
          <w:bCs/>
          <w:sz w:val="22"/>
          <w:szCs w:val="22"/>
        </w:rPr>
        <w:t xml:space="preserve">完整示例：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uint8_t txData[] = {0xAA, 0xBB};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HAL_GPIO_WritePin(GPIOA, GPIO_PIN_4, GPIO_PIN_RESET);  // CS拉低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HAL_SPI_Transmit(&amp;hspi1, txData, 2,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HAL_GPIO_WritePin(GPIOA, GPIO_PIN_4, GPIO_PIN_SET);    // CS拉高</w:t>
      </w:r>
    </w:p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1.4  数据接收 — HAL_SPI_Receive</w:t>
      </w:r>
    </w:p>
    <w:p>
      <w:pPr>
        <w:spacing w:line="276" w:lineRule="auto"/>
      </w:pPr>
      <w:r>
        <w:t xml:space="preserve">接收逻辑：① 定义接收缓冲区 → ② 拉低CS → ③ 接收数据 → ④ 拉高CS</w:t>
      </w:r>
    </w:p>
    <w:p>
      <w:pPr>
        <w:spacing w:line="276" w:lineRule="auto"/>
      </w:pPr>
      <w: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HAL_StatusTypeDef HAL_SPI_Receive(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SPI_HandleTypeDef *hspi,   // SPI句柄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*pData,            // 接收缓冲区指针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uint16_t Size,             // 接收字节数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uint32_t Timeout           // 超时时间(ms)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);</w:t>
      </w:r>
    </w:p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1.5  同时收发 — HAL_SPI_TransmitReceive</w:t>
      </w:r>
    </w:p>
    <w:p>
      <w:pPr>
        <w:spacing w:line="276" w:lineRule="auto"/>
      </w:pPr>
      <w:r>
        <w:t xml:space="preserve">全双工模式下，SPI 可以同时发送和接收数据。发送的同时，总线上从机返回的数据会被写入接收缓冲区。</w:t>
      </w:r>
    </w:p>
    <w:p>
      <w:pPr>
        <w:spacing w:line="276" w:lineRule="auto"/>
      </w:pPr>
      <w: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HAL_StatusTypeDef HAL_SPI_TransmitReceive(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SPI_HandleTypeDef *hspi,   // SPI句柄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*pTxData,          // 发送缓冲区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*pRxData,          // 接收缓冲区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uint16_t Size,             // 数据长度(字节)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uint32_t Timeout           // 超时时间(ms)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);</w:t>
      </w:r>
    </w:p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1.6  实战：W25Q128 FLASH 读写</w:t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1.6.1  FLASH 常用指令集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指令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操作码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Write Enable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0x06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写使能，写入前必须发送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Write Disable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0x04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写禁止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Read Status Reg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0x05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读状态寄存器SR0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Read Status Reg-1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0x35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读状态寄存器SR1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Read Data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0x03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读数据（+24位地址）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Page Program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0x02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页编程，写入数据（+24位地址）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Sector Erase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0x20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扇区擦除（+24位地址），擦除单位4KB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Chip Erase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0xC7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整片擦除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Read Device ID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0x90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读取厂商ID和设备ID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JEDEC ID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0x9F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读取JEDEC标准ID（3字节）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1.6.2  读取 FLASH ID</w:t>
      </w:r>
    </w:p>
    <w:p>
      <w:pPr>
        <w:spacing w:line="276" w:lineRule="auto"/>
      </w:pPr>
      <w:r>
        <w:t xml:space="preserve">验证 SPI 通讯是否正常的第一步：读取芯片 ID。W25Q128 应返回 Manufacturer ID = 0xEF, Device ID = 0x17。</w:t>
      </w:r>
    </w:p>
    <w:p>
      <w:pPr>
        <w:spacing w:line="276" w:lineRule="auto"/>
      </w:pPr>
      <w: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void CheckFlashID(void)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idCmd[] = {0x90, 0x00, 0x00, 0x00};  // 读ID指令+3字节地址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id[2] = {0};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HAL_SPI_Transmit(&amp;hspi1, idCmd, 4,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HAL_SPI_Receive(&amp;hspi1, id, 2,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预期返回: id[0]=0xEF(Winbond), id[1]=0x17(W25Q128)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char buf[32];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sprintf(buf, "Flash ID: 0x%02X, 0x%02X\r\n", id[0], id[1]);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HAL_UART_Transmit(&amp;huart1, (uint8_t*)buf, strlen(buf),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1.6.3  读取状态寄存器</w:t>
      </w:r>
    </w:p>
    <w:p>
      <w:pPr>
        <w:spacing w:line="276" w:lineRule="auto"/>
      </w:pPr>
      <w:r>
        <w:t xml:space="preserve">状态寄存器用于检查芯片当前状态：是否忙碌（BUSY）、写使能是否生效（WEL）、写保护位等。</w:t>
      </w:r>
    </w:p>
    <w:p>
      <w:pPr>
        <w:spacing w:line="276" w:lineRule="auto"/>
      </w:pPr>
      <w: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void ReadStatusReg(void)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cmd, sr;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读SR0（含BUSY、WEL、BP0~BP3等位）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cmd = 0x05;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HAL_SPI_Transmit(&amp;hspi1, &amp;cmd, 1, 100);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HAL_SPI_Receive(&amp;hspi1, &amp;sr, 1, 100);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char buf[32];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sprintf(buf, "SR0: 0x%02X\r\n", sr);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HAL_UART_Transmit(&amp;huart1, (uint8_t*)buf, strlen(buf), 100);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>💡 实用技巧：写入前先检查 BUSY 位（SR0 bit0），为 1 时表示芯片正在擦写，需等待。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1.6.4  FLASH 读取数据</w:t>
      </w:r>
    </w:p>
    <w:p>
      <w:pPr>
        <w:spacing w:line="276" w:lineRule="auto"/>
      </w:pPr>
      <w:r>
        <w:t xml:space="preserve">读取流程：发送读指令(0x03) + 24位地址 → 持续读取数据直到拉高CS</w:t>
      </w:r>
    </w:p>
    <w:p>
      <w:pPr>
        <w:spacing w:line="276" w:lineRule="auto"/>
      </w:pPr>
      <w: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static uint8_t LoadLEDState(void)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readDataCmd[] = {0x03, 0x00, 0x00, 0x00}; // 读指令+地址0x000000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ledstate = 0;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HAL_SPI_Transmit(&amp;hspi1, readDataCmd, 4,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HAL_SPI_Receive(&amp;hspi1, &amp;ledstate,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return ledstate;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1.6.5  FLASH 写入数据（完整流程）</w:t>
      </w:r>
    </w:p>
    <w:p>
      <w:pPr>
        <w:spacing w:line="276" w:lineRule="auto"/>
      </w:pPr>
      <w:r>
        <w:t xml:space="preserve">FLASH 写入必须遵循严格流程：写使能 → 扇区擦除 → 等待完成 → 写使能 → 页编程 → 等待完成。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rPr>
          <w:b/>
          <w:bCs/>
          <w:sz w:val="20"/>
          <w:szCs w:val="20"/>
        </w:rPr>
        <w:t xml:space="preserve">写入流程图：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┌─────────────┐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│  写使能(0x06) │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└──────┬──────┘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▼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┌─────────────────┐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│ 扇区擦除(0x20)+地址│ ← 必须先擦除再写入！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└──────┬──────────┘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▼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┌──────────────┐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│ 等待BUSY位清除  │ ← 读SR0, bit0=0表示完成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└──────┬───────┘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▼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┌─────────────┐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│  写使能(0x06) │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└──────┬──────┘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▼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┌───────────────────┐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│ 页编程(0x02)+地址+数据│ ← 单次最多写256字节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└──────┬────────────┘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▼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┌──────────────┐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│ 等待BUSY位清除  │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└──────────────┘</w:t>
      </w:r>
    </w:p>
    <w:p>
      <w:pPr>
        <w:spacing w:line="276" w:lineRule="auto"/>
      </w:pPr>
      <w: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static void SaveLEDstate(uint8_t ledstate)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cmd, status;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char buf[64];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===== Step 1: 写使能 =====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cmd = 0x06;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HAL_SPI_Transmit(&amp;hspi1, &amp;cmd,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===== Step 2: 扇区擦除 =====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sectorEraseCmd[] = {0x20, 0x00, 0x00, 0x00};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HAL_SPI_Transmit(&amp;hspi1, sectorEraseCmd, 4,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===== Step 3: 等待擦除完成 =====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do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cmd = 0x05;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HAL_GPIO_WritePin(GPIOA, GPIO_PIN_4,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HAL_SPI_Transmit(&amp;hspi1, &amp;cmd,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HAL_SPI_Receive(&amp;hspi1, &amp;status,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HAL_GPIO_WritePin(GPIOA, GPIO_PIN_4,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} while (status &amp; 0x01);  // BUSY位为1则继续等待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===== Step 4: 写使能（再次） =====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cmd = 0x06;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HAL_SPI_Transmit(&amp;hspi1, &amp;cmd,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===== Step 5: 页编程 =====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pageProgCmd[] = {0x02, 0x00, 0x00, 0x00, ledstate};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HAL_SPI_Transmit(&amp;hspi1, pageProgCmd, 5,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HAL_GPIO_WritePin(GPIOA, GPIO_PIN_4,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===== Step 6: 等待写入完成 =====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do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cmd = 0x05;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HAL_GPIO_WritePin(GPIOA, GPIO_PIN_4,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HAL_SPI_Transmit(&amp;hspi1, &amp;cmd,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HAL_SPI_Receive(&amp;hspi1, &amp;status,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HAL_GPIO_WritePin(GPIOA, GPIO_PIN_4,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} while (status &amp; 0x01);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===== 验证写入 =====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verify = LoadLEDState();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sprintf(buf, "写入%d, 读回%d %s\r\n", ledstate, verify,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    (verify == ledstate) ? "OK" : "FAIL");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HAL_UART_Transmit(&amp;huart1, (uint8_t*)buf, strlen(buf),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rPr>
          <w:b/>
          <w:bCs/>
          <w:sz w:val="22"/>
          <w:szCs w:val="22"/>
          <w:color w:val="CC0000"/>
        </w:rPr>
        <w:t xml:space="preserve">⚠️ 关键注意事项：</w:t>
      </w:r>
    </w:p>
    <w:p>
      <w:pPr>
        <w:spacing w:line="276" w:lineRule="auto"/>
      </w:pPr>
      <w:r>
        <w:t xml:space="preserve">① FLASH 必须先擦除再写入，不能直接覆盖。擦除的最小单位是扇区(4KB)。</w:t>
      </w:r>
    </w:p>
    <w:p>
      <w:pPr>
        <w:spacing w:line="276" w:lineRule="auto"/>
      </w:pPr>
      <w:r>
        <w:t xml:space="preserve">② 页编程单次最多写入 256 字节，且不能跨页。跨页需要分多次写入。</w:t>
      </w:r>
    </w:p>
    <w:p>
      <w:pPr>
        <w:spacing w:line="276" w:lineRule="auto"/>
      </w:pPr>
      <w:r>
        <w:t xml:space="preserve">③ 擦除和写入都是异步操作，必须轮询 BUSY 位确认完成后才能进行下一步。</w:t>
      </w:r>
    </w:p>
    <w:p>
      <w:pPr>
        <w:spacing w:line="276" w:lineRule="auto"/>
      </w:pPr>
      <w:r>
        <w:t xml:space="preserve">④ 建议用 do-while 而非 HAL_Delay 来等待，更高效且不浪费CPU时间。</w:t>
      </w:r>
    </w:p>
    <w:p>
      <w:pPr>
        <w:spacing w:line="276" w:lineRule="auto"/>
      </w:pPr>
      <w:r>
        <w:t xml:space="preserve"/>
      </w:r>
    </w:p>
    <w:p>
      <w:pPr>
        <w:spacing w:before="600" w:after="200" w:line="276" w:lineRule="auto"/>
      </w:pPr>
      <w:r>
        <w:rPr>
          <w:b/>
          <w:bCs/>
          <w:sz w:val="36"/>
          <w:szCs w:val="36"/>
        </w:rPr>
        <w:t xml:space="preserve">第二章  I2C 通讯</w:t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2.1  I2C 协议基础</w:t>
      </w:r>
    </w:p>
    <w:p>
      <w:pPr>
        <w:spacing w:line="276" w:lineRule="auto"/>
      </w:pPr>
      <w:r>
        <w:t xml:space="preserve">I2C（Inter-Integrated Circuit）是两线制串行总线，支持多主多从架构，广泛用于低速外设通信。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2.1.1  硬件要求</w:t>
      </w:r>
    </w:p>
    <w:p>
      <w:pPr>
        <w:spacing w:line="276" w:lineRule="auto"/>
      </w:pPr>
      <w:r>
        <w:t xml:space="preserve">① IO口必须配置为开漏输出（Open-Drain），以满足"线与"逻辑——总线上所有设备输出高阻态时，由外部上拉电阻拉高；任一设备拉低时，总线即为低。</w:t>
      </w:r>
    </w:p>
    <w:p>
      <w:pPr>
        <w:spacing w:line="276" w:lineRule="auto"/>
      </w:pPr>
      <w:r>
        <w:t xml:space="preserve">② SDA 和 SCL 线各需外接 4.7KΩ 上拉电阻到 VCC。</w:t>
      </w:r>
    </w:p>
    <w:p>
      <w:pPr>
        <w:spacing w:line="276" w:lineRule="auto"/>
      </w:pPr>
      <w:r>
        <w:t xml:space="preserve">③ 上拉电阻值可根据总线速率和负载电容调整：速率越高，电阻值应越小（但不宜低于1KΩ）。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2.1.2  通讯时序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阶段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信号特征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起始位(S)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SCL高电平时，SDA产生下降沿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主机发起通讯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寻址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7位/10位从机地址 + R/W位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R/W: 0=写, 1=读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数据传输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SDA在SCL低电平时变化，高电平时采样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每字节后跟1位ACK/NACK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停止位(P)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SCL高电平时，SDA产生上升沿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主机结束通讯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2.1.3  传输速率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模式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速率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STM32F103支持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标准模式(Standard)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100 Kbps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✅ 支持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快速模式(Fast)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400 Kbps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✅ 支持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快速增强模式(Fast-Plus)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 Mbps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❌ 不支持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高速模式(High-Speed)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3.4 Mbps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❌ 不支持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>快速模式下可设置占空比：2/1（低电平时间:高电平时间 = 2:1）或 16/9。</w:t>
      </w:r>
    </w:p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2.2  实战：0.96寸 OLED 通讯</w:t>
      </w:r>
    </w:p>
    <w:p>
      <w:pPr>
        <w:spacing w:line="276" w:lineRule="auto"/>
      </w:pPr>
      <w:r>
        <w:t xml:space="preserve">以 0.96 寸 SSD1306 OLED 屏幕为例，从机地址 0x78（写）/ 0x79（读）。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2.2.1  驱动初始化指令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指令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0x00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命令模式标识（后续字节为命令）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0x8D, 0x14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使能电荷泵（Charge Pump）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0xAF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打开屏幕显示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0xA5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全屏点亮（调试用，忽略RAM内容）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0xA4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正常显示（按RAM内容显示）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2.2.2  发送驱动指令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在I2C初始化之后调用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uint8_t commands[] = {0x00, 0x8D, 0x14, 0xAF, 0xA5};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HAL_I2C_Master_Transmit(&amp;hi2c1, 0x78, commands, 5, HAL_MAX_DELAY);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2.2.3  读取从机数据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uint8_t dataRcvd;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HAL_I2C_Master_Receive(&amp;hi2c1, 0x78, &amp;dataRcvd,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判断第6位状态（示例：检测OLED是否忙碌）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if ((dataRcvd &amp; (0x01 &lt;&lt; 6)) == 0)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HAL_GPIO_WritePin(GPIOC, GPIO_PIN_13, GPIO_PIN_RESET);  // LED亮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 else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HAL_GPIO_WritePin(GPIOC, GPIO_PIN_13, GPIO_PIN_SET);    // LED灭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2.2.4  编程接口详解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主机发送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HAL_StatusTypeDef HAL_I2C_Master_Transmit(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I2C_HandleTypeDef *hi2c,   // I2C句柄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uint16_t DevAddress,       // 从设备地址（7位地址左移1位）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*pData,            // 发送数据缓冲区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uint16_t Size,             // 数据字节数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uint32_t Timeout           // 超时时间(ms)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主机接收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HAL_StatusTypeDef HAL_I2C_Master_Receive(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I2C_HandleTypeDef *hi2c,   // I2C句柄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uint16_t DevAddress,       // 从设备地址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uint8_t *pData,            // 接收缓冲区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uint16_t Size,             // 接收字节数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uint32_t Timeout           // 超时时间(ms)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);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rPr>
          <w:b/>
          <w:bCs/>
          <w:sz w:val="22"/>
          <w:szCs w:val="22"/>
          <w:color w:val="CC0000"/>
        </w:rPr>
        <w:t xml:space="preserve">⚠️ I2C 重要注意事项：</w:t>
      </w:r>
    </w:p>
    <w:p>
      <w:pPr>
        <w:spacing w:line="276" w:lineRule="auto"/>
      </w:pPr>
      <w:r>
        <w:t xml:space="preserve">① 运算符优先级：C 语言中 == 的优先级高于 &amp;。if(dataRcvd &amp; (0x01&lt;&lt;6) == 0) 会先算 == 再算 &amp;，导致逻辑错误。正确写法：if((dataRcvd &amp; (0x01 &lt;&lt; 6)) == 0)</w:t>
      </w:r>
    </w:p>
    <w:p>
      <w:pPr>
        <w:spacing w:line="276" w:lineRule="auto"/>
      </w:pPr>
      <w:r>
        <w:t xml:space="preserve">② HAL_I2C_Master_Transmit/Receive 必须在 I2C 初始化函数之后调用。</w:t>
      </w:r>
    </w:p>
    <w:p>
      <w:pPr>
        <w:spacing w:line="276" w:lineRule="auto"/>
      </w:pPr>
      <w:r>
        <w:t xml:space="preserve">③ 地址格式：HAL库使用 7 位地址左移 1 位的格式。如 SSD1306 的 7 位地址是 0x3C，传入时应为 0x78。</w:t>
      </w:r>
    </w:p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2.3  进阶：I2C DMA 传输</w:t>
      </w:r>
    </w:p>
    <w:p>
      <w:pPr>
        <w:spacing w:line="276" w:lineRule="auto"/>
      </w:pPr>
      <w:r>
        <w:t xml:space="preserve">对于大量数据传输（如刷新整个OLED屏幕），使用 DMA 可释放 CPU 资源。</w:t>
      </w:r>
    </w:p>
    <w:p>
      <w:pPr>
        <w:spacing w:line="276" w:lineRule="auto"/>
      </w:pPr>
      <w: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DMA方式发送（非阻塞）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HAL_I2C_Master_Transmit_DMA(&amp;hi2c1, 0x78, buffer, size);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回调函数：发送完成时自动调用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void HAL_I2C_MasterTxCpltCallback(I2C_HandleTypeDef *hi2c)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发送完成处理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before="600" w:after="200" w:line="276" w:lineRule="auto"/>
      </w:pPr>
      <w:r>
        <w:rPr>
          <w:b/>
          <w:bCs/>
          <w:sz w:val="36"/>
          <w:szCs w:val="36"/>
        </w:rPr>
        <w:t xml:space="preserve">第三章  UART 串口通讯</w:t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3.1  串口协议基础</w:t>
      </w:r>
    </w:p>
    <w:p>
      <w:pPr>
        <w:spacing w:line="276" w:lineRule="auto"/>
      </w:pPr>
      <w:r>
        <w:t xml:space="preserve">UART（Universal Asynchronous Receiver/Transmitter）是异步串行通讯接口，只需 TX/RX 两根线即可实现全双工通信。</w:t>
      </w:r>
    </w:p>
    <w:p>
      <w:pPr>
        <w:spacing w:line="276" w:lineRule="auto"/>
      </w:pPr>
      <w:r>
        <w:t xml:space="preserve"/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参数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常见值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波特率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9600 / 115200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收发双方必须一致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数据位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8 bit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最常用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停止位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1 bit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可选1/1.5/2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校验位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None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可选None/Even/Odd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3.2  数据发送 — HAL_UART_Transmit</w:t>
      </w:r>
    </w:p>
    <w:p>
      <w:pPr>
        <w:spacing w:line="276" w:lineRule="auto"/>
      </w:pPr>
      <w:r>
        <w:t xml:space="preserve">发送四种类型数据的完整示例：</w:t>
      </w:r>
    </w:p>
    <w:p>
      <w:pPr>
        <w:spacing w:line="276" w:lineRule="auto"/>
      </w:pPr>
      <w: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定义四种数据类型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uint8_t byte_Number = 0x5A;              // 单字节十六进制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uint8_t byte_Array[] = {1, 2, 3, 4, 5};  // 字节数组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char ch = 'a';                            // 单个字符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char *str = "HELLO WORLD";                // 字符串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发送（参数统一为 uint8_t* 类型）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HAL_UART_Transmit(&amp;huart1, &amp;byte_Number,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HAL_UART_Transmit(&amp;huart1, byte_Array, 5,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HAL_UART_Transmit(&amp;huart1, (uint8_t *)&amp;ch,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HAL_UART_Transmit(&amp;huart1, (uint8_t *)str, strlen(str), HAL_MAX_DELAY);</w:t>
      </w:r>
    </w:p>
    <w:p>
      <w:pPr>
        <w:spacing w:line="276" w:lineRule="auto"/>
      </w:pPr>
      <w:r>
        <w:t xml:space="preserve"/>
      </w:r>
    </w:p>
    <w:p>
      <w:pPr>
        <w:spacing w:before="100" w:line="276" w:lineRule="auto"/>
      </w:pPr>
      <w:r>
        <w:rPr>
          <w:b/>
          <w:bCs/>
          <w:sz w:val="22"/>
          <w:szCs w:val="22"/>
        </w:rPr>
        <w:t xml:space="preserve">参数类型转换说明：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数据类型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取地址方式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是否需要转换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原因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uint8_t 单字节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&amp;byte_Number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否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本身就是 uint8_t*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uint8_t 数组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byte_Array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否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数组名即为首地址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char 字符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(uint8_t *)&amp;ch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是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char* 需强转为 uint8_t*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char* 字符串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(uint8_t *)str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是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同上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3.3  数据接收 — HAL_UART_Receive</w:t>
      </w:r>
    </w:p>
    <w:p>
      <w:pPr>
        <w:spacing w:line="276" w:lineRule="auto"/>
      </w:pPr>
      <w: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uint8_t dataRcvd;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HAL_UART_Receive(&amp;huart1, &amp;dataRcvd,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方式一：ASCII码模式（串口助手设置"文本"发送）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if (dataRcvd == '0')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HAL_GPIO_WritePin(GPIOC, GPIO_PIN_13,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 else if (dataRcvd == '1')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HAL_GPIO_WritePin(GPIOC, GPIO_PIN_13,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方式二：HEX模式（串口助手设置"HEX"发送）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if (dataRcvd == 0x00)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HAL_GPIO_WritePin(GPIOC, GPIO_PIN_13, GPIO_PIN_RESET);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 else if (dataRcvd == 0x01)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HAL_GPIO_WritePin(GPIOC, GPIO_PIN_13, GPIO_PIN_SET);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>💡 串口助手设置：发送 ASCII 码时选"文本"模式；发送十六进制时选"HEX"模式。两者接收端代码不同。</w:t>
      </w:r>
    </w:p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3.4  进阶：中断接收与 DMA 接收</w:t>
      </w:r>
    </w:p>
    <w:p>
      <w:pPr>
        <w:spacing w:line="276" w:lineRule="auto"/>
      </w:pPr>
      <w:r>
        <w:t xml:space="preserve">阻塞式接收会卡死 CPU，实际项目中推荐使用中断或 DMA 方式。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3.4.1  中断接收（推荐）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启动中断接收（收到1字节后触发回调）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HAL_UART_Receive_IT(&amp;huart1, &amp;rxByte, 1);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接收完成回调函数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void HAL_UART_RxCpltCallback(UART_HandleTypeDef *huart)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if (huart-&gt;Instance == USART1)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// 处理接收到的数据 rxByte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processCommand(rxByte);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// 重新启动下一次接收（重要！）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    HAL_UART_Receive_IT(&amp;huart1, &amp;rxByte, 1);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}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3.4.2  DMA 接收（大数据量）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启动DMA接收（接收N字节后触发回调）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HAL_UART_Receive_DMA(&amp;huart1, rxBuf, BUF_SIZE);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DMA接收完成回调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void HAL_UART_RxCpltCallback(UART_HandleTypeDef *huart)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// 处理 rxBuf 中的数据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3.4.3  printf 重定向到串口</w:t>
      </w:r>
    </w:p>
    <w:p>
      <w:pPr>
        <w:spacing w:line="276" w:lineRule="auto"/>
      </w:pPr>
      <w:r>
        <w:t xml:space="preserve">将 printf 重定向到串口，方便调试输出。在代码中添加以下函数：</w:t>
      </w:r>
    </w:p>
    <w:p>
      <w:pPr>
        <w:spacing w:line="276" w:lineRule="auto"/>
      </w:pPr>
      <w: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#include &lt;stdio.h&gt;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int fputc(int ch, FILE *f) {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HAL_UART_Transmit(&amp;huart1, (uint8_t *)&amp;ch, 1, HAL_MAX_DELAY);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    return ch;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}</w:t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/>
      </w:r>
    </w:p>
    <w:p>
      <w:pPr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2E4057"/>
        </w:rPr>
        <w:t xml:space="preserve">// 使用：直接 printf("Hello %d\n", value);</w:t>
      </w:r>
    </w:p>
    <w:p>
      <w:pPr>
        <w:spacing w:line="276" w:lineRule="auto"/>
      </w:pPr>
      <w:r>
        <w:t xml:space="preserve"/>
      </w:r>
    </w:p>
    <w:p>
      <w:pPr>
        <w:spacing w:line="276" w:lineRule="auto"/>
      </w:pPr>
      <w:r>
        <w:t xml:space="preserve">⚠️ 使用 printf 重定向需要在 Keil 中勾选 "Use MicroLIB" 选项。</w:t>
      </w:r>
    </w:p>
    <w:p>
      <w:pPr>
        <w:spacing w:line="276" w:lineRule="auto"/>
      </w:pPr>
      <w:r>
        <w:t xml:space="preserve"/>
      </w:r>
    </w:p>
    <w:p>
      <w:pPr>
        <w:spacing w:before="600" w:after="200" w:line="276" w:lineRule="auto"/>
      </w:pPr>
      <w:r>
        <w:rPr>
          <w:b/>
          <w:bCs/>
          <w:sz w:val="36"/>
          <w:szCs w:val="36"/>
        </w:rPr>
        <w:t xml:space="preserve">第四章  常见问题与调试技巧</w:t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4.1  SPI 常见问题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问题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可能原因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解决方案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读取ID全为0xFF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SPI未初始化/接线错误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检查MOSI/MISO是否交叉，CS是否正确控制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读取ID全为0x00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从机未上电/CS未拉低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检查供电，确认CS时序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数据不稳定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速率过高/杜邦线过长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降低SPI速率，缩短连线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写入后数据丢失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未等待BUSY位清除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用do-while轮询SR0的bit0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只能写不能读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MISO线断开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检查MISO接线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4.2  I2C 常见问题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问题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可能原因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解决方案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无ACK应答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地址错误/设备未接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用逻辑分析仪抓地址，检查上拉电阻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总线锁死(SDA一直低)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通讯异常中断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发送9个时钟脉冲释放总线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数据错乱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时序不满足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降低I2C速率，检查上拉电阻值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只能发不能收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地址格式错误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确认使用7位地址左移1位格式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4.3  UART 常见问题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问题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可能原因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解决方案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收到乱码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波特率不匹配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确认收发双方波特率一致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收不到数据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TX/RX未交叉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TX接对方RX，RX接对方TX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数据丢失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接收溢出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使用中断/DMA替代阻塞接收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偶发错误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线路干扰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缩短连线，加屏蔽，降低波特率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300" w:after="150" w:line="276" w:lineRule="auto"/>
      </w:pPr>
      <w:r>
        <w:rPr>
          <w:b/>
          <w:bCs/>
          <w:sz w:val="28"/>
          <w:szCs w:val="28"/>
        </w:rPr>
        <w:t xml:space="preserve">4.4  通用调试建议</w:t>
      </w:r>
    </w:p>
    <w:p>
      <w:pPr>
        <w:spacing w:line="276" w:lineRule="auto"/>
      </w:pPr>
      <w:r>
        <w:t xml:space="preserve">① 善用逻辑分析仪：查看实际波形，确认时序是否正确。</w:t>
      </w:r>
    </w:p>
    <w:p>
      <w:pPr>
        <w:spacing w:line="276" w:lineRule="auto"/>
      </w:pPr>
      <w:r>
        <w:t xml:space="preserve">② 先低速后高速：调试时先用最低速率确认通讯正常，再逐步提高。</w:t>
      </w:r>
    </w:p>
    <w:p>
      <w:pPr>
        <w:spacing w:line="276" w:lineRule="auto"/>
      </w:pPr>
      <w:r>
        <w:t xml:space="preserve">③ 检查 HAL 返回值：所有 HAL 函数都有返回值，务必检查是否为 HAL_OK。</w:t>
      </w:r>
    </w:p>
    <w:p>
      <w:pPr>
        <w:spacing w:line="276" w:lineRule="auto"/>
      </w:pPr>
      <w:r>
        <w:t xml:space="preserve">④ 使用串口打印调试：关键步骤添加 printf 输出，快速定位问题。</w:t>
      </w:r>
    </w:p>
    <w:p>
      <w:pPr>
        <w:spacing w:line="276" w:lineRule="auto"/>
      </w:pPr>
      <w:r>
        <w:t xml:space="preserve">⑤ 注意堆栈空间：使用 sprintf 等函数时确保缓冲区足够大，避免栈溢出。</w:t>
      </w:r>
    </w:p>
    <w:p>
      <w:pPr>
        <w:spacing w:line="276" w:lineRule="auto"/>
      </w:pPr>
      <w:r>
        <w:t xml:space="preserve"/>
      </w:r>
    </w:p>
    <w:p>
      <w:pPr>
        <w:spacing w:before="600" w:after="200" w:line="276" w:lineRule="auto"/>
      </w:pPr>
      <w:r>
        <w:rPr>
          <w:b/>
          <w:bCs/>
          <w:sz w:val="36"/>
          <w:szCs w:val="36"/>
        </w:rPr>
        <w:t xml:space="preserve">附录  HAL 库通讯函数速查表</w:t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SPI 函数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函数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功能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阻塞/非阻塞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HAL_SPI_Transmit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发送数据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HAL_SPI_Receive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接收数据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HAL_SPI_TransmitReceive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同时收发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HAL_SPI_Transmit_IT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中断发送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HAL_SPI_Receive_IT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中断接收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HAL_SPI_Transmit_DMA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DMA发送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HAL_SPI_Receive_DMA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DMA接收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I2C 函数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函数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功能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阻塞/非阻塞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HAL_I2C_Master_Transmit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主机发送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HAL_I2C_Master_Receive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主机接收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HAL_I2C_Master_Transmit_IT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中断发送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HAL_I2C_Master_Receive_IT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中断接收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HAL_I2C_Master_Transmit_DMA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DMA发送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HAL_I2C_Master_Receive_DMA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DMA接收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HAL_I2C_Mem_Write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写EEPROM等存储器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HAL_I2C_Mem_Read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读EEPROM等存储器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阻塞</w:t>
            </w:r>
          </w:p>
        </w:tc>
      </w:tr>
    </w:tbl>
    <w:p>
      <w:pPr>
        <w:spacing w:line="276" w:lineRule="auto"/>
      </w:pPr>
      <w:r>
        <w:t xml:space="preserve"/>
      </w:r>
    </w:p>
    <w:p>
      <w:pPr>
        <w:spacing w:before="200" w:after="100" w:line="276" w:lineRule="auto"/>
      </w:pPr>
      <w:r>
        <w:rPr>
          <w:b/>
          <w:bCs/>
          <w:sz w:val="24"/>
          <w:szCs w:val="24"/>
        </w:rPr>
        <w:t xml:space="preserve">UART 函数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函数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功能</w:t>
            </w:r>
          </w:p>
        </w:tc>
        <w:tc>
          <w:tcPr>
            <w:tcW w:w="0" w:type="auto"/>
            <w:shd w:val="clear" w:color="auto" w:fill="2C53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阻塞/非阻塞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HAL_UART_Transmit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发送数据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HAL_UART_Receive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接收数据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HAL_UART_Transmit_IT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中断发送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HAL_UART_Receive_IT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中断接收（推荐）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HAL_UART_Transmit_DMA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DMA发送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HAL_UART_Receive_DMA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DMA接收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非阻塞</w:t>
            </w:r>
          </w:p>
        </w:tc>
      </w:tr>
    </w:tbl>
    <w:p>
      <w:pPr>
        <w:spacing w:line="276" w:lineRule="auto"/>
      </w:pPr>
      <w:r>
        <w:t xml:space="preserve"/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  <w:szCs w:val="21"/>
    </w:rPr>
  </w:style>
  <w:style w:type="table" w:styleId="TableGrid">
    <w:name w:val="Table Grid"/>
    <w:basedOn w:val="Table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采用HAL库实现通讯</dc:title>
  <dc:creator>技术文档</dc:creator>
</cp:coreProperties>
</file>