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Программа: СИСТЕМЫ ИСКУССТВЕННОГО ИНТЕЛЛЕКТА.</w:t>
      </w:r>
    </w:p>
    <w:p>
      <w:pPr>
        <w:rPr>
          <w:rFonts w:hint="default"/>
        </w:rPr>
      </w:pPr>
      <w:r>
        <w:rPr>
          <w:rFonts w:hint="default"/>
        </w:rPr>
        <w:t>1. Понятие интеллектуальной информационной системы (СИИ), экономической</w:t>
      </w:r>
    </w:p>
    <w:p>
      <w:pPr>
        <w:rPr>
          <w:rFonts w:hint="default"/>
        </w:rPr>
      </w:pPr>
      <w:r>
        <w:rPr>
          <w:rFonts w:hint="default"/>
        </w:rPr>
        <w:t>информационной системы (ЭИС). Компоненты информационных систем (ИС). Задачи,</w:t>
      </w:r>
    </w:p>
    <w:p>
      <w:pPr>
        <w:rPr>
          <w:rFonts w:hint="default"/>
        </w:rPr>
      </w:pPr>
      <w:r>
        <w:rPr>
          <w:rFonts w:hint="default"/>
        </w:rPr>
        <w:t>решаемые ИС.</w:t>
      </w:r>
    </w:p>
    <w:p>
      <w:pPr>
        <w:rPr>
          <w:rFonts w:hint="default"/>
        </w:rPr>
      </w:pPr>
      <w:r>
        <w:rPr>
          <w:rFonts w:hint="default"/>
        </w:rPr>
        <w:t>2. Понятие жизненного цикла ИС. Основные и вспомогательные процессы</w:t>
      </w:r>
    </w:p>
    <w:p>
      <w:pPr>
        <w:rPr>
          <w:rFonts w:hint="default"/>
        </w:rPr>
      </w:pPr>
      <w:r>
        <w:rPr>
          <w:rFonts w:hint="default"/>
        </w:rPr>
        <w:t>жизненного цикла ИС.</w:t>
      </w:r>
    </w:p>
    <w:p>
      <w:pPr>
        <w:rPr>
          <w:rFonts w:hint="default"/>
        </w:rPr>
      </w:pPr>
      <w:r>
        <w:rPr>
          <w:rFonts w:hint="default"/>
        </w:rPr>
        <w:t>3. Классификация и виды ИС (по масштабу, сфере применения, способу</w:t>
      </w:r>
    </w:p>
    <w:p>
      <w:pPr>
        <w:rPr>
          <w:rFonts w:hint="default"/>
        </w:rPr>
      </w:pPr>
      <w:r>
        <w:rPr>
          <w:rFonts w:hint="default"/>
        </w:rPr>
        <w:t>организации).</w:t>
      </w:r>
    </w:p>
    <w:p>
      <w:pPr>
        <w:rPr>
          <w:rFonts w:hint="default"/>
        </w:rPr>
      </w:pPr>
      <w:r>
        <w:rPr>
          <w:rFonts w:hint="default"/>
        </w:rPr>
        <w:t>4. Сущность структурного подхода к проектированию ИС и СИИ. Основные</w:t>
      </w:r>
    </w:p>
    <w:p>
      <w:pPr>
        <w:rPr>
          <w:rFonts w:hint="default"/>
        </w:rPr>
      </w:pPr>
      <w:r>
        <w:rPr>
          <w:rFonts w:hint="default"/>
        </w:rPr>
        <w:t>принципы, лежащие в основе структурного подхода.</w:t>
      </w:r>
    </w:p>
    <w:p>
      <w:pPr>
        <w:rPr>
          <w:rFonts w:hint="default"/>
        </w:rPr>
      </w:pPr>
      <w:r>
        <w:rPr>
          <w:rFonts w:hint="default"/>
        </w:rPr>
        <w:t>5. Сущность процессного подхода к проектированию СИИ. Основные принципы,</w:t>
      </w:r>
    </w:p>
    <w:p>
      <w:pPr>
        <w:rPr>
          <w:rFonts w:hint="default"/>
        </w:rPr>
      </w:pPr>
      <w:r>
        <w:rPr>
          <w:rFonts w:hint="default"/>
        </w:rPr>
        <w:t>лежащие в основе структурного подхода.</w:t>
      </w:r>
    </w:p>
    <w:p>
      <w:pPr>
        <w:rPr>
          <w:rFonts w:hint="default"/>
        </w:rPr>
      </w:pPr>
      <w:r>
        <w:rPr>
          <w:rFonts w:hint="default"/>
        </w:rPr>
        <w:t>6. Информационный процесс накопления данных и его процедуры.</w:t>
      </w:r>
    </w:p>
    <w:p>
      <w:pPr>
        <w:rPr>
          <w:rFonts w:hint="default"/>
        </w:rPr>
      </w:pPr>
      <w:r>
        <w:rPr>
          <w:rFonts w:hint="default"/>
        </w:rPr>
        <w:t>7. Основные положения и определения теории баз данных и знаний.</w:t>
      </w:r>
    </w:p>
    <w:p>
      <w:pPr>
        <w:rPr>
          <w:rFonts w:hint="default"/>
        </w:rPr>
      </w:pPr>
      <w:r>
        <w:rPr>
          <w:rFonts w:hint="default"/>
        </w:rPr>
        <w:t>8. Принципы классификации баз данных и знаний.</w:t>
      </w:r>
    </w:p>
    <w:p>
      <w:pPr>
        <w:rPr>
          <w:rFonts w:hint="default"/>
        </w:rPr>
      </w:pPr>
      <w:r>
        <w:rPr>
          <w:rFonts w:hint="default"/>
        </w:rPr>
        <w:t>9. Роль и место моделей в проектировании баз данных и знаний.</w:t>
      </w:r>
    </w:p>
    <w:p>
      <w:pPr>
        <w:rPr>
          <w:rFonts w:hint="default"/>
        </w:rPr>
      </w:pPr>
      <w:r>
        <w:rPr>
          <w:rFonts w:hint="default"/>
        </w:rPr>
        <w:t>10. Основные сведения о языке SQL. Структура языка.</w:t>
      </w:r>
    </w:p>
    <w:p>
      <w:pPr>
        <w:rPr>
          <w:rFonts w:hint="default"/>
        </w:rPr>
      </w:pPr>
      <w:r>
        <w:rPr>
          <w:rFonts w:hint="default"/>
        </w:rPr>
        <w:t>11. Структура запросов на выборку данных в SQL.</w:t>
      </w:r>
    </w:p>
    <w:p>
      <w:pPr>
        <w:rPr>
          <w:rFonts w:hint="default"/>
        </w:rPr>
      </w:pPr>
      <w:r>
        <w:rPr>
          <w:rFonts w:hint="default"/>
        </w:rPr>
        <w:t>12. Сеть как экономическая организация предприятия.</w:t>
      </w:r>
    </w:p>
    <w:p>
      <w:pPr>
        <w:rPr>
          <w:rFonts w:hint="default"/>
        </w:rPr>
      </w:pPr>
      <w:r>
        <w:rPr>
          <w:rFonts w:hint="default"/>
        </w:rPr>
        <w:t>13. Телекоммуникационные технологии в экономических информационных системах.</w:t>
      </w:r>
    </w:p>
    <w:p>
      <w:pPr>
        <w:rPr>
          <w:rFonts w:hint="default"/>
        </w:rPr>
      </w:pPr>
      <w:r>
        <w:rPr>
          <w:rFonts w:hint="default"/>
        </w:rPr>
        <w:t>14. Архитектуры «файл–сервер», двухуровневый «клиент–сервер», многоуровневый</w:t>
      </w:r>
    </w:p>
    <w:p>
      <w:pPr>
        <w:rPr>
          <w:rFonts w:hint="default"/>
        </w:rPr>
      </w:pPr>
      <w:r>
        <w:rPr>
          <w:rFonts w:hint="default"/>
        </w:rPr>
        <w:t>«клиент–сервер».</w:t>
      </w:r>
    </w:p>
    <w:p>
      <w:pPr>
        <w:rPr>
          <w:rFonts w:hint="default"/>
        </w:rPr>
      </w:pPr>
      <w:r>
        <w:rPr>
          <w:rFonts w:hint="default"/>
        </w:rPr>
        <w:t>15. Защита информации в ЭИС. Угрозы безопасности информации.</w:t>
      </w:r>
    </w:p>
    <w:p>
      <w:pPr>
        <w:rPr>
          <w:rFonts w:hint="default"/>
        </w:rPr>
      </w:pPr>
      <w:r>
        <w:rPr>
          <w:rFonts w:hint="default"/>
        </w:rPr>
        <w:t>16. Системы поддержки принятия решений. Основные компоненты.</w:t>
      </w:r>
    </w:p>
    <w:p>
      <w:pPr>
        <w:rPr>
          <w:rFonts w:hint="default"/>
        </w:rPr>
      </w:pPr>
      <w:r>
        <w:rPr>
          <w:rFonts w:hint="default"/>
        </w:rPr>
        <w:t>17. Проектирование автоматизированных интеллектуальных информационных</w:t>
      </w:r>
    </w:p>
    <w:p>
      <w:pPr>
        <w:rPr>
          <w:rFonts w:hint="default"/>
        </w:rPr>
      </w:pPr>
      <w:r>
        <w:rPr>
          <w:rFonts w:hint="default"/>
        </w:rPr>
        <w:t>систем. Понятие проекта. Классификация проектов.</w:t>
      </w:r>
    </w:p>
    <w:p>
      <w:pPr>
        <w:rPr>
          <w:rFonts w:hint="default"/>
        </w:rPr>
      </w:pPr>
      <w:r>
        <w:rPr>
          <w:rFonts w:hint="default"/>
        </w:rPr>
        <w:t>18. Интеллектуальный анализ данных.</w:t>
      </w:r>
    </w:p>
    <w:p>
      <w:pPr>
        <w:rPr>
          <w:rFonts w:hint="default"/>
        </w:rPr>
      </w:pPr>
      <w:r>
        <w:rPr>
          <w:rFonts w:hint="default"/>
        </w:rPr>
        <w:t>19. Функционально-ориентированные и объектно-ориентированные методологии</w:t>
      </w:r>
    </w:p>
    <w:p>
      <w:pPr>
        <w:rPr>
          <w:rFonts w:hint="default"/>
        </w:rPr>
      </w:pPr>
      <w:r>
        <w:rPr>
          <w:rFonts w:hint="default"/>
        </w:rPr>
        <w:t>описания предметной области.</w:t>
      </w:r>
    </w:p>
    <w:p>
      <w:pPr>
        <w:rPr>
          <w:rFonts w:hint="default"/>
        </w:rPr>
      </w:pPr>
      <w:r>
        <w:rPr>
          <w:rFonts w:hint="default"/>
        </w:rPr>
        <w:t>20. Методологии моделирования предметной области.</w:t>
      </w:r>
    </w:p>
    <w:p>
      <w:pPr>
        <w:rPr>
          <w:rFonts w:hint="default"/>
        </w:rPr>
      </w:pPr>
      <w:r>
        <w:rPr>
          <w:rFonts w:hint="default"/>
        </w:rPr>
        <w:t>21. Методы машинного обучения.</w:t>
      </w:r>
    </w:p>
    <w:p>
      <w:pPr>
        <w:rPr>
          <w:rFonts w:hint="default"/>
        </w:rPr>
      </w:pPr>
      <w:r>
        <w:rPr>
          <w:rFonts w:hint="default"/>
        </w:rPr>
        <w:t>22. Методы обработки естественного языка.</w:t>
      </w:r>
    </w:p>
    <w:p>
      <w:pPr>
        <w:rPr>
          <w:rFonts w:hint="default"/>
        </w:rPr>
      </w:pPr>
      <w:r>
        <w:rPr>
          <w:rFonts w:hint="default"/>
        </w:rPr>
        <w:t>23. Нейронные сети, Понятие, использование, примеры.</w:t>
      </w:r>
    </w:p>
    <w:p>
      <w:pPr>
        <w:rPr>
          <w:rFonts w:hint="default"/>
        </w:rPr>
      </w:pPr>
      <w:r>
        <w:rPr>
          <w:rFonts w:hint="default"/>
        </w:rPr>
        <w:t>24. Объектно-ориентированное проектирование. Язык UML.</w:t>
      </w:r>
    </w:p>
    <w:p>
      <w:pPr>
        <w:rPr>
          <w:rFonts w:hint="default"/>
        </w:rPr>
      </w:pPr>
      <w:r>
        <w:rPr>
          <w:rFonts w:hint="default"/>
        </w:rPr>
        <w:t>25. Современный язык программирования Python для анализа данных.</w:t>
      </w:r>
    </w:p>
    <w:p>
      <w:pPr>
        <w:rPr>
          <w:rFonts w:hint="default"/>
        </w:rPr>
      </w:pPr>
      <w:r>
        <w:rPr>
          <w:rFonts w:hint="default"/>
        </w:rPr>
        <w:t>26. Системы электронного документооборота. Основные задачи и особенности.</w:t>
      </w:r>
    </w:p>
    <w:p>
      <w:pPr>
        <w:rPr>
          <w:rFonts w:hint="default"/>
        </w:rPr>
      </w:pPr>
      <w:r>
        <w:rPr>
          <w:rFonts w:hint="default"/>
        </w:rPr>
        <w:t>Классификация.</w:t>
      </w:r>
    </w:p>
    <w:p>
      <w:pPr>
        <w:rPr>
          <w:rFonts w:hint="default"/>
        </w:rPr>
      </w:pPr>
      <w:r>
        <w:rPr>
          <w:rFonts w:hint="default"/>
        </w:rPr>
        <w:t>27. Основные концепции объектно-ориентированного программирования. Понятие</w:t>
      </w:r>
    </w:p>
    <w:p>
      <w:pPr>
        <w:rPr>
          <w:rFonts w:hint="default"/>
        </w:rPr>
      </w:pPr>
      <w:r>
        <w:rPr>
          <w:rFonts w:hint="default"/>
        </w:rPr>
        <w:t>инкапсуляции, наследования и полиморфизма. Классы и объекты.</w:t>
      </w:r>
    </w:p>
    <w:p>
      <w:pPr>
        <w:rPr>
          <w:rFonts w:hint="default"/>
        </w:rPr>
      </w:pPr>
      <w:r>
        <w:rPr>
          <w:rFonts w:hint="default"/>
        </w:rPr>
        <w:t>28. Методы искусственного интеллекта и представление знаний.</w:t>
      </w:r>
    </w:p>
    <w:p>
      <w:pPr>
        <w:rPr>
          <w:rFonts w:hint="default"/>
        </w:rPr>
      </w:pPr>
      <w:r>
        <w:rPr>
          <w:rFonts w:hint="default"/>
        </w:rPr>
        <w:t>29. Виды экономических информационных систем. Структура ЭИС. Состав</w:t>
      </w:r>
    </w:p>
    <w:p>
      <w:pPr>
        <w:rPr>
          <w:rFonts w:hint="default"/>
        </w:rPr>
      </w:pPr>
      <w:r>
        <w:rPr>
          <w:rFonts w:hint="default"/>
        </w:rPr>
        <w:t>экономической информационной системы. Функции и обеспечение подсистем.</w:t>
      </w:r>
    </w:p>
    <w:p>
      <w:pPr>
        <w:rPr>
          <w:rFonts w:hint="default"/>
        </w:rPr>
      </w:pPr>
      <w:r>
        <w:rPr>
          <w:rFonts w:hint="default"/>
        </w:rPr>
        <w:t>30. Интеллектуальные методы обработки изображений.</w:t>
      </w:r>
    </w:p>
    <w:p>
      <w:pPr>
        <w:rPr>
          <w:rFonts w:hint="default"/>
        </w:rPr>
      </w:pPr>
      <w:r>
        <w:rPr>
          <w:rFonts w:hint="default"/>
        </w:rPr>
        <w:t>31. Понятие модели данных. Классификация моделей данных и их особенности.</w:t>
      </w:r>
    </w:p>
    <w:p>
      <w:pPr>
        <w:rPr>
          <w:rFonts w:hint="default"/>
        </w:rPr>
      </w:pPr>
      <w:r>
        <w:rPr>
          <w:rFonts w:hint="default"/>
        </w:rPr>
        <w:t>32. Понятие предметной области. Объекты и их свойства. Целостность данных.</w:t>
      </w:r>
    </w:p>
    <w:p>
      <w:pPr>
        <w:rPr>
          <w:rFonts w:hint="default"/>
        </w:rPr>
      </w:pPr>
      <w:r>
        <w:rPr>
          <w:rFonts w:hint="default"/>
        </w:rPr>
        <w:t>33. Компьютерная лингвистика и искусственный интеллект.</w:t>
      </w:r>
    </w:p>
    <w:p>
      <w:pPr>
        <w:rPr>
          <w:rFonts w:hint="default"/>
        </w:rPr>
      </w:pPr>
      <w:r>
        <w:rPr>
          <w:rFonts w:hint="default"/>
        </w:rPr>
        <w:t>34. Основные операции реляционной алгебры и их реализация в языке SQL.</w:t>
      </w:r>
    </w:p>
    <w:p>
      <w:pPr>
        <w:rPr>
          <w:rFonts w:hint="default"/>
        </w:rPr>
      </w:pPr>
      <w:r>
        <w:rPr>
          <w:rFonts w:hint="default"/>
        </w:rPr>
        <w:t>35. Режимы работы с базами данных. Разновидности архитектур. Модели</w:t>
      </w:r>
    </w:p>
    <w:p>
      <w:pPr>
        <w:rPr>
          <w:rFonts w:hint="default"/>
        </w:rPr>
      </w:pPr>
      <w:r>
        <w:rPr>
          <w:rFonts w:hint="default"/>
        </w:rPr>
        <w:t>архитектуры клиент-сервер. Управление распределёнными данными.</w:t>
      </w:r>
    </w:p>
    <w:p>
      <w:pPr>
        <w:rPr>
          <w:rFonts w:hint="default"/>
        </w:rPr>
      </w:pPr>
      <w:r>
        <w:rPr>
          <w:rFonts w:hint="default"/>
        </w:rPr>
        <w:t>36. OLTP- и OLAP-технологии. Общая характеристика. Области применения.</w:t>
      </w:r>
    </w:p>
    <w:p>
      <w:pPr>
        <w:rPr>
          <w:rFonts w:hint="default"/>
        </w:rPr>
      </w:pPr>
      <w:r>
        <w:rPr>
          <w:rFonts w:hint="default"/>
        </w:rPr>
        <w:t>Информационные хранилища.</w:t>
      </w:r>
    </w:p>
    <w:p>
      <w:pPr>
        <w:rPr>
          <w:rFonts w:hint="default"/>
        </w:rPr>
      </w:pPr>
      <w:r>
        <w:rPr>
          <w:rFonts w:hint="default"/>
        </w:rPr>
        <w:t>37. Big Data. Извлечение и разметка массивов данных.</w:t>
      </w:r>
    </w:p>
    <w:p>
      <w:pPr>
        <w:rPr>
          <w:rFonts w:hint="default"/>
        </w:rPr>
      </w:pPr>
      <w:r>
        <w:rPr>
          <w:rFonts w:hint="default"/>
        </w:rPr>
        <w:t>38. Искусственный интеллект в цифровой экономике.</w:t>
      </w:r>
    </w:p>
    <w:p>
      <w:pPr>
        <w:rPr>
          <w:rFonts w:hint="default"/>
        </w:rPr>
      </w:pPr>
      <w:r>
        <w:rPr>
          <w:rFonts w:hint="default"/>
        </w:rPr>
        <w:t>39. Краудсорсинг.</w:t>
      </w:r>
    </w:p>
    <w:p>
      <w:r>
        <w:rPr>
          <w:rFonts w:hint="default"/>
        </w:rPr>
        <w:t>40. Статистический анализ данных.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C87029"/>
    <w:rsid w:val="23C87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2023-07-05T12:54:00Z</dcterms:created>
  <dc:creator>maxim.grekov</dc:creator>
  <cp:lastModifiedBy>maxim.grekov</cp:lastModifiedBy>
  <dcterms:modified xsi:type="dcterms:W3CDTF">2023-07-05T12:55:15Z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1049-11.2.0.11537</vt:lpwstr>
  </property>
  <property fmtid="{D5CDD505-2E9C-101B-9397-08002B2CF9AE}" pid="3" name="ICV">
    <vt:lpwstr>78FB844D287A47DEB527D705F2E53C72</vt:lpwstr>
  </property>
</Properties>
</file>