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1"/>
        <w:gridCol w:w="4965"/>
      </w:tblGrid>
      <w:tr>
        <w:tc>
          <w:tcPr>
            <w:tcW w:type="dxa" w:w="4061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>[LOGO]</w:t>
            </w:r>
          </w:p>
        </w:tc>
        <w:tc>
          <w:tcPr>
            <w:tcW w:type="dxa" w:w="4965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[BUSINESS_NAME]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ABN: [ABN]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Builder Licence: [LICENCE_NUMBER]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[PHONE] | [EMAIL]</w:t>
            </w:r>
          </w:p>
        </w:tc>
      </w:tr>
    </w:tbl>
    <w:p>
      <w:pPr>
        <w:spacing w:before="200" w:after="0"/>
      </w:pPr>
    </w:p>
    <w:p>
      <w:pPr>
        <w:spacing w:before="200" w:after="100"/>
        <w:jc w:val="center"/>
      </w:pPr>
      <w:r>
        <w:rPr>
          <w:rFonts w:ascii="Cambria" w:cs="Cambria" w:eastAsia="Cambria" w:hAnsi="Cambria"/>
          <w:b/>
          <w:bCs/>
          <w:sz w:val="28"/>
          <w:szCs w:val="28"/>
        </w:rPr>
        <w:t xml:space="preserve">VARIATION EXPLANATION LETTER</w:t>
      </w:r>
    </w:p>
    <w:p>
      <w:pPr>
        <w:spacing w:before="0" w:after="200"/>
        <w:jc w:val="center"/>
      </w:pPr>
      <w:r>
        <w:rPr>
          <w:rFonts w:ascii="Cambria" w:cs="Cambria" w:eastAsia="Cambria" w:hAnsi="Cambria"/>
          <w:i/>
          <w:iCs/>
          <w:sz w:val="22"/>
          <w:szCs w:val="22"/>
        </w:rPr>
        <w:t xml:space="preserve">Plain-English Summary for Client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13"/>
        <w:gridCol w:w="2000"/>
        <w:gridCol w:w="2513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Project: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[PROJECT_ADDRESS]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Contract No: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[CONTRACT_NUMBER]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Client: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[CLIENT_NAME]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[DATE]</w:t>
            </w:r>
          </w:p>
        </w:tc>
      </w:tr>
    </w:tbl>
    <w:p>
      <w:pPr>
        <w:spacing w:before="200" w:after="0"/>
      </w:pP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Dear [CLIENT_NAME],</w:t>
      </w:r>
    </w:p>
    <w:p>
      <w:pPr>
        <w:spacing w:before="200" w:after="0"/>
      </w:pP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Please find attached a Priced Variation Notice for the above project. This letter provides a plain-English explanation of what the variation involves and why it is required.</w:t>
      </w:r>
    </w:p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VARIATION REFERENCE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Variation No: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[VAR_NUMBER]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Description: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[DESCRIPTION]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Amount (incl. GST):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$[AMOUNT_TOTAL]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WHAT IS CHANGING?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[Explain in simple, plain-English terms what work is being added, changed, or removed. Avoid jargon.]</w:t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WHY IS THIS NEEDED?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[Explain why this variation has arisen. Be straightforward and factual.]</w:t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WHAT DOES IT COST AND WHY?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[Break down the cost in terms the client can understand. E.g. 'The tiler needs an extra 2 days at $X/day plus the upgraded tiles cost $Y more than the allowance.']</w:t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DOES IT AFFECT THE TIMELINE?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[SELECT: No, this variation can be completed within the existing program. / Yes, this will add approximately [NUMBER] working days to the program.]</w:t>
      </w:r>
    </w:p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WHAT DO YOU NEED TO DO?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Please review the attached Priced Variation Notice. If you are happy to proceed, sign the approval section and return it to us. If you have questions, please call me on [PHONE].</w:t>
      </w:r>
    </w:p>
    <w:p>
      <w:pPr>
        <w:spacing w:before="200" w:after="0"/>
      </w:pP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Kind regards,</w:t>
      </w:r>
    </w:p>
    <w:p>
      <w:pPr>
        <w:spacing w:before="200" w:after="0"/>
      </w:pP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[BUSINESS_NAME]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[NAME]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[PHONE] | [EMAIL]</w:t>
      </w:r>
    </w:p>
    <w:p>
      <w:pPr>
        <w:spacing w:before="200"/>
      </w:pPr>
      <w:r>
        <w:rPr>
          <w:rFonts w:ascii="Calibri" w:cs="Calibri" w:eastAsia="Calibri" w:hAnsi="Calibri"/>
          <w:i/>
          <w:iCs/>
          <w:color w:val="888888"/>
          <w:sz w:val="16"/>
          <w:szCs w:val="16"/>
        </w:rPr>
        <w:t xml:space="preserve">This template is part of the BEAM Builder Template Pack. beam-it.com.au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2026-02-06T11:10:47.695Z</dcterms:created>
  <dcterms:modified xsi:type="dcterms:W3CDTF">2026-02-06T11:10:47.695Z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