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C14144" w14:textId="2C944573" w:rsidR="001A4E76" w:rsidRPr="002F13E7" w:rsidRDefault="00486718" w:rsidP="00486718">
      <w:pPr>
        <w:jc w:val="center"/>
        <w:rPr>
          <w:rFonts w:ascii="Calibri" w:hAnsi="Calibri" w:cs="Calibri"/>
          <w:b/>
          <w:bCs/>
          <w:sz w:val="56"/>
          <w:szCs w:val="56"/>
          <w:lang w:val="en-US"/>
        </w:rPr>
      </w:pPr>
      <w:r w:rsidRPr="002F13E7">
        <w:rPr>
          <w:rFonts w:ascii="Calibri" w:hAnsi="Calibri" w:cs="Calibri"/>
          <w:b/>
          <w:bCs/>
          <w:sz w:val="56"/>
          <w:szCs w:val="56"/>
          <w:lang w:val="en-US"/>
        </w:rPr>
        <w:t>UNITS OF MEASUREMENTS</w:t>
      </w:r>
    </w:p>
    <w:p w14:paraId="35A42C02" w14:textId="77777777" w:rsidR="002F13E7" w:rsidRDefault="002F13E7">
      <w:pPr>
        <w:rPr>
          <w:rFonts w:ascii="Calibri" w:hAnsi="Calibri" w:cs="Calibri"/>
          <w:b/>
          <w:bCs/>
          <w:sz w:val="36"/>
          <w:szCs w:val="36"/>
          <w:lang w:val="en-US"/>
        </w:rPr>
      </w:pPr>
    </w:p>
    <w:p w14:paraId="5A9A5A76" w14:textId="33B158B0" w:rsidR="00486718" w:rsidRPr="002F13E7" w:rsidRDefault="00486718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>m3 – volume (round up)</w:t>
      </w:r>
    </w:p>
    <w:p w14:paraId="0D57446F" w14:textId="5E36C5B1" w:rsidR="00486718" w:rsidRPr="002F13E7" w:rsidRDefault="002F13E7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F13E7"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788E853" wp14:editId="216942DC">
            <wp:simplePos x="0" y="0"/>
            <wp:positionH relativeFrom="column">
              <wp:posOffset>4078605</wp:posOffset>
            </wp:positionH>
            <wp:positionV relativeFrom="paragraph">
              <wp:posOffset>315595</wp:posOffset>
            </wp:positionV>
            <wp:extent cx="5659755" cy="2327275"/>
            <wp:effectExtent l="0" t="0" r="0" b="0"/>
            <wp:wrapThrough wrapText="bothSides">
              <wp:wrapPolygon edited="0">
                <wp:start x="0" y="0"/>
                <wp:lineTo x="0" y="21394"/>
                <wp:lineTo x="21520" y="21394"/>
                <wp:lineTo x="21520" y="0"/>
                <wp:lineTo x="0" y="0"/>
              </wp:wrapPolygon>
            </wp:wrapThrough>
            <wp:docPr id="1222545505" name="Picture 1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45505" name="Picture 1" descr="A screenshot of a tabl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975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>m</w:t>
      </w:r>
      <w:r w:rsidR="00486718" w:rsidRPr="002F13E7">
        <w:rPr>
          <w:rFonts w:ascii="Calibri" w:hAnsi="Calibri" w:cs="Calibri"/>
          <w:b/>
          <w:bCs/>
          <w:sz w:val="36"/>
          <w:szCs w:val="36"/>
          <w:lang w:val="en-US"/>
        </w:rPr>
        <w:t>2 – area/wall area (round up)</w:t>
      </w: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ab/>
      </w: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ab/>
      </w: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ab/>
      </w:r>
      <w:r w:rsidRPr="002F13E7">
        <w:rPr>
          <w:rFonts w:ascii="Calibri" w:hAnsi="Calibri" w:cs="Calibri"/>
          <w:b/>
          <w:bCs/>
          <w:sz w:val="40"/>
          <w:szCs w:val="40"/>
          <w:lang w:val="en-US"/>
        </w:rPr>
        <w:t>Sample:</w:t>
      </w:r>
    </w:p>
    <w:p w14:paraId="4DC00CF0" w14:textId="3A1AE74A" w:rsidR="00486718" w:rsidRPr="002F13E7" w:rsidRDefault="00486718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>m – length (round up)</w:t>
      </w:r>
    </w:p>
    <w:p w14:paraId="0D49F8BA" w14:textId="57214EC1" w:rsidR="00486718" w:rsidRPr="002F13E7" w:rsidRDefault="00486718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 xml:space="preserve">no – count </w:t>
      </w: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>(round up)</w:t>
      </w:r>
    </w:p>
    <w:p w14:paraId="0091BC84" w14:textId="18B34278" w:rsidR="00486718" w:rsidRPr="002F13E7" w:rsidRDefault="00486718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>t – tonnage (exact)</w:t>
      </w:r>
    </w:p>
    <w:p w14:paraId="4BC6AAD7" w14:textId="16DB7413" w:rsidR="00486718" w:rsidRPr="002F13E7" w:rsidRDefault="00486718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 xml:space="preserve">Item – Item </w:t>
      </w:r>
    </w:p>
    <w:p w14:paraId="2DF0445E" w14:textId="0BB4C2F5" w:rsidR="00486718" w:rsidRPr="002F13E7" w:rsidRDefault="00486718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 xml:space="preserve">Note – Notes and </w:t>
      </w:r>
      <w:proofErr w:type="gramStart"/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>assumptions</w:t>
      </w:r>
      <w:proofErr w:type="gramEnd"/>
    </w:p>
    <w:p w14:paraId="374FEC37" w14:textId="737745F3" w:rsidR="00486718" w:rsidRPr="002F13E7" w:rsidRDefault="00486718">
      <w:pPr>
        <w:rPr>
          <w:rFonts w:ascii="Calibri" w:hAnsi="Calibri" w:cs="Calibri"/>
          <w:b/>
          <w:bCs/>
          <w:sz w:val="36"/>
          <w:szCs w:val="36"/>
          <w:lang w:val="en-US"/>
        </w:rPr>
      </w:pPr>
      <w:proofErr w:type="spellStart"/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>noidc</w:t>
      </w:r>
      <w:proofErr w:type="spellEnd"/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 xml:space="preserve"> – Omission and Addition heading</w:t>
      </w:r>
    </w:p>
    <w:p w14:paraId="4E95B87D" w14:textId="6E8D0677" w:rsidR="00486718" w:rsidRPr="002F13E7" w:rsidRDefault="00486718">
      <w:pPr>
        <w:rPr>
          <w:rFonts w:ascii="Calibri" w:hAnsi="Calibri" w:cs="Calibri"/>
          <w:b/>
          <w:bCs/>
          <w:sz w:val="36"/>
          <w:szCs w:val="36"/>
          <w:lang w:val="en-US"/>
        </w:rPr>
      </w:pPr>
      <w:r w:rsidRPr="002F13E7">
        <w:rPr>
          <w:rFonts w:ascii="Calibri" w:hAnsi="Calibri" w:cs="Calibri"/>
          <w:b/>
          <w:bCs/>
          <w:sz w:val="36"/>
          <w:szCs w:val="36"/>
          <w:lang w:val="en-US"/>
        </w:rPr>
        <w:t>endh1 – space after Omission and Addition</w:t>
      </w:r>
    </w:p>
    <w:p w14:paraId="6850E21B" w14:textId="77777777" w:rsidR="00486718" w:rsidRPr="002F13E7" w:rsidRDefault="00486718">
      <w:pPr>
        <w:rPr>
          <w:rFonts w:ascii="Calibri" w:hAnsi="Calibri" w:cs="Calibri"/>
          <w:sz w:val="36"/>
          <w:szCs w:val="36"/>
          <w:lang w:val="en-US"/>
        </w:rPr>
      </w:pPr>
    </w:p>
    <w:p w14:paraId="6603C6A0" w14:textId="521CFCCC" w:rsidR="00486718" w:rsidRPr="002F13E7" w:rsidRDefault="00486718">
      <w:pPr>
        <w:rPr>
          <w:rFonts w:ascii="Calibri" w:hAnsi="Calibri" w:cs="Calibri"/>
          <w:b/>
          <w:bCs/>
          <w:color w:val="FF0000"/>
          <w:sz w:val="40"/>
          <w:szCs w:val="40"/>
          <w:lang w:val="en-US"/>
        </w:rPr>
      </w:pPr>
      <w:r w:rsidRPr="002F13E7">
        <w:rPr>
          <w:rFonts w:ascii="Calibri" w:hAnsi="Calibri" w:cs="Calibri"/>
          <w:b/>
          <w:bCs/>
          <w:color w:val="FF0000"/>
          <w:sz w:val="40"/>
          <w:szCs w:val="40"/>
          <w:lang w:val="en-US"/>
        </w:rPr>
        <w:t>NOTE: Display all your quantities in 2 decimal places</w:t>
      </w:r>
    </w:p>
    <w:sectPr w:rsidR="00486718" w:rsidRPr="002F13E7" w:rsidSect="002F13E7">
      <w:pgSz w:w="16838" w:h="11906" w:orient="landscape"/>
      <w:pgMar w:top="1440" w:right="82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18"/>
    <w:rsid w:val="001A4E76"/>
    <w:rsid w:val="002B6038"/>
    <w:rsid w:val="002F13E7"/>
    <w:rsid w:val="0048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B48D"/>
  <w15:chartTrackingRefBased/>
  <w15:docId w15:val="{467121FD-09E4-44C2-A8B1-DC95993B3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</dc:creator>
  <cp:keywords/>
  <dc:description/>
  <cp:lastModifiedBy>365</cp:lastModifiedBy>
  <cp:revision>1</cp:revision>
  <dcterms:created xsi:type="dcterms:W3CDTF">2024-05-29T14:37:00Z</dcterms:created>
  <dcterms:modified xsi:type="dcterms:W3CDTF">2024-05-29T14:50:00Z</dcterms:modified>
</cp:coreProperties>
</file>