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634" w:rsidRPr="00185E78" w:rsidRDefault="00383634" w:rsidP="00C01898">
      <w:pPr>
        <w:spacing w:after="0" w:line="240" w:lineRule="auto"/>
        <w:rPr>
          <w:lang w:val="fr-CA"/>
        </w:rPr>
      </w:pPr>
    </w:p>
    <w:p w:rsidR="00383634" w:rsidRPr="00045869" w:rsidRDefault="00837FE0" w:rsidP="00045869">
      <w:pPr>
        <w:pStyle w:val="CapstoneMainTitle"/>
      </w:pPr>
      <w:r>
        <w:t>CAPSTONE FINAL REPORT</w:t>
      </w:r>
    </w:p>
    <w:p w:rsidR="00383634" w:rsidRDefault="00383634" w:rsidP="00C01898">
      <w:pPr>
        <w:spacing w:after="0" w:line="240" w:lineRule="auto"/>
      </w:pPr>
    </w:p>
    <w:p w:rsidR="00383634" w:rsidRPr="004F30C2" w:rsidRDefault="00837FE0" w:rsidP="004F30C2">
      <w:pPr>
        <w:pStyle w:val="CapstoneSubTitle"/>
      </w:pPr>
      <w:r>
        <w:t>Springboard.com Fundamentals of Data Science</w:t>
      </w:r>
    </w:p>
    <w:p w:rsidR="00383634" w:rsidRDefault="00383634" w:rsidP="00C01898">
      <w:pPr>
        <w:spacing w:after="0" w:line="240" w:lineRule="auto"/>
        <w:jc w:val="center"/>
      </w:pPr>
    </w:p>
    <w:p w:rsidR="00383634" w:rsidRDefault="00837FE0" w:rsidP="004F30C2">
      <w:pPr>
        <w:pStyle w:val="CapstoneSubTitle"/>
      </w:pPr>
      <w:r>
        <w:t>Analysis of risk-adjusted cost outcomes for patients with hypertension</w:t>
      </w: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3442B" w:rsidP="00C01898">
      <w:pPr>
        <w:spacing w:after="0" w:line="240" w:lineRule="auto"/>
        <w:jc w:val="center"/>
      </w:pPr>
      <w:r>
        <w:pict>
          <v:roundrect id="_x0000_s1036" style="width:355.5pt;height:238.2pt;mso-left-percent:-10001;mso-top-percent:-10001;mso-position-horizontal:absolute;mso-position-horizontal-relative:char;mso-position-vertical:absolute;mso-position-vertical-relative:line;mso-left-percent:-10001;mso-top-percent:-10001" arcsize="10923f" strokeweight="2.5pt">
            <v:shadow color="#868686"/>
            <v:textbox style="mso-next-textbox:#_x0000_s1036">
              <w:txbxContent>
                <w:p w:rsidR="004515EF" w:rsidRDefault="004515EF" w:rsidP="00C01898">
                  <w:pPr>
                    <w:pStyle w:val="Heading6"/>
                    <w:jc w:val="center"/>
                    <w:rPr>
                      <w:b/>
                      <w:i w:val="0"/>
                    </w:rPr>
                  </w:pPr>
                </w:p>
                <w:p w:rsidR="004515EF" w:rsidRDefault="004515EF" w:rsidP="00C01898">
                  <w:pPr>
                    <w:pStyle w:val="Heading6"/>
                    <w:jc w:val="center"/>
                    <w:rPr>
                      <w:b/>
                      <w:i w:val="0"/>
                    </w:rPr>
                  </w:pPr>
                </w:p>
                <w:p w:rsidR="004515EF" w:rsidRDefault="004515EF" w:rsidP="00C01898">
                  <w:pPr>
                    <w:pStyle w:val="Heading6"/>
                    <w:jc w:val="center"/>
                    <w:rPr>
                      <w:b/>
                      <w:i w:val="0"/>
                    </w:rPr>
                  </w:pPr>
                </w:p>
                <w:p w:rsidR="004515EF" w:rsidRDefault="004515EF" w:rsidP="00C01898">
                  <w:pPr>
                    <w:pStyle w:val="Heading6"/>
                    <w:jc w:val="center"/>
                    <w:rPr>
                      <w:b/>
                      <w:i w:val="0"/>
                    </w:rPr>
                  </w:pPr>
                </w:p>
                <w:p w:rsidR="004515EF" w:rsidRDefault="004515EF" w:rsidP="00C01898">
                  <w:pPr>
                    <w:pStyle w:val="Heading6"/>
                    <w:jc w:val="center"/>
                    <w:rPr>
                      <w:b/>
                      <w:i w:val="0"/>
                    </w:rPr>
                  </w:pPr>
                  <w:r>
                    <w:rPr>
                      <w:b/>
                      <w:i w:val="0"/>
                    </w:rPr>
                    <w:t>Presented by</w:t>
                  </w:r>
                </w:p>
                <w:p w:rsidR="004515EF" w:rsidRPr="00C01898" w:rsidRDefault="004515EF" w:rsidP="00C01898"/>
                <w:p w:rsidR="004515EF" w:rsidRPr="004F30C2" w:rsidRDefault="004515EF" w:rsidP="00837FE0">
                  <w:pPr>
                    <w:pStyle w:val="CapstoneTitleTextBox"/>
                  </w:pPr>
                  <w:r>
                    <w:t>Pierre Carpentier</w:t>
                  </w:r>
                </w:p>
                <w:p w:rsidR="004515EF" w:rsidRPr="004F30C2" w:rsidRDefault="004515EF" w:rsidP="004F30C2">
                  <w:pPr>
                    <w:pStyle w:val="CapstoneTitleTextBox"/>
                  </w:pPr>
                </w:p>
                <w:p w:rsidR="004515EF" w:rsidRPr="004F30C2" w:rsidRDefault="004515EF" w:rsidP="004F30C2">
                  <w:pPr>
                    <w:pStyle w:val="CapstoneTitleTextBox"/>
                    <w:rPr>
                      <w:szCs w:val="24"/>
                    </w:rPr>
                  </w:pPr>
                  <w:r>
                    <w:rPr>
                      <w:szCs w:val="24"/>
                    </w:rPr>
                    <w:t>Data Science Mentor:  Graham Spinks</w:t>
                  </w:r>
                </w:p>
                <w:p w:rsidR="004515EF" w:rsidRPr="004F30C2" w:rsidRDefault="004515EF" w:rsidP="004F30C2">
                  <w:pPr>
                    <w:pStyle w:val="CapstoneTitleTextBox"/>
                  </w:pPr>
                </w:p>
                <w:p w:rsidR="004515EF" w:rsidRPr="004F30C2" w:rsidRDefault="004515EF" w:rsidP="004F30C2">
                  <w:pPr>
                    <w:pStyle w:val="CapstoneTitleTextBox"/>
                  </w:pPr>
                </w:p>
              </w:txbxContent>
            </v:textbox>
            <w10:wrap anchorx="page" anchory="page"/>
            <w10:anchorlock/>
          </v:roundrect>
        </w:pict>
      </w: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FA328F" w:rsidRDefault="00FA328F" w:rsidP="004F30C2">
      <w:pPr>
        <w:pStyle w:val="CapstoneTitleTextBox"/>
      </w:pPr>
    </w:p>
    <w:p w:rsidR="00FA328F" w:rsidRDefault="00FA328F" w:rsidP="004F30C2">
      <w:pPr>
        <w:pStyle w:val="CapstoneTitleTextBox"/>
      </w:pPr>
    </w:p>
    <w:p w:rsidR="00FA328F" w:rsidRDefault="00FA328F" w:rsidP="004F30C2">
      <w:pPr>
        <w:pStyle w:val="CapstoneTitleTextBox"/>
      </w:pPr>
    </w:p>
    <w:p w:rsidR="00FA328F" w:rsidRDefault="00FA328F" w:rsidP="004F30C2">
      <w:pPr>
        <w:pStyle w:val="CapstoneTitleTextBox"/>
      </w:pPr>
    </w:p>
    <w:p w:rsidR="00FA328F" w:rsidRDefault="00FA328F" w:rsidP="004F30C2">
      <w:pPr>
        <w:pStyle w:val="CapstoneTitleTextBox"/>
      </w:pPr>
    </w:p>
    <w:p w:rsidR="00383634" w:rsidRDefault="00FA328F" w:rsidP="004F30C2">
      <w:pPr>
        <w:pStyle w:val="CapstoneTitleTextBox"/>
      </w:pPr>
      <w:r>
        <w:t>December 18</w:t>
      </w:r>
      <w:r w:rsidRPr="00FA328F">
        <w:rPr>
          <w:vertAlign w:val="superscript"/>
        </w:rPr>
        <w:t>th</w:t>
      </w:r>
      <w:r>
        <w:t>, 2016</w:t>
      </w: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sidP="00C01898">
      <w:pPr>
        <w:spacing w:after="0" w:line="240" w:lineRule="auto"/>
        <w:jc w:val="center"/>
      </w:pPr>
    </w:p>
    <w:p w:rsidR="00383634" w:rsidRDefault="00383634">
      <w:r>
        <w:br w:type="page"/>
      </w:r>
    </w:p>
    <w:p w:rsidR="00383634" w:rsidRDefault="00FA328F" w:rsidP="00DE4787">
      <w:pPr>
        <w:pStyle w:val="CapstoneSubTitle"/>
      </w:pPr>
      <w:r>
        <w:t>CAPSTONE FINAL</w:t>
      </w:r>
      <w:r w:rsidR="00383634">
        <w:t xml:space="preserve"> REPORT</w:t>
      </w:r>
    </w:p>
    <w:p w:rsidR="00383634" w:rsidRDefault="00383634" w:rsidP="00C01898">
      <w:pPr>
        <w:spacing w:after="0" w:line="240" w:lineRule="auto"/>
      </w:pPr>
    </w:p>
    <w:p w:rsidR="00383634" w:rsidRDefault="00383634" w:rsidP="00C01898">
      <w:pPr>
        <w:spacing w:after="0" w:line="240" w:lineRule="auto"/>
      </w:pPr>
    </w:p>
    <w:p w:rsidR="00383634" w:rsidRDefault="00383634" w:rsidP="00DE4787">
      <w:pPr>
        <w:pStyle w:val="CapstoneTitleTextBox"/>
      </w:pPr>
      <w:r>
        <w:t>Abstract</w:t>
      </w:r>
    </w:p>
    <w:p w:rsidR="00383634" w:rsidRDefault="00383634" w:rsidP="00C01898">
      <w:pPr>
        <w:spacing w:after="0" w:line="240" w:lineRule="auto"/>
      </w:pPr>
    </w:p>
    <w:p w:rsidR="00383634" w:rsidRDefault="00A606BB" w:rsidP="00DE4787">
      <w:pPr>
        <w:pStyle w:val="CapstoneAbstractText"/>
      </w:pPr>
      <w:r>
        <w:t>The ultimate goal of the Foundations of Data Science Capstone project is to demonstrate adaptability in taking a real-world issue, integrating and manipulating various data sets using the techniques learnt in the class, and outputting a solution to the issue. For this project, the US healthcare industry was chosen and the issue was very narrowly focused</w:t>
      </w:r>
      <w:r w:rsidR="008F2A42">
        <w:t xml:space="preserve"> such that the data manipulation would be focused as well. This project integrated five data sets to first predict the probability of a hypertension diagnosis. It then allows to project the risk-adjusted cost of the hypertension potentially leading to an inpatient hospital event. Finally, it allows patients to verify their risk adjusted cost with base metrics from available insurance plans.</w:t>
      </w:r>
    </w:p>
    <w:p w:rsidR="008F2A42" w:rsidRDefault="008F2A42" w:rsidP="00DE4787">
      <w:pPr>
        <w:pStyle w:val="CapstoneAbstractText"/>
      </w:pPr>
    </w:p>
    <w:p w:rsidR="008F2A42" w:rsidRPr="00DE4787" w:rsidRDefault="008F2A42" w:rsidP="00DE4787">
      <w:pPr>
        <w:pStyle w:val="CapstoneAbstractText"/>
      </w:pPr>
      <w:r>
        <w:t xml:space="preserve">The </w:t>
      </w:r>
      <w:r w:rsidR="00E55829">
        <w:t>data manipulation was mostly performed in R using techniques and packages from the course, with some minor manipulations using pivot tables in excel.</w:t>
      </w:r>
    </w:p>
    <w:p w:rsidR="00383634" w:rsidRDefault="00383634" w:rsidP="00C01898">
      <w:pPr>
        <w:spacing w:after="0" w:line="240" w:lineRule="auto"/>
      </w:pPr>
      <w:r>
        <w:t xml:space="preserve"> </w:t>
      </w:r>
    </w:p>
    <w:p w:rsidR="00383634" w:rsidRDefault="00383634" w:rsidP="00DE4787">
      <w:r>
        <w:br w:type="page"/>
      </w:r>
    </w:p>
    <w:p w:rsidR="00383634" w:rsidRDefault="00383634" w:rsidP="00A2487B">
      <w:pPr>
        <w:pStyle w:val="CapstoneSubTitle"/>
      </w:pPr>
      <w:r>
        <w:t>Table of Contents</w:t>
      </w:r>
    </w:p>
    <w:p w:rsidR="00842067" w:rsidRPr="0033442B" w:rsidRDefault="00E6371E">
      <w:pPr>
        <w:pStyle w:val="TOC2"/>
        <w:rPr>
          <w:rFonts w:eastAsia="Times New Roman"/>
          <w:smallCaps w:val="0"/>
          <w:noProof/>
          <w:sz w:val="22"/>
          <w:szCs w:val="22"/>
          <w:lang w:val="en-CA" w:eastAsia="en-CA"/>
        </w:rPr>
      </w:pPr>
      <w:r w:rsidRPr="00D41974">
        <w:rPr>
          <w:rFonts w:ascii="Times New Roman" w:hAnsi="Times New Roman"/>
        </w:rPr>
        <w:fldChar w:fldCharType="begin"/>
      </w:r>
      <w:r w:rsidR="00383634" w:rsidRPr="00D41974">
        <w:rPr>
          <w:rFonts w:ascii="Times New Roman" w:hAnsi="Times New Roman"/>
        </w:rPr>
        <w:instrText xml:space="preserve"> TOC \t "CapstoneHeading1,2,CapstoneChapterTitle,1,CapstoneHeading2,3,CapstoneHeading3,4" </w:instrText>
      </w:r>
      <w:r w:rsidRPr="00D41974">
        <w:rPr>
          <w:rFonts w:ascii="Times New Roman" w:hAnsi="Times New Roman"/>
        </w:rPr>
        <w:fldChar w:fldCharType="separate"/>
      </w:r>
      <w:r w:rsidR="00842067" w:rsidRPr="009D60D6">
        <w:rPr>
          <w:noProof/>
        </w:rPr>
        <w:t>1.</w:t>
      </w:r>
      <w:r w:rsidR="00842067" w:rsidRPr="0033442B">
        <w:rPr>
          <w:rFonts w:eastAsia="Times New Roman"/>
          <w:smallCaps w:val="0"/>
          <w:noProof/>
          <w:sz w:val="22"/>
          <w:szCs w:val="22"/>
          <w:lang w:val="en-CA" w:eastAsia="en-CA"/>
        </w:rPr>
        <w:tab/>
      </w:r>
      <w:r w:rsidR="00842067">
        <w:rPr>
          <w:noProof/>
        </w:rPr>
        <w:t>Recap on the Project Proposal</w:t>
      </w:r>
      <w:r w:rsidR="00842067">
        <w:rPr>
          <w:noProof/>
        </w:rPr>
        <w:tab/>
      </w:r>
      <w:r w:rsidR="00842067">
        <w:rPr>
          <w:noProof/>
        </w:rPr>
        <w:fldChar w:fldCharType="begin"/>
      </w:r>
      <w:r w:rsidR="00842067">
        <w:rPr>
          <w:noProof/>
        </w:rPr>
        <w:instrText xml:space="preserve"> PAGEREF _Toc469929339 \h </w:instrText>
      </w:r>
      <w:r w:rsidR="00842067">
        <w:rPr>
          <w:noProof/>
        </w:rPr>
      </w:r>
      <w:r w:rsidR="00842067">
        <w:rPr>
          <w:noProof/>
        </w:rPr>
        <w:fldChar w:fldCharType="separate"/>
      </w:r>
      <w:r w:rsidR="00842067">
        <w:rPr>
          <w:noProof/>
        </w:rPr>
        <w:t>5</w:t>
      </w:r>
      <w:r w:rsidR="00842067">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1.1.</w:t>
      </w:r>
      <w:r w:rsidRPr="0033442B">
        <w:rPr>
          <w:rFonts w:eastAsia="Times New Roman"/>
          <w:i w:val="0"/>
          <w:iCs w:val="0"/>
          <w:noProof/>
          <w:sz w:val="22"/>
          <w:szCs w:val="22"/>
          <w:lang w:val="en-CA" w:eastAsia="en-CA"/>
        </w:rPr>
        <w:tab/>
      </w:r>
      <w:r>
        <w:rPr>
          <w:noProof/>
        </w:rPr>
        <w:t>Description of Problem</w:t>
      </w:r>
      <w:r>
        <w:rPr>
          <w:noProof/>
        </w:rPr>
        <w:tab/>
      </w:r>
      <w:r>
        <w:rPr>
          <w:noProof/>
        </w:rPr>
        <w:fldChar w:fldCharType="begin"/>
      </w:r>
      <w:r>
        <w:rPr>
          <w:noProof/>
        </w:rPr>
        <w:instrText xml:space="preserve"> PAGEREF _Toc469929340 \h </w:instrText>
      </w:r>
      <w:r>
        <w:rPr>
          <w:noProof/>
        </w:rPr>
      </w:r>
      <w:r>
        <w:rPr>
          <w:noProof/>
        </w:rPr>
        <w:fldChar w:fldCharType="separate"/>
      </w:r>
      <w:r>
        <w:rPr>
          <w:noProof/>
        </w:rPr>
        <w:t>5</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1.2.</w:t>
      </w:r>
      <w:r w:rsidRPr="0033442B">
        <w:rPr>
          <w:rFonts w:eastAsia="Times New Roman"/>
          <w:i w:val="0"/>
          <w:iCs w:val="0"/>
          <w:noProof/>
          <w:sz w:val="22"/>
          <w:szCs w:val="22"/>
          <w:lang w:val="en-CA" w:eastAsia="en-CA"/>
        </w:rPr>
        <w:tab/>
      </w:r>
      <w:r>
        <w:rPr>
          <w:noProof/>
        </w:rPr>
        <w:t>Future Work</w:t>
      </w:r>
      <w:r>
        <w:rPr>
          <w:noProof/>
        </w:rPr>
        <w:tab/>
      </w:r>
      <w:r>
        <w:rPr>
          <w:noProof/>
        </w:rPr>
        <w:fldChar w:fldCharType="begin"/>
      </w:r>
      <w:r>
        <w:rPr>
          <w:noProof/>
        </w:rPr>
        <w:instrText xml:space="preserve"> PAGEREF _Toc469929341 \h </w:instrText>
      </w:r>
      <w:r>
        <w:rPr>
          <w:noProof/>
        </w:rPr>
      </w:r>
      <w:r>
        <w:rPr>
          <w:noProof/>
        </w:rPr>
        <w:fldChar w:fldCharType="separate"/>
      </w:r>
      <w:r>
        <w:rPr>
          <w:noProof/>
        </w:rPr>
        <w:t>5</w:t>
      </w:r>
      <w:r>
        <w:rPr>
          <w:noProof/>
        </w:rPr>
        <w:fldChar w:fldCharType="end"/>
      </w:r>
    </w:p>
    <w:p w:rsidR="00842067" w:rsidRPr="0033442B" w:rsidRDefault="00842067">
      <w:pPr>
        <w:pStyle w:val="TOC2"/>
        <w:rPr>
          <w:rFonts w:eastAsia="Times New Roman"/>
          <w:smallCaps w:val="0"/>
          <w:noProof/>
          <w:sz w:val="22"/>
          <w:szCs w:val="22"/>
          <w:lang w:val="en-CA" w:eastAsia="en-CA"/>
        </w:rPr>
      </w:pPr>
      <w:r w:rsidRPr="009D60D6">
        <w:rPr>
          <w:noProof/>
        </w:rPr>
        <w:t>2.</w:t>
      </w:r>
      <w:r w:rsidRPr="0033442B">
        <w:rPr>
          <w:rFonts w:eastAsia="Times New Roman"/>
          <w:smallCaps w:val="0"/>
          <w:noProof/>
          <w:sz w:val="22"/>
          <w:szCs w:val="22"/>
          <w:lang w:val="en-CA" w:eastAsia="en-CA"/>
        </w:rPr>
        <w:tab/>
      </w:r>
      <w:r>
        <w:rPr>
          <w:noProof/>
        </w:rPr>
        <w:t>DATA SETS AND BASIC HEALTH CARE KNOWLEDGE</w:t>
      </w:r>
      <w:r>
        <w:rPr>
          <w:noProof/>
        </w:rPr>
        <w:tab/>
      </w:r>
      <w:r>
        <w:rPr>
          <w:noProof/>
        </w:rPr>
        <w:fldChar w:fldCharType="begin"/>
      </w:r>
      <w:r>
        <w:rPr>
          <w:noProof/>
        </w:rPr>
        <w:instrText xml:space="preserve"> PAGEREF _Toc469929342 \h </w:instrText>
      </w:r>
      <w:r>
        <w:rPr>
          <w:noProof/>
        </w:rPr>
      </w:r>
      <w:r>
        <w:rPr>
          <w:noProof/>
        </w:rPr>
        <w:fldChar w:fldCharType="separate"/>
      </w:r>
      <w:r>
        <w:rPr>
          <w:noProof/>
        </w:rPr>
        <w:t>6</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2.1.</w:t>
      </w:r>
      <w:r w:rsidRPr="0033442B">
        <w:rPr>
          <w:rFonts w:eastAsia="Times New Roman"/>
          <w:i w:val="0"/>
          <w:iCs w:val="0"/>
          <w:noProof/>
          <w:sz w:val="22"/>
          <w:szCs w:val="22"/>
          <w:lang w:val="en-CA" w:eastAsia="en-CA"/>
        </w:rPr>
        <w:tab/>
      </w:r>
      <w:r>
        <w:rPr>
          <w:noProof/>
        </w:rPr>
        <w:t>US Healthcare Data Sets on Kaggle</w:t>
      </w:r>
      <w:r>
        <w:rPr>
          <w:noProof/>
        </w:rPr>
        <w:tab/>
      </w:r>
      <w:r>
        <w:rPr>
          <w:noProof/>
        </w:rPr>
        <w:fldChar w:fldCharType="begin"/>
      </w:r>
      <w:r>
        <w:rPr>
          <w:noProof/>
        </w:rPr>
        <w:instrText xml:space="preserve"> PAGEREF _Toc469929343 \h </w:instrText>
      </w:r>
      <w:r>
        <w:rPr>
          <w:noProof/>
        </w:rPr>
      </w:r>
      <w:r>
        <w:rPr>
          <w:noProof/>
        </w:rPr>
        <w:fldChar w:fldCharType="separate"/>
      </w:r>
      <w:r>
        <w:rPr>
          <w:noProof/>
        </w:rPr>
        <w:t>6</w:t>
      </w:r>
      <w:r>
        <w:rPr>
          <w:noProof/>
        </w:rPr>
        <w:fldChar w:fldCharType="end"/>
      </w:r>
    </w:p>
    <w:p w:rsidR="00842067" w:rsidRPr="0033442B" w:rsidRDefault="00842067">
      <w:pPr>
        <w:pStyle w:val="TOC4"/>
        <w:tabs>
          <w:tab w:val="left" w:pos="1320"/>
          <w:tab w:val="right" w:leader="dot" w:pos="9350"/>
        </w:tabs>
        <w:rPr>
          <w:rFonts w:eastAsia="Times New Roman"/>
          <w:noProof/>
          <w:sz w:val="22"/>
          <w:szCs w:val="22"/>
          <w:lang w:val="en-CA" w:eastAsia="en-CA"/>
        </w:rPr>
      </w:pPr>
      <w:r w:rsidRPr="009D60D6">
        <w:rPr>
          <w:noProof/>
        </w:rPr>
        <w:t>2.1.1.</w:t>
      </w:r>
      <w:r w:rsidRPr="0033442B">
        <w:rPr>
          <w:rFonts w:eastAsia="Times New Roman"/>
          <w:noProof/>
          <w:sz w:val="22"/>
          <w:szCs w:val="22"/>
          <w:lang w:val="en-CA" w:eastAsia="en-CA"/>
        </w:rPr>
        <w:tab/>
      </w:r>
      <w:r>
        <w:rPr>
          <w:noProof/>
        </w:rPr>
        <w:t>Plan Attributes Data Set</w:t>
      </w:r>
      <w:r>
        <w:rPr>
          <w:noProof/>
        </w:rPr>
        <w:tab/>
      </w:r>
      <w:r>
        <w:rPr>
          <w:noProof/>
        </w:rPr>
        <w:fldChar w:fldCharType="begin"/>
      </w:r>
      <w:r>
        <w:rPr>
          <w:noProof/>
        </w:rPr>
        <w:instrText xml:space="preserve"> PAGEREF _Toc469929344 \h </w:instrText>
      </w:r>
      <w:r>
        <w:rPr>
          <w:noProof/>
        </w:rPr>
      </w:r>
      <w:r>
        <w:rPr>
          <w:noProof/>
        </w:rPr>
        <w:fldChar w:fldCharType="separate"/>
      </w:r>
      <w:r>
        <w:rPr>
          <w:noProof/>
        </w:rPr>
        <w:t>6</w:t>
      </w:r>
      <w:r>
        <w:rPr>
          <w:noProof/>
        </w:rPr>
        <w:fldChar w:fldCharType="end"/>
      </w:r>
    </w:p>
    <w:p w:rsidR="00842067" w:rsidRPr="0033442B" w:rsidRDefault="00842067">
      <w:pPr>
        <w:pStyle w:val="TOC4"/>
        <w:tabs>
          <w:tab w:val="left" w:pos="1320"/>
          <w:tab w:val="right" w:leader="dot" w:pos="9350"/>
        </w:tabs>
        <w:rPr>
          <w:rFonts w:eastAsia="Times New Roman"/>
          <w:noProof/>
          <w:sz w:val="22"/>
          <w:szCs w:val="22"/>
          <w:lang w:val="en-CA" w:eastAsia="en-CA"/>
        </w:rPr>
      </w:pPr>
      <w:r w:rsidRPr="009D60D6">
        <w:rPr>
          <w:noProof/>
        </w:rPr>
        <w:t>2.1.2.</w:t>
      </w:r>
      <w:r w:rsidRPr="0033442B">
        <w:rPr>
          <w:rFonts w:eastAsia="Times New Roman"/>
          <w:noProof/>
          <w:sz w:val="22"/>
          <w:szCs w:val="22"/>
          <w:lang w:val="en-CA" w:eastAsia="en-CA"/>
        </w:rPr>
        <w:tab/>
      </w:r>
      <w:r>
        <w:rPr>
          <w:noProof/>
        </w:rPr>
        <w:t>Rate Data Set</w:t>
      </w:r>
      <w:r>
        <w:rPr>
          <w:noProof/>
        </w:rPr>
        <w:tab/>
      </w:r>
      <w:r>
        <w:rPr>
          <w:noProof/>
        </w:rPr>
        <w:fldChar w:fldCharType="begin"/>
      </w:r>
      <w:r>
        <w:rPr>
          <w:noProof/>
        </w:rPr>
        <w:instrText xml:space="preserve"> PAGEREF _Toc469929345 \h </w:instrText>
      </w:r>
      <w:r>
        <w:rPr>
          <w:noProof/>
        </w:rPr>
      </w:r>
      <w:r>
        <w:rPr>
          <w:noProof/>
        </w:rPr>
        <w:fldChar w:fldCharType="separate"/>
      </w:r>
      <w:r>
        <w:rPr>
          <w:noProof/>
        </w:rPr>
        <w:t>6</w:t>
      </w:r>
      <w:r>
        <w:rPr>
          <w:noProof/>
        </w:rPr>
        <w:fldChar w:fldCharType="end"/>
      </w:r>
    </w:p>
    <w:p w:rsidR="00842067" w:rsidRPr="0033442B" w:rsidRDefault="00842067">
      <w:pPr>
        <w:pStyle w:val="TOC4"/>
        <w:tabs>
          <w:tab w:val="left" w:pos="1320"/>
          <w:tab w:val="right" w:leader="dot" w:pos="9350"/>
        </w:tabs>
        <w:rPr>
          <w:rFonts w:eastAsia="Times New Roman"/>
          <w:noProof/>
          <w:sz w:val="22"/>
          <w:szCs w:val="22"/>
          <w:lang w:val="en-CA" w:eastAsia="en-CA"/>
        </w:rPr>
      </w:pPr>
      <w:r w:rsidRPr="009D60D6">
        <w:rPr>
          <w:noProof/>
        </w:rPr>
        <w:t>2.1.3.</w:t>
      </w:r>
      <w:r w:rsidRPr="0033442B">
        <w:rPr>
          <w:rFonts w:eastAsia="Times New Roman"/>
          <w:noProof/>
          <w:sz w:val="22"/>
          <w:szCs w:val="22"/>
          <w:lang w:val="en-CA" w:eastAsia="en-CA"/>
        </w:rPr>
        <w:tab/>
      </w:r>
      <w:r>
        <w:rPr>
          <w:noProof/>
        </w:rPr>
        <w:t>Cross-Walk 2016 Data Set</w:t>
      </w:r>
      <w:r>
        <w:rPr>
          <w:noProof/>
        </w:rPr>
        <w:tab/>
      </w:r>
      <w:r>
        <w:rPr>
          <w:noProof/>
        </w:rPr>
        <w:fldChar w:fldCharType="begin"/>
      </w:r>
      <w:r>
        <w:rPr>
          <w:noProof/>
        </w:rPr>
        <w:instrText xml:space="preserve"> PAGEREF _Toc469929346 \h </w:instrText>
      </w:r>
      <w:r>
        <w:rPr>
          <w:noProof/>
        </w:rPr>
      </w:r>
      <w:r>
        <w:rPr>
          <w:noProof/>
        </w:rPr>
        <w:fldChar w:fldCharType="separate"/>
      </w:r>
      <w:r>
        <w:rPr>
          <w:noProof/>
        </w:rPr>
        <w:t>6</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2.2.</w:t>
      </w:r>
      <w:r w:rsidRPr="0033442B">
        <w:rPr>
          <w:rFonts w:eastAsia="Times New Roman"/>
          <w:i w:val="0"/>
          <w:iCs w:val="0"/>
          <w:noProof/>
          <w:sz w:val="22"/>
          <w:szCs w:val="22"/>
          <w:lang w:val="en-CA" w:eastAsia="en-CA"/>
        </w:rPr>
        <w:tab/>
      </w:r>
      <w:r>
        <w:rPr>
          <w:noProof/>
        </w:rPr>
        <w:t>Centers for Medicare and Medicaid Services (CMS) Provider Inpatient Charge Data Set</w:t>
      </w:r>
      <w:r>
        <w:rPr>
          <w:noProof/>
        </w:rPr>
        <w:tab/>
      </w:r>
      <w:r>
        <w:rPr>
          <w:noProof/>
        </w:rPr>
        <w:fldChar w:fldCharType="begin"/>
      </w:r>
      <w:r>
        <w:rPr>
          <w:noProof/>
        </w:rPr>
        <w:instrText xml:space="preserve"> PAGEREF _Toc469929347 \h </w:instrText>
      </w:r>
      <w:r>
        <w:rPr>
          <w:noProof/>
        </w:rPr>
      </w:r>
      <w:r>
        <w:rPr>
          <w:noProof/>
        </w:rPr>
        <w:fldChar w:fldCharType="separate"/>
      </w:r>
      <w:r>
        <w:rPr>
          <w:noProof/>
        </w:rPr>
        <w:t>6</w:t>
      </w:r>
      <w:r>
        <w:rPr>
          <w:noProof/>
        </w:rPr>
        <w:fldChar w:fldCharType="end"/>
      </w:r>
    </w:p>
    <w:p w:rsidR="00842067" w:rsidRPr="0033442B" w:rsidRDefault="00842067">
      <w:pPr>
        <w:pStyle w:val="TOC4"/>
        <w:tabs>
          <w:tab w:val="left" w:pos="1320"/>
          <w:tab w:val="right" w:leader="dot" w:pos="9350"/>
        </w:tabs>
        <w:rPr>
          <w:rFonts w:eastAsia="Times New Roman"/>
          <w:noProof/>
          <w:sz w:val="22"/>
          <w:szCs w:val="22"/>
          <w:lang w:val="en-CA" w:eastAsia="en-CA"/>
        </w:rPr>
      </w:pPr>
      <w:r w:rsidRPr="009D60D6">
        <w:rPr>
          <w:noProof/>
        </w:rPr>
        <w:t>2.2.1.</w:t>
      </w:r>
      <w:r w:rsidRPr="0033442B">
        <w:rPr>
          <w:rFonts w:eastAsia="Times New Roman"/>
          <w:noProof/>
          <w:sz w:val="22"/>
          <w:szCs w:val="22"/>
          <w:lang w:val="en-CA" w:eastAsia="en-CA"/>
        </w:rPr>
        <w:tab/>
      </w:r>
      <w:r>
        <w:rPr>
          <w:noProof/>
        </w:rPr>
        <w:t>Inpatient, Outpatient, Emergency Room, and Office Based Events</w:t>
      </w:r>
      <w:r>
        <w:rPr>
          <w:noProof/>
        </w:rPr>
        <w:tab/>
      </w:r>
      <w:r>
        <w:rPr>
          <w:noProof/>
        </w:rPr>
        <w:fldChar w:fldCharType="begin"/>
      </w:r>
      <w:r>
        <w:rPr>
          <w:noProof/>
        </w:rPr>
        <w:instrText xml:space="preserve"> PAGEREF _Toc469929348 \h </w:instrText>
      </w:r>
      <w:r>
        <w:rPr>
          <w:noProof/>
        </w:rPr>
      </w:r>
      <w:r>
        <w:rPr>
          <w:noProof/>
        </w:rPr>
        <w:fldChar w:fldCharType="separate"/>
      </w:r>
      <w:r>
        <w:rPr>
          <w:noProof/>
        </w:rPr>
        <w:t>6</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2.3.</w:t>
      </w:r>
      <w:r w:rsidRPr="0033442B">
        <w:rPr>
          <w:rFonts w:eastAsia="Times New Roman"/>
          <w:i w:val="0"/>
          <w:iCs w:val="0"/>
          <w:noProof/>
          <w:sz w:val="22"/>
          <w:szCs w:val="22"/>
          <w:lang w:val="en-CA" w:eastAsia="en-CA"/>
        </w:rPr>
        <w:tab/>
      </w:r>
      <w:r>
        <w:rPr>
          <w:noProof/>
        </w:rPr>
        <w:t>National Health Records 2011 (NH11) Data Set</w:t>
      </w:r>
      <w:r>
        <w:rPr>
          <w:noProof/>
        </w:rPr>
        <w:tab/>
      </w:r>
      <w:r>
        <w:rPr>
          <w:noProof/>
        </w:rPr>
        <w:fldChar w:fldCharType="begin"/>
      </w:r>
      <w:r>
        <w:rPr>
          <w:noProof/>
        </w:rPr>
        <w:instrText xml:space="preserve"> PAGEREF _Toc469929349 \h </w:instrText>
      </w:r>
      <w:r>
        <w:rPr>
          <w:noProof/>
        </w:rPr>
      </w:r>
      <w:r>
        <w:rPr>
          <w:noProof/>
        </w:rPr>
        <w:fldChar w:fldCharType="separate"/>
      </w:r>
      <w:r>
        <w:rPr>
          <w:noProof/>
        </w:rPr>
        <w:t>7</w:t>
      </w:r>
      <w:r>
        <w:rPr>
          <w:noProof/>
        </w:rPr>
        <w:fldChar w:fldCharType="end"/>
      </w:r>
    </w:p>
    <w:p w:rsidR="00842067" w:rsidRPr="0033442B" w:rsidRDefault="00842067">
      <w:pPr>
        <w:pStyle w:val="TOC2"/>
        <w:rPr>
          <w:rFonts w:eastAsia="Times New Roman"/>
          <w:smallCaps w:val="0"/>
          <w:noProof/>
          <w:sz w:val="22"/>
          <w:szCs w:val="22"/>
          <w:lang w:val="en-CA" w:eastAsia="en-CA"/>
        </w:rPr>
      </w:pPr>
      <w:r w:rsidRPr="009D60D6">
        <w:rPr>
          <w:noProof/>
        </w:rPr>
        <w:t>3.</w:t>
      </w:r>
      <w:r w:rsidRPr="0033442B">
        <w:rPr>
          <w:rFonts w:eastAsia="Times New Roman"/>
          <w:smallCaps w:val="0"/>
          <w:noProof/>
          <w:sz w:val="22"/>
          <w:szCs w:val="22"/>
          <w:lang w:val="en-CA" w:eastAsia="en-CA"/>
        </w:rPr>
        <w:tab/>
      </w:r>
      <w:r>
        <w:rPr>
          <w:noProof/>
        </w:rPr>
        <w:t>DATA MANIPULATION AND VISUALISATION</w:t>
      </w:r>
      <w:r>
        <w:rPr>
          <w:noProof/>
        </w:rPr>
        <w:tab/>
      </w:r>
      <w:r>
        <w:rPr>
          <w:noProof/>
        </w:rPr>
        <w:fldChar w:fldCharType="begin"/>
      </w:r>
      <w:r>
        <w:rPr>
          <w:noProof/>
        </w:rPr>
        <w:instrText xml:space="preserve"> PAGEREF _Toc469929350 \h </w:instrText>
      </w:r>
      <w:r>
        <w:rPr>
          <w:noProof/>
        </w:rPr>
      </w:r>
      <w:r>
        <w:rPr>
          <w:noProof/>
        </w:rPr>
        <w:fldChar w:fldCharType="separate"/>
      </w:r>
      <w:r>
        <w:rPr>
          <w:noProof/>
        </w:rPr>
        <w:t>7</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3.1.</w:t>
      </w:r>
      <w:r w:rsidRPr="0033442B">
        <w:rPr>
          <w:rFonts w:eastAsia="Times New Roman"/>
          <w:i w:val="0"/>
          <w:iCs w:val="0"/>
          <w:noProof/>
          <w:sz w:val="22"/>
          <w:szCs w:val="22"/>
          <w:lang w:val="en-CA" w:eastAsia="en-CA"/>
        </w:rPr>
        <w:tab/>
      </w:r>
      <w:r>
        <w:rPr>
          <w:noProof/>
        </w:rPr>
        <w:t>Insurance Plan Metrics</w:t>
      </w:r>
      <w:r>
        <w:rPr>
          <w:noProof/>
        </w:rPr>
        <w:tab/>
      </w:r>
      <w:r>
        <w:rPr>
          <w:noProof/>
        </w:rPr>
        <w:fldChar w:fldCharType="begin"/>
      </w:r>
      <w:r>
        <w:rPr>
          <w:noProof/>
        </w:rPr>
        <w:instrText xml:space="preserve"> PAGEREF _Toc469929351 \h </w:instrText>
      </w:r>
      <w:r>
        <w:rPr>
          <w:noProof/>
        </w:rPr>
      </w:r>
      <w:r>
        <w:rPr>
          <w:noProof/>
        </w:rPr>
        <w:fldChar w:fldCharType="separate"/>
      </w:r>
      <w:r>
        <w:rPr>
          <w:noProof/>
        </w:rPr>
        <w:t>7</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3.2.</w:t>
      </w:r>
      <w:r w:rsidRPr="0033442B">
        <w:rPr>
          <w:rFonts w:eastAsia="Times New Roman"/>
          <w:i w:val="0"/>
          <w:iCs w:val="0"/>
          <w:noProof/>
          <w:sz w:val="22"/>
          <w:szCs w:val="22"/>
          <w:lang w:val="en-CA" w:eastAsia="en-CA"/>
        </w:rPr>
        <w:tab/>
      </w:r>
      <w:r>
        <w:rPr>
          <w:noProof/>
        </w:rPr>
        <w:t>Severity and costing of cardiovascular events</w:t>
      </w:r>
      <w:r>
        <w:rPr>
          <w:noProof/>
        </w:rPr>
        <w:tab/>
      </w:r>
      <w:r>
        <w:rPr>
          <w:noProof/>
        </w:rPr>
        <w:fldChar w:fldCharType="begin"/>
      </w:r>
      <w:r>
        <w:rPr>
          <w:noProof/>
        </w:rPr>
        <w:instrText xml:space="preserve"> PAGEREF _Toc469929352 \h </w:instrText>
      </w:r>
      <w:r>
        <w:rPr>
          <w:noProof/>
        </w:rPr>
      </w:r>
      <w:r>
        <w:rPr>
          <w:noProof/>
        </w:rPr>
        <w:fldChar w:fldCharType="separate"/>
      </w:r>
      <w:r>
        <w:rPr>
          <w:noProof/>
        </w:rPr>
        <w:t>8</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3.3.</w:t>
      </w:r>
      <w:r w:rsidRPr="0033442B">
        <w:rPr>
          <w:rFonts w:eastAsia="Times New Roman"/>
          <w:i w:val="0"/>
          <w:iCs w:val="0"/>
          <w:noProof/>
          <w:sz w:val="22"/>
          <w:szCs w:val="22"/>
          <w:lang w:val="en-CA" w:eastAsia="en-CA"/>
        </w:rPr>
        <w:tab/>
      </w:r>
      <w:r>
        <w:rPr>
          <w:noProof/>
        </w:rPr>
        <w:t>Logistic Regression Model for Probability of Hypertension diagnosis</w:t>
      </w:r>
      <w:r>
        <w:rPr>
          <w:noProof/>
        </w:rPr>
        <w:tab/>
      </w:r>
      <w:r>
        <w:rPr>
          <w:noProof/>
        </w:rPr>
        <w:fldChar w:fldCharType="begin"/>
      </w:r>
      <w:r>
        <w:rPr>
          <w:noProof/>
        </w:rPr>
        <w:instrText xml:space="preserve"> PAGEREF _Toc469929353 \h </w:instrText>
      </w:r>
      <w:r>
        <w:rPr>
          <w:noProof/>
        </w:rPr>
      </w:r>
      <w:r>
        <w:rPr>
          <w:noProof/>
        </w:rPr>
        <w:fldChar w:fldCharType="separate"/>
      </w:r>
      <w:r>
        <w:rPr>
          <w:noProof/>
        </w:rPr>
        <w:t>9</w:t>
      </w:r>
      <w:r>
        <w:rPr>
          <w:noProof/>
        </w:rPr>
        <w:fldChar w:fldCharType="end"/>
      </w:r>
    </w:p>
    <w:p w:rsidR="00842067" w:rsidRPr="0033442B" w:rsidRDefault="00842067">
      <w:pPr>
        <w:pStyle w:val="TOC3"/>
        <w:tabs>
          <w:tab w:val="left" w:pos="1100"/>
          <w:tab w:val="right" w:leader="dot" w:pos="9350"/>
        </w:tabs>
        <w:rPr>
          <w:rFonts w:eastAsia="Times New Roman"/>
          <w:i w:val="0"/>
          <w:iCs w:val="0"/>
          <w:noProof/>
          <w:sz w:val="22"/>
          <w:szCs w:val="22"/>
          <w:lang w:val="en-CA" w:eastAsia="en-CA"/>
        </w:rPr>
      </w:pPr>
      <w:r>
        <w:rPr>
          <w:noProof/>
        </w:rPr>
        <w:t>3.4.</w:t>
      </w:r>
      <w:r w:rsidRPr="0033442B">
        <w:rPr>
          <w:rFonts w:eastAsia="Times New Roman"/>
          <w:i w:val="0"/>
          <w:iCs w:val="0"/>
          <w:noProof/>
          <w:sz w:val="22"/>
          <w:szCs w:val="22"/>
          <w:lang w:val="en-CA" w:eastAsia="en-CA"/>
        </w:rPr>
        <w:tab/>
      </w:r>
      <w:r>
        <w:rPr>
          <w:noProof/>
        </w:rPr>
        <w:t>Putting it all together</w:t>
      </w:r>
      <w:r>
        <w:rPr>
          <w:noProof/>
        </w:rPr>
        <w:tab/>
      </w:r>
      <w:r>
        <w:rPr>
          <w:noProof/>
        </w:rPr>
        <w:fldChar w:fldCharType="begin"/>
      </w:r>
      <w:r>
        <w:rPr>
          <w:noProof/>
        </w:rPr>
        <w:instrText xml:space="preserve"> PAGEREF _Toc469929354 \h </w:instrText>
      </w:r>
      <w:r>
        <w:rPr>
          <w:noProof/>
        </w:rPr>
      </w:r>
      <w:r>
        <w:rPr>
          <w:noProof/>
        </w:rPr>
        <w:fldChar w:fldCharType="separate"/>
      </w:r>
      <w:r>
        <w:rPr>
          <w:noProof/>
        </w:rPr>
        <w:t>11</w:t>
      </w:r>
      <w:r>
        <w:rPr>
          <w:noProof/>
        </w:rPr>
        <w:fldChar w:fldCharType="end"/>
      </w:r>
    </w:p>
    <w:p w:rsidR="00842067" w:rsidRPr="0033442B" w:rsidRDefault="00842067">
      <w:pPr>
        <w:pStyle w:val="TOC2"/>
        <w:rPr>
          <w:rFonts w:eastAsia="Times New Roman"/>
          <w:smallCaps w:val="0"/>
          <w:noProof/>
          <w:sz w:val="22"/>
          <w:szCs w:val="22"/>
          <w:lang w:val="en-CA" w:eastAsia="en-CA"/>
        </w:rPr>
      </w:pPr>
      <w:r w:rsidRPr="009D60D6">
        <w:rPr>
          <w:noProof/>
        </w:rPr>
        <w:t>4.</w:t>
      </w:r>
      <w:r w:rsidRPr="0033442B">
        <w:rPr>
          <w:rFonts w:eastAsia="Times New Roman"/>
          <w:smallCaps w:val="0"/>
          <w:noProof/>
          <w:sz w:val="22"/>
          <w:szCs w:val="22"/>
          <w:lang w:val="en-CA" w:eastAsia="en-CA"/>
        </w:rPr>
        <w:tab/>
      </w:r>
      <w:r>
        <w:rPr>
          <w:noProof/>
        </w:rPr>
        <w:t>Appendix A- R code used for data manipulation</w:t>
      </w:r>
      <w:r>
        <w:rPr>
          <w:noProof/>
        </w:rPr>
        <w:tab/>
      </w:r>
      <w:r>
        <w:rPr>
          <w:noProof/>
        </w:rPr>
        <w:fldChar w:fldCharType="begin"/>
      </w:r>
      <w:r>
        <w:rPr>
          <w:noProof/>
        </w:rPr>
        <w:instrText xml:space="preserve"> PAGEREF _Toc469929355 \h </w:instrText>
      </w:r>
      <w:r>
        <w:rPr>
          <w:noProof/>
        </w:rPr>
      </w:r>
      <w:r>
        <w:rPr>
          <w:noProof/>
        </w:rPr>
        <w:fldChar w:fldCharType="separate"/>
      </w:r>
      <w:r>
        <w:rPr>
          <w:noProof/>
        </w:rPr>
        <w:t>14</w:t>
      </w:r>
      <w:r>
        <w:rPr>
          <w:noProof/>
        </w:rPr>
        <w:fldChar w:fldCharType="end"/>
      </w:r>
    </w:p>
    <w:p w:rsidR="00383634" w:rsidRDefault="00E6371E" w:rsidP="00A2487B">
      <w:pPr>
        <w:rPr>
          <w:rFonts w:ascii="Times New Roman" w:hAnsi="Times New Roman"/>
        </w:rPr>
      </w:pPr>
      <w:r w:rsidRPr="00D41974">
        <w:rPr>
          <w:rFonts w:ascii="Times New Roman" w:hAnsi="Times New Roman"/>
        </w:rPr>
        <w:fldChar w:fldCharType="end"/>
      </w:r>
    </w:p>
    <w:p w:rsidR="00383634" w:rsidRDefault="00383634" w:rsidP="00A2487B"/>
    <w:p w:rsidR="00383634" w:rsidRDefault="00383634">
      <w:r>
        <w:br w:type="page"/>
      </w:r>
    </w:p>
    <w:p w:rsidR="00383634" w:rsidRDefault="00383634" w:rsidP="00941715">
      <w:pPr>
        <w:pStyle w:val="CapstoneSubTitle"/>
      </w:pPr>
      <w:r>
        <w:t>List of Figures</w:t>
      </w:r>
    </w:p>
    <w:p w:rsidR="00842067" w:rsidRPr="0033442B" w:rsidRDefault="00E6371E">
      <w:pPr>
        <w:pStyle w:val="TableofFigures"/>
        <w:tabs>
          <w:tab w:val="right" w:leader="dot" w:pos="9350"/>
        </w:tabs>
        <w:rPr>
          <w:rFonts w:eastAsia="Times New Roman"/>
          <w:noProof/>
          <w:lang w:val="en-CA" w:eastAsia="en-CA"/>
        </w:rPr>
      </w:pPr>
      <w:r w:rsidRPr="003F3FB7">
        <w:rPr>
          <w:rFonts w:ascii="Times New Roman" w:hAnsi="Times New Roman"/>
        </w:rPr>
        <w:fldChar w:fldCharType="begin"/>
      </w:r>
      <w:r w:rsidR="00383634" w:rsidRPr="003F3FB7">
        <w:rPr>
          <w:rFonts w:ascii="Times New Roman" w:hAnsi="Times New Roman"/>
        </w:rPr>
        <w:instrText xml:space="preserve"> TOC \c "Figure" </w:instrText>
      </w:r>
      <w:r w:rsidRPr="003F3FB7">
        <w:rPr>
          <w:rFonts w:ascii="Times New Roman" w:hAnsi="Times New Roman"/>
        </w:rPr>
        <w:fldChar w:fldCharType="separate"/>
      </w:r>
      <w:r w:rsidR="00842067">
        <w:rPr>
          <w:noProof/>
        </w:rPr>
        <w:t>Figure 1- Equation 1 by Age bucket and Metal Level using LM method</w:t>
      </w:r>
      <w:r w:rsidR="00842067">
        <w:rPr>
          <w:noProof/>
        </w:rPr>
        <w:tab/>
      </w:r>
      <w:r w:rsidR="00842067">
        <w:rPr>
          <w:noProof/>
        </w:rPr>
        <w:fldChar w:fldCharType="begin"/>
      </w:r>
      <w:r w:rsidR="00842067">
        <w:rPr>
          <w:noProof/>
        </w:rPr>
        <w:instrText xml:space="preserve"> PAGEREF _Toc469929356 \h </w:instrText>
      </w:r>
      <w:r w:rsidR="00842067">
        <w:rPr>
          <w:noProof/>
        </w:rPr>
      </w:r>
      <w:r w:rsidR="00842067">
        <w:rPr>
          <w:noProof/>
        </w:rPr>
        <w:fldChar w:fldCharType="separate"/>
      </w:r>
      <w:r w:rsidR="00842067">
        <w:rPr>
          <w:noProof/>
        </w:rPr>
        <w:t>7</w:t>
      </w:r>
      <w:r w:rsidR="00842067">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2- Average payment by DRG code by state, colored by Severity factor for inpatient services</w:t>
      </w:r>
      <w:r>
        <w:rPr>
          <w:noProof/>
        </w:rPr>
        <w:tab/>
      </w:r>
      <w:r>
        <w:rPr>
          <w:noProof/>
        </w:rPr>
        <w:fldChar w:fldCharType="begin"/>
      </w:r>
      <w:r>
        <w:rPr>
          <w:noProof/>
        </w:rPr>
        <w:instrText xml:space="preserve"> PAGEREF _Toc469929357 \h </w:instrText>
      </w:r>
      <w:r>
        <w:rPr>
          <w:noProof/>
        </w:rPr>
      </w:r>
      <w:r>
        <w:rPr>
          <w:noProof/>
        </w:rPr>
        <w:fldChar w:fldCharType="separate"/>
      </w:r>
      <w:r>
        <w:rPr>
          <w:noProof/>
        </w:rPr>
        <w:t>8</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3- NH11 Data Set, completeness of data objects</w:t>
      </w:r>
      <w:r>
        <w:rPr>
          <w:noProof/>
        </w:rPr>
        <w:tab/>
      </w:r>
      <w:r>
        <w:rPr>
          <w:noProof/>
        </w:rPr>
        <w:fldChar w:fldCharType="begin"/>
      </w:r>
      <w:r>
        <w:rPr>
          <w:noProof/>
        </w:rPr>
        <w:instrText xml:space="preserve"> PAGEREF _Toc469929358 \h </w:instrText>
      </w:r>
      <w:r>
        <w:rPr>
          <w:noProof/>
        </w:rPr>
      </w:r>
      <w:r>
        <w:rPr>
          <w:noProof/>
        </w:rPr>
        <w:fldChar w:fldCharType="separate"/>
      </w:r>
      <w:r>
        <w:rPr>
          <w:noProof/>
        </w:rPr>
        <w:t>10</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4- Effects plot for the logistic regression of hypertension diagnosis</w:t>
      </w:r>
      <w:r>
        <w:rPr>
          <w:noProof/>
        </w:rPr>
        <w:tab/>
      </w:r>
      <w:r>
        <w:rPr>
          <w:noProof/>
        </w:rPr>
        <w:fldChar w:fldCharType="begin"/>
      </w:r>
      <w:r>
        <w:rPr>
          <w:noProof/>
        </w:rPr>
        <w:instrText xml:space="preserve"> PAGEREF _Toc469929359 \h </w:instrText>
      </w:r>
      <w:r>
        <w:rPr>
          <w:noProof/>
        </w:rPr>
      </w:r>
      <w:r>
        <w:rPr>
          <w:noProof/>
        </w:rPr>
        <w:fldChar w:fldCharType="separate"/>
      </w:r>
      <w:r>
        <w:rPr>
          <w:noProof/>
        </w:rPr>
        <w:t>11</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5- Risk adjusted expected payment from hypertension leading to an inpatient event</w:t>
      </w:r>
      <w:r>
        <w:rPr>
          <w:noProof/>
        </w:rPr>
        <w:tab/>
      </w:r>
      <w:r>
        <w:rPr>
          <w:noProof/>
        </w:rPr>
        <w:fldChar w:fldCharType="begin"/>
      </w:r>
      <w:r>
        <w:rPr>
          <w:noProof/>
        </w:rPr>
        <w:instrText xml:space="preserve"> PAGEREF _Toc469929360 \h </w:instrText>
      </w:r>
      <w:r>
        <w:rPr>
          <w:noProof/>
        </w:rPr>
      </w:r>
      <w:r>
        <w:rPr>
          <w:noProof/>
        </w:rPr>
        <w:fldChar w:fldCharType="separate"/>
      </w:r>
      <w:r>
        <w:rPr>
          <w:noProof/>
        </w:rPr>
        <w:t>11</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6- Risk adjusted expected payment by state for hypertension leading to an inpatient event</w:t>
      </w:r>
      <w:r>
        <w:rPr>
          <w:noProof/>
        </w:rPr>
        <w:tab/>
      </w:r>
      <w:r>
        <w:rPr>
          <w:noProof/>
        </w:rPr>
        <w:fldChar w:fldCharType="begin"/>
      </w:r>
      <w:r>
        <w:rPr>
          <w:noProof/>
        </w:rPr>
        <w:instrText xml:space="preserve"> PAGEREF _Toc469929361 \h </w:instrText>
      </w:r>
      <w:r>
        <w:rPr>
          <w:noProof/>
        </w:rPr>
      </w:r>
      <w:r>
        <w:rPr>
          <w:noProof/>
        </w:rPr>
        <w:fldChar w:fldCharType="separate"/>
      </w:r>
      <w:r>
        <w:rPr>
          <w:noProof/>
        </w:rPr>
        <w:t>12</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7- Risk adjusted average payments for cardiology related inpatient events in Missouri</w:t>
      </w:r>
      <w:r>
        <w:rPr>
          <w:noProof/>
        </w:rPr>
        <w:tab/>
      </w:r>
      <w:r>
        <w:rPr>
          <w:noProof/>
        </w:rPr>
        <w:fldChar w:fldCharType="begin"/>
      </w:r>
      <w:r>
        <w:rPr>
          <w:noProof/>
        </w:rPr>
        <w:instrText xml:space="preserve"> PAGEREF _Toc469929362 \h </w:instrText>
      </w:r>
      <w:r>
        <w:rPr>
          <w:noProof/>
        </w:rPr>
      </w:r>
      <w:r>
        <w:rPr>
          <w:noProof/>
        </w:rPr>
        <w:fldChar w:fldCharType="separate"/>
      </w:r>
      <w:r>
        <w:rPr>
          <w:noProof/>
        </w:rPr>
        <w:t>12</w:t>
      </w:r>
      <w:r>
        <w:rPr>
          <w:noProof/>
        </w:rPr>
        <w:fldChar w:fldCharType="end"/>
      </w:r>
    </w:p>
    <w:p w:rsidR="00842067" w:rsidRPr="0033442B" w:rsidRDefault="00842067">
      <w:pPr>
        <w:pStyle w:val="TableofFigures"/>
        <w:tabs>
          <w:tab w:val="right" w:leader="dot" w:pos="9350"/>
        </w:tabs>
        <w:rPr>
          <w:rFonts w:eastAsia="Times New Roman"/>
          <w:noProof/>
          <w:lang w:val="en-CA" w:eastAsia="en-CA"/>
        </w:rPr>
      </w:pPr>
      <w:r>
        <w:rPr>
          <w:noProof/>
        </w:rPr>
        <w:t>Figure 8- Various plan max OOP expenses for ages 60 plus</w:t>
      </w:r>
      <w:r>
        <w:rPr>
          <w:noProof/>
        </w:rPr>
        <w:tab/>
      </w:r>
      <w:r>
        <w:rPr>
          <w:noProof/>
        </w:rPr>
        <w:fldChar w:fldCharType="begin"/>
      </w:r>
      <w:r>
        <w:rPr>
          <w:noProof/>
        </w:rPr>
        <w:instrText xml:space="preserve"> PAGEREF _Toc469929363 \h </w:instrText>
      </w:r>
      <w:r>
        <w:rPr>
          <w:noProof/>
        </w:rPr>
      </w:r>
      <w:r>
        <w:rPr>
          <w:noProof/>
        </w:rPr>
        <w:fldChar w:fldCharType="separate"/>
      </w:r>
      <w:r>
        <w:rPr>
          <w:noProof/>
        </w:rPr>
        <w:t>13</w:t>
      </w:r>
      <w:r>
        <w:rPr>
          <w:noProof/>
        </w:rPr>
        <w:fldChar w:fldCharType="end"/>
      </w:r>
    </w:p>
    <w:p w:rsidR="00383634" w:rsidRDefault="00E6371E" w:rsidP="00A2487B">
      <w:r w:rsidRPr="003F3FB7">
        <w:rPr>
          <w:rFonts w:ascii="Times New Roman" w:hAnsi="Times New Roman"/>
        </w:rPr>
        <w:fldChar w:fldCharType="end"/>
      </w:r>
    </w:p>
    <w:p w:rsidR="00383634" w:rsidRDefault="00383634" w:rsidP="00941715">
      <w:pPr>
        <w:pStyle w:val="CapstoneSubTitle"/>
      </w:pPr>
      <w:r>
        <w:t>List of Tables</w:t>
      </w:r>
    </w:p>
    <w:p w:rsidR="00842067" w:rsidRPr="0033442B" w:rsidRDefault="00E6371E">
      <w:pPr>
        <w:pStyle w:val="TableofFigures"/>
        <w:tabs>
          <w:tab w:val="right" w:leader="dot" w:pos="9350"/>
        </w:tabs>
        <w:rPr>
          <w:rFonts w:eastAsia="Times New Roman"/>
          <w:noProof/>
          <w:lang w:val="en-CA" w:eastAsia="en-CA"/>
        </w:rPr>
      </w:pPr>
      <w:r w:rsidRPr="003F3FB7">
        <w:rPr>
          <w:rFonts w:ascii="Times New Roman" w:hAnsi="Times New Roman"/>
        </w:rPr>
        <w:fldChar w:fldCharType="begin"/>
      </w:r>
      <w:r w:rsidR="00383634" w:rsidRPr="003F3FB7">
        <w:rPr>
          <w:rFonts w:ascii="Times New Roman" w:hAnsi="Times New Roman"/>
        </w:rPr>
        <w:instrText xml:space="preserve"> TOC \c "Table" </w:instrText>
      </w:r>
      <w:r w:rsidRPr="003F3FB7">
        <w:rPr>
          <w:rFonts w:ascii="Times New Roman" w:hAnsi="Times New Roman"/>
        </w:rPr>
        <w:fldChar w:fldCharType="separate"/>
      </w:r>
      <w:bookmarkStart w:id="0" w:name="_GoBack"/>
      <w:bookmarkEnd w:id="0"/>
      <w:r w:rsidR="00842067">
        <w:rPr>
          <w:noProof/>
        </w:rPr>
        <w:t>Table 1- DRG Descriptions chosen for hypertension outcome</w:t>
      </w:r>
      <w:r w:rsidR="00842067">
        <w:rPr>
          <w:noProof/>
        </w:rPr>
        <w:tab/>
      </w:r>
      <w:r w:rsidR="00842067">
        <w:rPr>
          <w:noProof/>
        </w:rPr>
        <w:fldChar w:fldCharType="begin"/>
      </w:r>
      <w:r w:rsidR="00842067">
        <w:rPr>
          <w:noProof/>
        </w:rPr>
        <w:instrText xml:space="preserve"> PAGEREF _Toc469929364 \h </w:instrText>
      </w:r>
      <w:r w:rsidR="00842067">
        <w:rPr>
          <w:noProof/>
        </w:rPr>
      </w:r>
      <w:r w:rsidR="00842067">
        <w:rPr>
          <w:noProof/>
        </w:rPr>
        <w:fldChar w:fldCharType="separate"/>
      </w:r>
      <w:r w:rsidR="00842067">
        <w:rPr>
          <w:noProof/>
        </w:rPr>
        <w:t>9</w:t>
      </w:r>
      <w:r w:rsidR="00842067">
        <w:rPr>
          <w:noProof/>
        </w:rPr>
        <w:fldChar w:fldCharType="end"/>
      </w:r>
    </w:p>
    <w:p w:rsidR="00383634" w:rsidRDefault="00E6371E" w:rsidP="00A2487B">
      <w:r w:rsidRPr="003F3FB7">
        <w:rPr>
          <w:rFonts w:ascii="Times New Roman" w:hAnsi="Times New Roman"/>
        </w:rPr>
        <w:fldChar w:fldCharType="end"/>
      </w:r>
    </w:p>
    <w:p w:rsidR="00383634" w:rsidRDefault="00383634" w:rsidP="00FA328F"/>
    <w:p w:rsidR="00383634" w:rsidRDefault="00383634" w:rsidP="00C01898">
      <w:pPr>
        <w:spacing w:after="0" w:line="240" w:lineRule="auto"/>
      </w:pPr>
    </w:p>
    <w:p w:rsidR="00383634" w:rsidRDefault="00383634" w:rsidP="00C01898">
      <w:pPr>
        <w:spacing w:after="0" w:line="240" w:lineRule="auto"/>
      </w:pPr>
    </w:p>
    <w:p w:rsidR="00383634" w:rsidRDefault="00383634" w:rsidP="00C01898">
      <w:pPr>
        <w:spacing w:after="0" w:line="240" w:lineRule="auto"/>
      </w:pPr>
    </w:p>
    <w:p w:rsidR="00383634" w:rsidRDefault="00383634" w:rsidP="00C01898">
      <w:pPr>
        <w:spacing w:after="0" w:line="240" w:lineRule="auto"/>
      </w:pPr>
    </w:p>
    <w:p w:rsidR="00383634" w:rsidRDefault="00383634" w:rsidP="00C01898">
      <w:pPr>
        <w:spacing w:after="0" w:line="240" w:lineRule="auto"/>
      </w:pPr>
      <w:r>
        <w:t xml:space="preserve"> </w:t>
      </w:r>
    </w:p>
    <w:p w:rsidR="00383634" w:rsidRDefault="00383634"/>
    <w:p w:rsidR="00383634" w:rsidRDefault="00383634">
      <w:r>
        <w:br w:type="page"/>
      </w:r>
    </w:p>
    <w:p w:rsidR="00383634" w:rsidRDefault="00FA328F" w:rsidP="00F6334F">
      <w:pPr>
        <w:pStyle w:val="CapstoneHeading1"/>
      </w:pPr>
      <w:bookmarkStart w:id="1" w:name="_Toc469929339"/>
      <w:r>
        <w:t>Recap on the Project Proposal</w:t>
      </w:r>
      <w:bookmarkEnd w:id="1"/>
    </w:p>
    <w:p w:rsidR="00383634" w:rsidRDefault="00FA328F" w:rsidP="00F6334F">
      <w:pPr>
        <w:pStyle w:val="CapstoneBodyText"/>
      </w:pPr>
      <w:r>
        <w:t xml:space="preserve">The original proposal of the project was centered around comparing average insurance plan values pre and post implementation of the Affordable Care Act to test the hypothesis that given underlying pricing for services was not directly addressed in the 2008 legislation, the value of the plans did not significantly change and amended policies would be required to complete healthcare reform. In analyzing many data sets, however, it became evident that </w:t>
      </w:r>
      <w:r w:rsidR="0094670F">
        <w:t>while the plans could be compared on many levels, it was difficult to find a direct comparison metric. The issue became more evident while attempting to find reasonable assumptions for outcome probabilities and their relevant costs. It was then decided to use the many data sets collected in order to focus on one specific outcome for which there were known, published, probabilities of outcomes and costs.</w:t>
      </w:r>
    </w:p>
    <w:p w:rsidR="00383634" w:rsidRDefault="00383634" w:rsidP="00F6334F">
      <w:pPr>
        <w:pStyle w:val="CapstoneBodyText"/>
      </w:pPr>
    </w:p>
    <w:p w:rsidR="00383634" w:rsidRDefault="00383634" w:rsidP="00F6334F">
      <w:pPr>
        <w:pStyle w:val="CapstoneHeading2"/>
      </w:pPr>
      <w:bookmarkStart w:id="2" w:name="_Toc469929340"/>
      <w:r>
        <w:t>Description of Problem</w:t>
      </w:r>
      <w:bookmarkEnd w:id="2"/>
    </w:p>
    <w:p w:rsidR="00383634" w:rsidRDefault="00E913BB" w:rsidP="00F6334F">
      <w:pPr>
        <w:pStyle w:val="CapstoneBodyText"/>
        <w:rPr>
          <w:rFonts w:ascii="Helvetica" w:hAnsi="Helvetica"/>
          <w:color w:val="000000"/>
          <w:sz w:val="21"/>
          <w:szCs w:val="21"/>
          <w:shd w:val="clear" w:color="auto" w:fill="FFFFFF"/>
        </w:rPr>
      </w:pPr>
      <w:r w:rsidRPr="00E913BB">
        <w:t>About </w:t>
      </w:r>
      <w:r w:rsidRPr="00E913BB">
        <w:rPr>
          <w:b/>
          <w:bCs/>
        </w:rPr>
        <w:t>1 of 3 U.S. adults</w:t>
      </w:r>
      <w:r w:rsidRPr="00E913BB">
        <w:t>—or about </w:t>
      </w:r>
      <w:r w:rsidRPr="00E913BB">
        <w:rPr>
          <w:b/>
          <w:bCs/>
        </w:rPr>
        <w:t>75 million people</w:t>
      </w:r>
      <w:r w:rsidRPr="00E913BB">
        <w:t>—have high blood pressure.</w:t>
      </w:r>
      <w:r>
        <w:rPr>
          <w:rStyle w:val="FootnoteReference"/>
        </w:rPr>
        <w:footnoteReference w:id="1"/>
      </w:r>
      <w:r>
        <w:t xml:space="preserve"> </w:t>
      </w:r>
      <w:r w:rsidRPr="00E913BB">
        <w:rPr>
          <w:b/>
          <w:bCs/>
        </w:rPr>
        <w:t>Only about half (54%)</w:t>
      </w:r>
      <w:r w:rsidRPr="00E913BB">
        <w:t> of these people have their high blood pressure under control.</w:t>
      </w:r>
      <w:r>
        <w:t xml:space="preserve"> </w:t>
      </w:r>
      <w:r w:rsidRPr="00E913BB">
        <w:t>This common condition increases the risk for </w:t>
      </w:r>
      <w:hyperlink r:id="rId8" w:history="1">
        <w:r w:rsidRPr="00E913BB">
          <w:t>heart disease</w:t>
        </w:r>
      </w:hyperlink>
      <w:r w:rsidRPr="00E913BB">
        <w:t> and </w:t>
      </w:r>
      <w:hyperlink r:id="rId9" w:history="1">
        <w:r w:rsidRPr="00E913BB">
          <w:t>stroke</w:t>
        </w:r>
      </w:hyperlink>
      <w:r>
        <w:t>, two</w:t>
      </w:r>
      <w:r w:rsidRPr="00E913BB">
        <w:t xml:space="preserve"> of the leading causes of death for Americans</w:t>
      </w:r>
      <w:r w:rsidRPr="00543EC4">
        <w:t>.</w:t>
      </w:r>
      <w:r w:rsidR="00543EC4" w:rsidRPr="00543EC4">
        <w:rPr>
          <w:rStyle w:val="FootnoteReference"/>
        </w:rPr>
        <w:t xml:space="preserve"> </w:t>
      </w:r>
      <w:r w:rsidR="00543EC4">
        <w:rPr>
          <w:rStyle w:val="FootnoteReference"/>
        </w:rPr>
        <w:footnoteReference w:id="2"/>
      </w:r>
      <w:r w:rsidR="006F6643">
        <w:t xml:space="preserve"> Many hospital inpatient cardiac events can be directly linked to patients diagnosed with hypertension that did not take action to keep their blood pressure in check. This project first attempts to model the probability of a hypertension diagnosis given statistically relevant physical attributes such as Body Mass Index (BMI), Age, Sex, and average sleep of a data set of patients. The probabilities for various types of test cases are then computed and compared to known hospital in-patient costs for low, medium and severe outcomes due to cardiac events. Finally, the various state-funded commercial plans for each state are used to give an idea of risk-adjusted Maximum Out-of-Pocket expenses (MOOP) that a patient can expect given their risk profile of developing a diagnosis of hypertension leading to an in-patient hospital event.</w:t>
      </w:r>
    </w:p>
    <w:p w:rsidR="00E913BB" w:rsidRDefault="00E913BB" w:rsidP="00F6334F">
      <w:pPr>
        <w:pStyle w:val="CapstoneBodyText"/>
      </w:pPr>
    </w:p>
    <w:p w:rsidR="00383634" w:rsidRDefault="00383634" w:rsidP="00F6334F">
      <w:pPr>
        <w:pStyle w:val="CapstoneBodyText"/>
      </w:pPr>
    </w:p>
    <w:p w:rsidR="00383634" w:rsidRDefault="00383634" w:rsidP="00F6334F">
      <w:pPr>
        <w:pStyle w:val="CapstoneHeading2"/>
      </w:pPr>
      <w:bookmarkStart w:id="3" w:name="_Toc469929341"/>
      <w:r>
        <w:t>Future Work</w:t>
      </w:r>
      <w:bookmarkEnd w:id="3"/>
    </w:p>
    <w:p w:rsidR="00383634" w:rsidRDefault="00675908" w:rsidP="00F6334F">
      <w:pPr>
        <w:pStyle w:val="CapstoneBodyText"/>
      </w:pPr>
      <w:r>
        <w:t>The methods described herein can be replicated and summed for any combination of potential patient outcomes and could eventually become a tool for patients to understand their personal health risk profiles and estimate the next couple of years of their health expenses. This will help patients chose a coverage plan in their state that will allow them to get the maximum coverage of health services for the most affordable price to them</w:t>
      </w:r>
      <w:r w:rsidR="006219BA">
        <w:t>.</w:t>
      </w:r>
      <w:r w:rsidR="001A40A5">
        <w:t xml:space="preserve"> A front-end tool could potentially be developed to make the concept more user-friendly. </w:t>
      </w:r>
    </w:p>
    <w:p w:rsidR="00383634" w:rsidRDefault="00383634">
      <w:r>
        <w:br w:type="page"/>
      </w:r>
    </w:p>
    <w:p w:rsidR="00383634" w:rsidRDefault="001A40A5" w:rsidP="00DE7CCE">
      <w:pPr>
        <w:pStyle w:val="CapstoneHeading1"/>
      </w:pPr>
      <w:bookmarkStart w:id="4" w:name="_Toc469929342"/>
      <w:r>
        <w:t>DATA SETS AND BASIC HEALTH CARE KNOWLEDGE</w:t>
      </w:r>
      <w:bookmarkEnd w:id="4"/>
    </w:p>
    <w:p w:rsidR="00383634" w:rsidRDefault="001A40A5" w:rsidP="00E34A24">
      <w:pPr>
        <w:pStyle w:val="CapstoneBodyText"/>
      </w:pPr>
      <w:r>
        <w:t>This section describes all the data sets used to produce the final result</w:t>
      </w:r>
      <w:r w:rsidR="00A830CF">
        <w:t xml:space="preserve">. </w:t>
      </w:r>
      <w:r w:rsidR="00865C52">
        <w:t>The R code</w:t>
      </w:r>
      <w:r w:rsidR="00A830CF">
        <w:t>, as well as the manipulations</w:t>
      </w:r>
      <w:r w:rsidR="00865C52">
        <w:t xml:space="preserve"> to produce the re</w:t>
      </w:r>
      <w:r w:rsidR="00A830CF">
        <w:t>sults will be discussed in a further chapter</w:t>
      </w:r>
      <w:r w:rsidR="00865C52">
        <w:t xml:space="preserve">. A basic description of health care specific knowledge required to understand the premise of this project will be provided as the issues arise. </w:t>
      </w:r>
    </w:p>
    <w:p w:rsidR="00383634" w:rsidRDefault="00383634" w:rsidP="00E34A24">
      <w:pPr>
        <w:pStyle w:val="CapstoneBodyText"/>
      </w:pPr>
    </w:p>
    <w:p w:rsidR="00383634" w:rsidRPr="00E34A24" w:rsidRDefault="000E178E" w:rsidP="00E34A24">
      <w:pPr>
        <w:pStyle w:val="CapstoneHeading2"/>
      </w:pPr>
      <w:bookmarkStart w:id="5" w:name="_Toc469929343"/>
      <w:r>
        <w:t xml:space="preserve">US Healthcare Data Sets on </w:t>
      </w:r>
      <w:proofErr w:type="spellStart"/>
      <w:r>
        <w:t>Kaggle</w:t>
      </w:r>
      <w:bookmarkEnd w:id="5"/>
      <w:proofErr w:type="spellEnd"/>
    </w:p>
    <w:p w:rsidR="00383634" w:rsidRDefault="000E178E" w:rsidP="00E34A24">
      <w:pPr>
        <w:pStyle w:val="CapstoneBodyText"/>
      </w:pPr>
      <w:r>
        <w:t xml:space="preserve">Kaggle.com provides six different data sets that have information regarding various types of insurance plans currently available on the US healthcare market. </w:t>
      </w:r>
      <w:r w:rsidR="00F0365B">
        <w:t>Three of the six data sets were used for this project and are discussed in this section</w:t>
      </w:r>
      <w:r w:rsidR="00F82A36">
        <w:t>.</w:t>
      </w:r>
    </w:p>
    <w:p w:rsidR="00383634" w:rsidRDefault="00383634" w:rsidP="00C01898">
      <w:pPr>
        <w:spacing w:after="0" w:line="240" w:lineRule="auto"/>
      </w:pPr>
    </w:p>
    <w:p w:rsidR="00383634" w:rsidRPr="00E34A24" w:rsidRDefault="00F82A36" w:rsidP="00F82A36">
      <w:pPr>
        <w:pStyle w:val="CapstoneHeading3"/>
      </w:pPr>
      <w:bookmarkStart w:id="6" w:name="_Toc469929344"/>
      <w:r>
        <w:t>Plan Attributes Data Set</w:t>
      </w:r>
      <w:bookmarkEnd w:id="6"/>
    </w:p>
    <w:p w:rsidR="00383634" w:rsidRDefault="00F82A36" w:rsidP="00E34A24">
      <w:pPr>
        <w:pStyle w:val="CapstoneBodyText"/>
      </w:pPr>
      <w:r>
        <w:t xml:space="preserve">This data set contains 77353 observations of 176 variables. The variables describe various features of the different healthcare plans available by state. Examples of features are: dental only plans, if a plan is applicable for healthcare savings accounts, various disease management programs included in the plans, maximum deductibles and co-pays, </w:t>
      </w:r>
      <w:proofErr w:type="spellStart"/>
      <w:r>
        <w:t>etc</w:t>
      </w:r>
      <w:proofErr w:type="spellEnd"/>
      <w:r>
        <w:t>…</w:t>
      </w:r>
      <w:r w:rsidR="0029060B">
        <w:t xml:space="preserve"> After several iterations of data manipulation and focusing on the most important plan attributes, the data set was reduced to 363 observations of 4 variables.</w:t>
      </w:r>
    </w:p>
    <w:p w:rsidR="0029060B" w:rsidRDefault="0029060B" w:rsidP="00E34A24">
      <w:pPr>
        <w:pStyle w:val="CapstoneBodyText"/>
      </w:pPr>
    </w:p>
    <w:p w:rsidR="0029060B" w:rsidRDefault="0029060B" w:rsidP="0029060B">
      <w:pPr>
        <w:pStyle w:val="CapstoneHeading3"/>
      </w:pPr>
      <w:bookmarkStart w:id="7" w:name="_Toc469929345"/>
      <w:r>
        <w:t>Rate Data Set</w:t>
      </w:r>
      <w:bookmarkEnd w:id="7"/>
    </w:p>
    <w:p w:rsidR="0029060B" w:rsidRDefault="0029060B" w:rsidP="0029060B">
      <w:pPr>
        <w:pStyle w:val="CapstoneBodyText"/>
      </w:pPr>
      <w:r>
        <w:t xml:space="preserve">This data set contains 12,694,445 observations of 24 variables. The variables describe the premium payments associated to various features such as Age, Tobacco, State Code, </w:t>
      </w:r>
      <w:proofErr w:type="spellStart"/>
      <w:r>
        <w:t>etc</w:t>
      </w:r>
      <w:proofErr w:type="spellEnd"/>
      <w:r>
        <w:t xml:space="preserve">… After several iterations of data manipulation and focusing on the observations that were important for this project, the data set was reduced to </w:t>
      </w:r>
      <w:r w:rsidR="007C766F">
        <w:t>4,022,964 observations of 15 variables.</w:t>
      </w:r>
    </w:p>
    <w:p w:rsidR="007C766F" w:rsidRDefault="007C766F" w:rsidP="0029060B">
      <w:pPr>
        <w:pStyle w:val="CapstoneBodyText"/>
      </w:pPr>
    </w:p>
    <w:p w:rsidR="007C766F" w:rsidRDefault="007C766F" w:rsidP="007C766F">
      <w:pPr>
        <w:pStyle w:val="CapstoneHeading3"/>
      </w:pPr>
      <w:bookmarkStart w:id="8" w:name="_Toc469929346"/>
      <w:r>
        <w:t>Cross-Walk 2016 Data Set</w:t>
      </w:r>
      <w:bookmarkEnd w:id="8"/>
    </w:p>
    <w:p w:rsidR="007C766F" w:rsidRDefault="007C766F" w:rsidP="007C766F">
      <w:pPr>
        <w:pStyle w:val="CapstoneBodyText"/>
      </w:pPr>
      <w:r>
        <w:t>This data set contains 150,005 observations of 21 variables. It is typically supposed to be used to convert 2015 plans to equivalent 2016 plans, but for the purpose of this project, it was used to associate the Plan’s ‘Metal Level’ to the information collected in the prior two data sets. As such, it was reduced to 3538 observations of 2 variables.</w:t>
      </w:r>
    </w:p>
    <w:p w:rsidR="001D5DE8" w:rsidRDefault="001D5DE8" w:rsidP="007C766F">
      <w:pPr>
        <w:pStyle w:val="CapstoneBodyText"/>
      </w:pPr>
    </w:p>
    <w:p w:rsidR="001D5DE8" w:rsidRDefault="001D5DE8" w:rsidP="001D5DE8">
      <w:pPr>
        <w:pStyle w:val="CapstoneHeading2"/>
      </w:pPr>
      <w:bookmarkStart w:id="9" w:name="_Toc469929347"/>
      <w:r>
        <w:t>Centers for Medicare and Medicaid Services</w:t>
      </w:r>
      <w:r w:rsidR="008176FA">
        <w:t xml:space="preserve"> (CMS)</w:t>
      </w:r>
      <w:r>
        <w:t xml:space="preserve"> Provider Inpatient Charge Data Set</w:t>
      </w:r>
      <w:bookmarkEnd w:id="9"/>
    </w:p>
    <w:p w:rsidR="001D5DE8" w:rsidRDefault="008176FA" w:rsidP="001D5DE8">
      <w:pPr>
        <w:pStyle w:val="CapstoneBodyText"/>
      </w:pPr>
      <w:r>
        <w:t>The CMS data set for provider inpatient charges contains 202,656 observations of 13 variables. The inpatient data set was chosen because the procedures described are repeatable and have trust-worthy cost assessments as hospital health record systems are more reliable than physician and other out-of-network provider systems.</w:t>
      </w:r>
      <w:r w:rsidR="005E5301">
        <w:t xml:space="preserve"> After several data manipulation iterations, the data set was reduced to 1442 observations of 5 variables that focused on low, medium and, high severity cardiac specific outcomes.</w:t>
      </w:r>
      <w:r>
        <w:t xml:space="preserve"> A brief explanation of the various types of health care usage event</w:t>
      </w:r>
      <w:r w:rsidR="005E5301">
        <w:t>s is needed</w:t>
      </w:r>
      <w:r>
        <w:t xml:space="preserve"> to understand why this particular data set was chosen:</w:t>
      </w:r>
    </w:p>
    <w:p w:rsidR="00366692" w:rsidRDefault="00366692" w:rsidP="001D5DE8">
      <w:pPr>
        <w:pStyle w:val="CapstoneBodyText"/>
      </w:pPr>
    </w:p>
    <w:p w:rsidR="00366692" w:rsidRDefault="00366692" w:rsidP="00366692">
      <w:pPr>
        <w:pStyle w:val="CapstoneHeading3"/>
      </w:pPr>
      <w:bookmarkStart w:id="10" w:name="_Toc469929348"/>
      <w:r>
        <w:t>Inpatient, Outpatient, Emergency Room, and Office Based Events</w:t>
      </w:r>
      <w:bookmarkEnd w:id="10"/>
    </w:p>
    <w:p w:rsidR="00366692" w:rsidRDefault="00E356A6" w:rsidP="00366692">
      <w:pPr>
        <w:pStyle w:val="CapstoneBodyText"/>
      </w:pPr>
      <w:r>
        <w:t>First and foremost, it is important to understand that patients of the US healthcare system have several choices when it comes to an insurance cost-incurring event. The main categories in which the system has been tracked are: inpatient services, outpatient services, Emergency room services, and office-based outpatient services. There are other types of services such as long-term acute care facilities (LTAC) and Skilled Nursing Facilities (SNF) that are not relevant to direct hypertension related events.</w:t>
      </w:r>
    </w:p>
    <w:p w:rsidR="00E356A6" w:rsidRDefault="00E356A6" w:rsidP="00366692">
      <w:pPr>
        <w:pStyle w:val="CapstoneBodyText"/>
      </w:pPr>
    </w:p>
    <w:p w:rsidR="00E356A6" w:rsidRDefault="00E356A6" w:rsidP="00366692">
      <w:pPr>
        <w:pStyle w:val="CapstoneBodyText"/>
      </w:pPr>
      <w:r>
        <w:tab/>
        <w:t xml:space="preserve">Inpatient Services: </w:t>
      </w:r>
      <w:r w:rsidRPr="00E356A6">
        <w:t>a hospital patient who receives lodging and food as well as treatment</w:t>
      </w:r>
      <w:r>
        <w:rPr>
          <w:rStyle w:val="FootnoteReference"/>
        </w:rPr>
        <w:footnoteReference w:id="3"/>
      </w:r>
    </w:p>
    <w:p w:rsidR="00E356A6" w:rsidRDefault="00E356A6" w:rsidP="00E356A6">
      <w:pPr>
        <w:pStyle w:val="CapstoneBodyText"/>
        <w:ind w:left="720"/>
      </w:pPr>
      <w:r>
        <w:t xml:space="preserve">Outpatient Services: </w:t>
      </w:r>
      <w:r w:rsidRPr="00E356A6">
        <w:t>a patient who is not hospitalized overnight but who visits a hospital, clinic, or associated facility for diagnosis or treatment</w:t>
      </w:r>
      <w:r>
        <w:rPr>
          <w:rStyle w:val="FootnoteReference"/>
        </w:rPr>
        <w:footnoteReference w:id="4"/>
      </w:r>
    </w:p>
    <w:p w:rsidR="00E356A6" w:rsidRDefault="00E356A6" w:rsidP="00E356A6">
      <w:pPr>
        <w:pStyle w:val="CapstoneBodyText"/>
        <w:ind w:left="720"/>
      </w:pPr>
      <w:r>
        <w:t>Emergency Room (ER) Services: are needed when a patient required immediate care</w:t>
      </w:r>
    </w:p>
    <w:p w:rsidR="00E356A6" w:rsidRDefault="00E356A6" w:rsidP="00E356A6">
      <w:pPr>
        <w:pStyle w:val="CapstoneBodyText"/>
        <w:ind w:left="720"/>
      </w:pPr>
      <w:r>
        <w:lastRenderedPageBreak/>
        <w:t>Office-Based Outpatient Services: scheduled office visits, typically with a primary care physician</w:t>
      </w:r>
    </w:p>
    <w:p w:rsidR="00E356A6" w:rsidRDefault="00E356A6" w:rsidP="00E356A6">
      <w:pPr>
        <w:pStyle w:val="CapstoneBodyText"/>
      </w:pPr>
    </w:p>
    <w:p w:rsidR="008176FA" w:rsidRDefault="00E356A6" w:rsidP="001D5DE8">
      <w:pPr>
        <w:pStyle w:val="CapstoneBodyText"/>
      </w:pPr>
      <w:r>
        <w:t xml:space="preserve">As can be seen by the definitions, a very extreme event would likely trigger the need for ER services, as well as inpatient services. Given that the average </w:t>
      </w:r>
      <w:r w:rsidR="00DA4967">
        <w:t xml:space="preserve">ER services cost regardless of condition is in the order of $930, and inpatient costs for conditions related to hypertension can go as high as $250,000, one can speculate why the inpatient data set was chosen for this risk-based analysis. </w:t>
      </w:r>
    </w:p>
    <w:p w:rsidR="001D5DE8" w:rsidRDefault="001D5DE8" w:rsidP="001D5DE8">
      <w:pPr>
        <w:pStyle w:val="CapstoneBodyText"/>
      </w:pPr>
    </w:p>
    <w:p w:rsidR="001D5DE8" w:rsidRDefault="001D5DE8" w:rsidP="001D5DE8">
      <w:pPr>
        <w:pStyle w:val="CapstoneHeading2"/>
      </w:pPr>
      <w:bookmarkStart w:id="11" w:name="_Toc469929349"/>
      <w:r>
        <w:t>National Health Records 2011</w:t>
      </w:r>
      <w:r w:rsidR="00DA4967">
        <w:t xml:space="preserve"> (NH11)</w:t>
      </w:r>
      <w:r>
        <w:t xml:space="preserve"> </w:t>
      </w:r>
      <w:r w:rsidR="008176FA">
        <w:t>Data Set</w:t>
      </w:r>
      <w:bookmarkEnd w:id="11"/>
    </w:p>
    <w:p w:rsidR="00DA4967" w:rsidRDefault="00DA4967" w:rsidP="00DA4967">
      <w:pPr>
        <w:pStyle w:val="CapstoneBodyText"/>
      </w:pPr>
      <w:r>
        <w:t xml:space="preserve">The NH11 data set includes 33,014 observations of 36 variables and comes directly from </w:t>
      </w:r>
      <w:proofErr w:type="spellStart"/>
      <w:r>
        <w:t>Sprinboard.com’s</w:t>
      </w:r>
      <w:proofErr w:type="spellEnd"/>
      <w:r>
        <w:t xml:space="preserve"> exercise section for logistic regression. This is the data set used to predict probabilities of hypertension diagnosis given certain dependent variables. The end result is a model data set of 12,160 observations of 7 variables.</w:t>
      </w:r>
    </w:p>
    <w:p w:rsidR="00DA4967" w:rsidRDefault="00DA4967" w:rsidP="00DA4967">
      <w:pPr>
        <w:pStyle w:val="CapstoneBodyText"/>
      </w:pPr>
    </w:p>
    <w:p w:rsidR="00DA4967" w:rsidRDefault="00DA4967" w:rsidP="00DA4967">
      <w:pPr>
        <w:pStyle w:val="CapstoneBodyText"/>
      </w:pPr>
      <w:r>
        <w:t>By merging key data objects from these five data sets, one can solve the problem put forth in section 1. Further description of the data manipulations and visualizations used are offered in further chapters.</w:t>
      </w:r>
    </w:p>
    <w:p w:rsidR="00DE632C" w:rsidRDefault="00DE632C" w:rsidP="00DA4967">
      <w:pPr>
        <w:pStyle w:val="CapstoneBodyText"/>
      </w:pPr>
    </w:p>
    <w:p w:rsidR="00DE632C" w:rsidRDefault="00DE632C" w:rsidP="00DA4967">
      <w:pPr>
        <w:pStyle w:val="CapstoneBodyText"/>
      </w:pPr>
    </w:p>
    <w:p w:rsidR="00DE632C" w:rsidRDefault="00CD3F24" w:rsidP="00DE632C">
      <w:pPr>
        <w:pStyle w:val="CapstoneHeading1"/>
      </w:pPr>
      <w:bookmarkStart w:id="12" w:name="_Toc469929350"/>
      <w:r>
        <w:t>DATA MANIPULATION AND VISUALISATION</w:t>
      </w:r>
      <w:bookmarkEnd w:id="12"/>
    </w:p>
    <w:p w:rsidR="00C221C8" w:rsidRDefault="00185E78" w:rsidP="00C221C8">
      <w:pPr>
        <w:pStyle w:val="CapstoneBodyText"/>
        <w:keepNext/>
        <w:jc w:val="center"/>
      </w:pPr>
      <w:r w:rsidRPr="008579C3">
        <w:rPr>
          <w:position w:val="-32"/>
          <w:sz w:val="18"/>
        </w:rPr>
        <w:object w:dxaOrig="428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260.25pt;height:45.4pt" o:ole="">
            <v:imagedata r:id="rId10" o:title=""/>
          </v:shape>
          <o:OLEObject Type="Embed" ProgID="Equation.3" ShapeID="_x0000_i1064" DrawAspect="Content" ObjectID="_1543671249" r:id="rId11"/>
        </w:object>
      </w:r>
    </w:p>
    <w:p w:rsidR="00CD3F24" w:rsidRDefault="00C221C8" w:rsidP="00C221C8">
      <w:pPr>
        <w:pStyle w:val="Caption"/>
        <w:jc w:val="center"/>
      </w:pPr>
      <w:r>
        <w:t xml:space="preserve">Equation </w:t>
      </w:r>
      <w:r>
        <w:fldChar w:fldCharType="begin"/>
      </w:r>
      <w:r>
        <w:instrText xml:space="preserve"> SEQ Equation \* ARABIC </w:instrText>
      </w:r>
      <w:r>
        <w:fldChar w:fldCharType="separate"/>
      </w:r>
      <w:r>
        <w:rPr>
          <w:noProof/>
        </w:rPr>
        <w:t>1</w:t>
      </w:r>
      <w:r>
        <w:fldChar w:fldCharType="end"/>
      </w:r>
      <w:r>
        <w:t>- Patient Out-of-Pocket expense equation</w:t>
      </w:r>
    </w:p>
    <w:p w:rsidR="00C84917" w:rsidRDefault="008579C3" w:rsidP="008579C3">
      <w:pPr>
        <w:pStyle w:val="CapstoneBodyText"/>
      </w:pPr>
      <w:r>
        <w:t>The equation above represents</w:t>
      </w:r>
      <w:r w:rsidR="00C84917">
        <w:t xml:space="preserve"> the out-of-pocket (OOP) expense that a patient needs to pay for a healthcare related event.  P(n) is the probability of the event occurring, cost is the cost of the event, and </w:t>
      </w:r>
      <w:proofErr w:type="spellStart"/>
      <w:r w:rsidR="00C84917">
        <w:t>minOOP</w:t>
      </w:r>
      <w:proofErr w:type="spellEnd"/>
      <w:r w:rsidR="00C84917">
        <w:t xml:space="preserve"> is the premium that the patient needs to pay in order to have insurance. Like car insurance plans, health insurance plans have deductible amounts that must be met on a yearly basis before the insurance plan starts to pay for services. Also like car insurance plans, a monthly or yearly premium (</w:t>
      </w:r>
      <w:proofErr w:type="spellStart"/>
      <w:r w:rsidR="00C84917">
        <w:t>minOOP</w:t>
      </w:r>
      <w:proofErr w:type="spellEnd"/>
      <w:r w:rsidR="00C84917">
        <w:t>) must be paid in order to qualify for the insurance product. Therefore, the equation above represents OOP expenses for a given time period as the sum of</w:t>
      </w:r>
      <w:r w:rsidR="00D83A3E">
        <w:t xml:space="preserve"> the probability of</w:t>
      </w:r>
      <w:r w:rsidR="00C84917">
        <w:t xml:space="preserve"> events, times the cost of the events, plus the premium paid in the same time period. </w:t>
      </w:r>
    </w:p>
    <w:p w:rsidR="00C84917" w:rsidRDefault="00C84917" w:rsidP="008579C3">
      <w:pPr>
        <w:pStyle w:val="CapstoneBodyText"/>
      </w:pPr>
    </w:p>
    <w:p w:rsidR="00C84917" w:rsidRDefault="00C84917" w:rsidP="008579C3">
      <w:pPr>
        <w:pStyle w:val="CapstoneBodyText"/>
      </w:pPr>
      <w:r>
        <w:t xml:space="preserve">The concept of </w:t>
      </w:r>
      <w:proofErr w:type="spellStart"/>
      <w:r>
        <w:t>maxOOP</w:t>
      </w:r>
      <w:proofErr w:type="spellEnd"/>
      <w:r>
        <w:t xml:space="preserve"> happens when the patient reaches the maximum out-of-pocket expenses as defined by the plan. Any health care expense over and above this amount will be covered by the insurance company. It is therefore very important for patients to understand not only the monthly premiums that they need to pay, but the maximum that they would go out-of-pocket should a highly severe event occur. </w:t>
      </w:r>
    </w:p>
    <w:p w:rsidR="009B4174" w:rsidRDefault="009B4174" w:rsidP="008579C3">
      <w:pPr>
        <w:pStyle w:val="CapstoneBodyText"/>
      </w:pPr>
    </w:p>
    <w:p w:rsidR="009B4174" w:rsidRDefault="009B4174" w:rsidP="009B4174">
      <w:pPr>
        <w:pStyle w:val="CapstoneHeading2"/>
      </w:pPr>
      <w:bookmarkStart w:id="13" w:name="_Toc469929351"/>
      <w:r>
        <w:t>Insurance Plan Metrics</w:t>
      </w:r>
      <w:bookmarkEnd w:id="13"/>
    </w:p>
    <w:p w:rsidR="00C221C8" w:rsidRDefault="00185E78" w:rsidP="00C221C8">
      <w:pPr>
        <w:pStyle w:val="CapstoneBodyText"/>
        <w:keepNext/>
        <w:jc w:val="center"/>
      </w:pPr>
      <w:r>
        <w:rPr>
          <w:noProof/>
          <w:lang w:val="en-CA" w:eastAsia="en-CA"/>
        </w:rPr>
        <w:pict>
          <v:shape id="Picture 1" o:spid="_x0000_i1027" type="#_x0000_t75" style="width:396pt;height:198.75pt;visibility:visible;mso-wrap-style:square">
            <v:imagedata r:id="rId12" o:title=""/>
          </v:shape>
        </w:pict>
      </w:r>
    </w:p>
    <w:p w:rsidR="009B4174" w:rsidRDefault="00C221C8" w:rsidP="00C221C8">
      <w:pPr>
        <w:pStyle w:val="Caption"/>
        <w:jc w:val="center"/>
      </w:pPr>
      <w:bookmarkStart w:id="14" w:name="_Toc469929356"/>
      <w:r>
        <w:t xml:space="preserve">Figure </w:t>
      </w:r>
      <w:r>
        <w:fldChar w:fldCharType="begin"/>
      </w:r>
      <w:r>
        <w:instrText xml:space="preserve"> SEQ Figure \* ARABIC </w:instrText>
      </w:r>
      <w:r>
        <w:fldChar w:fldCharType="separate"/>
      </w:r>
      <w:r w:rsidR="00374157">
        <w:rPr>
          <w:noProof/>
        </w:rPr>
        <w:t>1</w:t>
      </w:r>
      <w:r>
        <w:fldChar w:fldCharType="end"/>
      </w:r>
      <w:r>
        <w:t>- Equation 1 by Age bucket and Metal Level using LM method</w:t>
      </w:r>
      <w:bookmarkEnd w:id="14"/>
    </w:p>
    <w:p w:rsidR="00DC05AC" w:rsidRDefault="00DC05AC" w:rsidP="00DC05AC">
      <w:pPr>
        <w:pStyle w:val="CapstoneBodyText"/>
      </w:pPr>
      <w:r>
        <w:lastRenderedPageBreak/>
        <w:t xml:space="preserve">Figure 1 shows the output of a </w:t>
      </w:r>
      <w:proofErr w:type="spellStart"/>
      <w:r>
        <w:t>geom_smooth</w:t>
      </w:r>
      <w:proofErr w:type="spellEnd"/>
      <w:r>
        <w:t>(method = “</w:t>
      </w:r>
      <w:proofErr w:type="spellStart"/>
      <w:r>
        <w:t>lm</w:t>
      </w:r>
      <w:proofErr w:type="spellEnd"/>
      <w:r>
        <w:t xml:space="preserve">”) plot and has the 95% confidence interval band in grey. It has data split by age buckets, and colors split by plan Metal Level (measure of plan value). The x-axis shows the yearly premium amount that the patient in that age bucket is expected to pay. The y-axis shows the max out-of-pocket expenses associated to such plans. </w:t>
      </w:r>
    </w:p>
    <w:p w:rsidR="00DC05AC" w:rsidRDefault="00DC05AC" w:rsidP="00DC05AC">
      <w:pPr>
        <w:pStyle w:val="CapstoneBodyText"/>
      </w:pPr>
    </w:p>
    <w:p w:rsidR="008579C3" w:rsidRDefault="00DC05AC" w:rsidP="00DC05AC">
      <w:pPr>
        <w:pStyle w:val="CapstoneBodyText"/>
      </w:pPr>
      <w:r>
        <w:t xml:space="preserve">The plot makes sense as the younger age bracket has the lowest premiums, and lowest spread of </w:t>
      </w:r>
      <w:proofErr w:type="spellStart"/>
      <w:r>
        <w:t>maxOOP</w:t>
      </w:r>
      <w:proofErr w:type="spellEnd"/>
      <w:r>
        <w:t xml:space="preserve">, while the 60 plus age bracket requires much higher premiums for the same </w:t>
      </w:r>
      <w:proofErr w:type="spellStart"/>
      <w:r>
        <w:t>maxOOP</w:t>
      </w:r>
      <w:proofErr w:type="spellEnd"/>
      <w:r>
        <w:t>. This suggest that an older population have a higher risk-profile, which makes sense.</w:t>
      </w:r>
    </w:p>
    <w:p w:rsidR="00DC05AC" w:rsidRDefault="00DC05AC" w:rsidP="00DC05AC">
      <w:pPr>
        <w:pStyle w:val="CapstoneBodyText"/>
      </w:pPr>
    </w:p>
    <w:p w:rsidR="00DC05AC" w:rsidRDefault="00DC05AC" w:rsidP="00DC05AC">
      <w:pPr>
        <w:pStyle w:val="CapstoneBodyText"/>
      </w:pPr>
      <w:r>
        <w:t xml:space="preserve">Furthermore, the various metal colors overlap and allow patients differing options when it comes to choose the plan best suited for them. If a patient feels that they present a low health risk, the bronze plans have the cheapest premiums, but the highest </w:t>
      </w:r>
      <w:proofErr w:type="spellStart"/>
      <w:r>
        <w:t>maxOOP</w:t>
      </w:r>
      <w:proofErr w:type="spellEnd"/>
      <w:r>
        <w:t>, which also makes sense. The variability of the premiums is likely due to inclusions of specific types of coverages depen</w:t>
      </w:r>
      <w:r w:rsidR="009902C0">
        <w:t>ding on medical condition. The data manipulation to produce this graphic was performed by merging key data points from 2.1.1, 2.1.2, and 2.1.3. The R code can be found on line 1 to 95 in Appendix A. This graph was created as a lookup table for a patient who gets the output from the model below. It will help them chose the appropriate plan given their specific risk condition.</w:t>
      </w:r>
    </w:p>
    <w:p w:rsidR="00327BA7" w:rsidRDefault="00327BA7" w:rsidP="00DC05AC">
      <w:pPr>
        <w:pStyle w:val="CapstoneBodyText"/>
      </w:pPr>
    </w:p>
    <w:p w:rsidR="008579C3" w:rsidRDefault="00327BA7" w:rsidP="00327BA7">
      <w:pPr>
        <w:pStyle w:val="CapstoneHeading2"/>
      </w:pPr>
      <w:bookmarkStart w:id="15" w:name="_Toc469929352"/>
      <w:r>
        <w:t>Severity and costing of cardiovascular events</w:t>
      </w:r>
      <w:bookmarkEnd w:id="15"/>
    </w:p>
    <w:p w:rsidR="00327BA7" w:rsidRDefault="00327BA7" w:rsidP="00327BA7">
      <w:pPr>
        <w:pStyle w:val="CapstoneBodyText"/>
      </w:pPr>
      <w:r>
        <w:t xml:space="preserve">Figure 2 was produced by understanding the underlying data in the CMS data set. The key variable is the ‘DRG Definition’, which describes the outcome linked to the associated cost in the data set. One key observation was that all DRG Definitions in the ‘200’to ‘299’ category were linked to cardiovascular events. A quick filtering of DRG Definitions in the 200’s with a number of states worth of data higher than 40 yields table 1 below. </w:t>
      </w:r>
    </w:p>
    <w:p w:rsidR="00327BA7" w:rsidRDefault="00327BA7" w:rsidP="00327BA7">
      <w:pPr>
        <w:pStyle w:val="CapstoneBodyText"/>
      </w:pPr>
    </w:p>
    <w:p w:rsidR="00FF56C0" w:rsidRDefault="00185E78" w:rsidP="00FF56C0">
      <w:pPr>
        <w:pStyle w:val="CapstoneBodyText"/>
        <w:keepNext/>
        <w:jc w:val="center"/>
      </w:pPr>
      <w:r>
        <w:rPr>
          <w:noProof/>
          <w:lang w:val="en-CA" w:eastAsia="en-CA"/>
        </w:rPr>
        <w:pict>
          <v:shape id="_x0000_i1028" type="#_x0000_t75" style="width:330pt;height:333.4pt;visibility:visible;mso-wrap-style:square">
            <v:imagedata r:id="rId13" o:title=""/>
          </v:shape>
        </w:pict>
      </w:r>
    </w:p>
    <w:p w:rsidR="00327BA7" w:rsidRDefault="00FF56C0" w:rsidP="00FF56C0">
      <w:pPr>
        <w:pStyle w:val="Caption"/>
        <w:jc w:val="center"/>
      </w:pPr>
      <w:bookmarkStart w:id="16" w:name="_Toc469929357"/>
      <w:r>
        <w:t xml:space="preserve">Figure </w:t>
      </w:r>
      <w:r>
        <w:fldChar w:fldCharType="begin"/>
      </w:r>
      <w:r>
        <w:instrText xml:space="preserve"> SEQ Figure \* ARABIC </w:instrText>
      </w:r>
      <w:r>
        <w:fldChar w:fldCharType="separate"/>
      </w:r>
      <w:r w:rsidR="00374157">
        <w:rPr>
          <w:noProof/>
        </w:rPr>
        <w:t>2</w:t>
      </w:r>
      <w:r>
        <w:fldChar w:fldCharType="end"/>
      </w:r>
      <w:r>
        <w:t>- Average payment by DRG code by state, colored by Severity factor for inpatient services</w:t>
      </w:r>
      <w:bookmarkEnd w:id="16"/>
    </w:p>
    <w:p w:rsidR="00327BA7" w:rsidRDefault="00327BA7" w:rsidP="00327BA7">
      <w:pPr>
        <w:pStyle w:val="CapstoneHeading2"/>
        <w:numPr>
          <w:ilvl w:val="0"/>
          <w:numId w:val="0"/>
        </w:numPr>
      </w:pPr>
    </w:p>
    <w:p w:rsidR="002E7C72" w:rsidRDefault="00185E78" w:rsidP="00A319C7">
      <w:r>
        <w:lastRenderedPageBreak/>
        <w:pict>
          <v:shape id="_x0000_i1029" type="#_x0000_t75" style="width:468pt;height:406.15pt">
            <v:imagedata r:id="rId14" o:title=""/>
          </v:shape>
        </w:pict>
      </w:r>
    </w:p>
    <w:p w:rsidR="00327BA7" w:rsidRDefault="002E7C72" w:rsidP="002E7C72">
      <w:pPr>
        <w:pStyle w:val="Caption"/>
        <w:jc w:val="center"/>
      </w:pPr>
      <w:bookmarkStart w:id="17" w:name="_Toc469929364"/>
      <w:r>
        <w:t xml:space="preserve">Table </w:t>
      </w:r>
      <w:r>
        <w:fldChar w:fldCharType="begin"/>
      </w:r>
      <w:r>
        <w:instrText xml:space="preserve"> SEQ Table \* ARABIC </w:instrText>
      </w:r>
      <w:r>
        <w:fldChar w:fldCharType="separate"/>
      </w:r>
      <w:r>
        <w:rPr>
          <w:noProof/>
        </w:rPr>
        <w:t>1</w:t>
      </w:r>
      <w:r>
        <w:fldChar w:fldCharType="end"/>
      </w:r>
      <w:r>
        <w:t>- DRG Descriptions chosen for hypertension outcome</w:t>
      </w:r>
      <w:bookmarkEnd w:id="17"/>
    </w:p>
    <w:p w:rsidR="00FF56C0" w:rsidRDefault="00D11D2A" w:rsidP="00D11D2A">
      <w:pPr>
        <w:pStyle w:val="CapstoneBodyText"/>
      </w:pPr>
      <w:r>
        <w:t>As can be seen in figure 2, the highest severity outcomes (red) are also the most expensive events. You can also see the variability by State. As an example, Arkansas looks to be the most expensive state for a high severity cardiovascular event. Table 1 shows the key cost data used to estimate OOP expenses from equation 1. The R code with the iterations of data manipulation on the CMS data set can be found on lines 97 to 116 in Appendix A. The last missing piece to solve the equation is the probability of hypertension diagnosis leading to an inpatient event.</w:t>
      </w:r>
    </w:p>
    <w:p w:rsidR="00D11D2A" w:rsidRDefault="00D11D2A" w:rsidP="00D11D2A">
      <w:pPr>
        <w:pStyle w:val="CapstoneBodyText"/>
      </w:pPr>
    </w:p>
    <w:p w:rsidR="00D11D2A" w:rsidRDefault="00B72393" w:rsidP="00B72393">
      <w:pPr>
        <w:pStyle w:val="CapstoneHeading2"/>
      </w:pPr>
      <w:bookmarkStart w:id="18" w:name="_Toc469929353"/>
      <w:r>
        <w:t>Logistic Regression Model for Probability of Hypertension diagnosis</w:t>
      </w:r>
      <w:bookmarkEnd w:id="18"/>
    </w:p>
    <w:p w:rsidR="00B72393" w:rsidRDefault="00B72393" w:rsidP="00B72393">
      <w:pPr>
        <w:pStyle w:val="CapstoneBodyText"/>
      </w:pPr>
      <w:r>
        <w:t>The last data set required was a model for predicting hypertension</w:t>
      </w:r>
      <w:r w:rsidR="004515EF">
        <w:t xml:space="preserve"> diagnosis. The NH11 data set was used to do this. First, we explore the data set to look for which variables are complete enough to perform a regression analysis. Figure 3 below was produced. I did this to ensure that the data set was complete enough for the data objects that interested me to perform the regression analysis. As can be seen, BMI (body mass index), sleep (# hours of sleep per night), </w:t>
      </w:r>
      <w:proofErr w:type="spellStart"/>
      <w:r w:rsidR="004515EF">
        <w:t>hypev</w:t>
      </w:r>
      <w:proofErr w:type="spellEnd"/>
      <w:r w:rsidR="004515EF">
        <w:t xml:space="preserve"> (diagnosed with hypertension 1 or 0), sex (M or F), and </w:t>
      </w:r>
      <w:proofErr w:type="spellStart"/>
      <w:r w:rsidR="004515EF">
        <w:t>age_p</w:t>
      </w:r>
      <w:proofErr w:type="spellEnd"/>
      <w:r w:rsidR="004515EF">
        <w:t xml:space="preserve"> (age) are all complete data sets therefore we can proceed with the regression.</w:t>
      </w:r>
    </w:p>
    <w:p w:rsidR="004515EF" w:rsidRDefault="004515EF" w:rsidP="00B72393">
      <w:pPr>
        <w:pStyle w:val="CapstoneBodyText"/>
      </w:pPr>
    </w:p>
    <w:p w:rsidR="004515EF" w:rsidRDefault="00185E78" w:rsidP="004515EF">
      <w:pPr>
        <w:pStyle w:val="CapstoneBodyText"/>
        <w:keepNext/>
        <w:jc w:val="center"/>
      </w:pPr>
      <w:r>
        <w:rPr>
          <w:noProof/>
          <w:lang w:val="en-CA" w:eastAsia="en-CA"/>
        </w:rPr>
        <w:lastRenderedPageBreak/>
        <w:pict>
          <v:shape id="_x0000_i1030" type="#_x0000_t75" style="width:213pt;height:194.65pt;visibility:visible;mso-wrap-style:square">
            <v:imagedata r:id="rId15" o:title="" cropleft="9638f"/>
          </v:shape>
        </w:pict>
      </w:r>
    </w:p>
    <w:p w:rsidR="004515EF" w:rsidRDefault="004515EF" w:rsidP="004515EF">
      <w:pPr>
        <w:pStyle w:val="Caption"/>
        <w:tabs>
          <w:tab w:val="left" w:pos="233"/>
          <w:tab w:val="center" w:pos="4680"/>
        </w:tabs>
      </w:pPr>
      <w:r>
        <w:tab/>
      </w:r>
      <w:r>
        <w:tab/>
      </w:r>
      <w:bookmarkStart w:id="19" w:name="_Toc469929358"/>
      <w:r>
        <w:t xml:space="preserve">Figure </w:t>
      </w:r>
      <w:r>
        <w:fldChar w:fldCharType="begin"/>
      </w:r>
      <w:r>
        <w:instrText xml:space="preserve"> SEQ Figure \* ARABIC </w:instrText>
      </w:r>
      <w:r>
        <w:fldChar w:fldCharType="separate"/>
      </w:r>
      <w:r w:rsidR="00374157">
        <w:rPr>
          <w:noProof/>
        </w:rPr>
        <w:t>3</w:t>
      </w:r>
      <w:r>
        <w:fldChar w:fldCharType="end"/>
      </w:r>
      <w:r>
        <w:t>- NH11 Data Set, completeness of data objects</w:t>
      </w:r>
      <w:bookmarkEnd w:id="19"/>
    </w:p>
    <w:p w:rsidR="00FF56C0" w:rsidRDefault="004515EF" w:rsidP="00D11D2A">
      <w:pPr>
        <w:pStyle w:val="CapstoneBodyText"/>
      </w:pPr>
      <w:r>
        <w:t xml:space="preserve">A regression model was run in the </w:t>
      </w:r>
      <w:proofErr w:type="spellStart"/>
      <w:r>
        <w:t>logistic_regression</w:t>
      </w:r>
      <w:proofErr w:type="spellEnd"/>
      <w:r>
        <w:t xml:space="preserve"> exercise from the Springboard Foundations of Data Science course: </w:t>
      </w:r>
    </w:p>
    <w:p w:rsidR="004515EF" w:rsidRDefault="004515EF" w:rsidP="004515EF">
      <w:pPr>
        <w:pStyle w:val="CapstoneBodyText"/>
        <w:jc w:val="center"/>
      </w:pPr>
      <w:proofErr w:type="spellStart"/>
      <w:r>
        <w:t>hyp.out</w:t>
      </w:r>
      <w:proofErr w:type="spellEnd"/>
      <w:r>
        <w:t xml:space="preserve"> &lt;- </w:t>
      </w:r>
      <w:proofErr w:type="spellStart"/>
      <w:r>
        <w:t>glm</w:t>
      </w:r>
      <w:proofErr w:type="spellEnd"/>
      <w:r>
        <w:t>(</w:t>
      </w:r>
      <w:proofErr w:type="spellStart"/>
      <w:r>
        <w:t>hypev~age_p+sex+sleep+bmi</w:t>
      </w:r>
      <w:proofErr w:type="spellEnd"/>
      <w:r>
        <w:t>, data=NH11, family="binomial")</w:t>
      </w:r>
    </w:p>
    <w:p w:rsidR="004515EF" w:rsidRDefault="004515EF" w:rsidP="004515EF">
      <w:pPr>
        <w:pStyle w:val="CapstoneBodyText"/>
      </w:pPr>
      <w:r>
        <w:t xml:space="preserve">Testing the model </w:t>
      </w:r>
      <w:r w:rsidR="00BA2DC7">
        <w:t>for significance:</w:t>
      </w:r>
    </w:p>
    <w:p w:rsidR="00BA2DC7" w:rsidRDefault="00185E78" w:rsidP="00BA2DC7">
      <w:pPr>
        <w:pStyle w:val="CapstoneBodyText"/>
        <w:jc w:val="center"/>
      </w:pPr>
      <w:r>
        <w:rPr>
          <w:noProof/>
          <w:lang w:val="en-CA" w:eastAsia="en-CA"/>
        </w:rPr>
        <w:pict>
          <v:shape id="_x0000_i1031" type="#_x0000_t75" style="width:294pt;height:163.5pt;visibility:visible;mso-wrap-style:square">
            <v:imagedata r:id="rId16" o:title=""/>
          </v:shape>
        </w:pict>
      </w:r>
    </w:p>
    <w:p w:rsidR="004515EF" w:rsidRDefault="004515EF" w:rsidP="00D11D2A">
      <w:pPr>
        <w:pStyle w:val="CapstoneBodyText"/>
      </w:pPr>
    </w:p>
    <w:p w:rsidR="00BA2DC7" w:rsidRDefault="00BA2DC7" w:rsidP="00D11D2A">
      <w:pPr>
        <w:pStyle w:val="CapstoneBodyText"/>
      </w:pPr>
      <w:r>
        <w:t>The model was then ran using a prediction set ‘</w:t>
      </w:r>
      <w:proofErr w:type="spellStart"/>
      <w:r>
        <w:t>testcases</w:t>
      </w:r>
      <w:proofErr w:type="spellEnd"/>
      <w:r>
        <w:t xml:space="preserve">’ in which 80 observation with varying ages, sexes, BMI’s, and sleep are contained. </w:t>
      </w:r>
    </w:p>
    <w:p w:rsidR="00BA2DC7" w:rsidRDefault="00BA2DC7" w:rsidP="00BA2DC7">
      <w:pPr>
        <w:pStyle w:val="CapstoneBodyText"/>
        <w:jc w:val="center"/>
      </w:pPr>
      <w:proofErr w:type="spellStart"/>
      <w:r w:rsidRPr="00BA2DC7">
        <w:t>predset</w:t>
      </w:r>
      <w:proofErr w:type="spellEnd"/>
      <w:r w:rsidRPr="00BA2DC7">
        <w:t xml:space="preserve"> &lt;- </w:t>
      </w:r>
      <w:proofErr w:type="spellStart"/>
      <w:r w:rsidRPr="00BA2DC7">
        <w:t>cbind</w:t>
      </w:r>
      <w:proofErr w:type="spellEnd"/>
      <w:r w:rsidRPr="00BA2DC7">
        <w:t>(</w:t>
      </w:r>
      <w:proofErr w:type="spellStart"/>
      <w:r w:rsidRPr="00BA2DC7">
        <w:t>testcases</w:t>
      </w:r>
      <w:proofErr w:type="spellEnd"/>
      <w:r w:rsidRPr="00BA2DC7">
        <w:t>, predict(</w:t>
      </w:r>
      <w:proofErr w:type="spellStart"/>
      <w:r w:rsidRPr="00BA2DC7">
        <w:t>hyp.out</w:t>
      </w:r>
      <w:proofErr w:type="spellEnd"/>
      <w:r w:rsidRPr="00BA2DC7">
        <w:t>, type = "response",</w:t>
      </w:r>
      <w:proofErr w:type="spellStart"/>
      <w:r w:rsidRPr="00BA2DC7">
        <w:t>se.fit</w:t>
      </w:r>
      <w:proofErr w:type="spellEnd"/>
      <w:r w:rsidRPr="00BA2DC7">
        <w:t xml:space="preserve"> = TRUE, interval="confidence",</w:t>
      </w:r>
      <w:proofErr w:type="spellStart"/>
      <w:r w:rsidRPr="00BA2DC7">
        <w:t>newdata</w:t>
      </w:r>
      <w:proofErr w:type="spellEnd"/>
      <w:r w:rsidRPr="00BA2DC7">
        <w:t xml:space="preserve"> = </w:t>
      </w:r>
      <w:proofErr w:type="spellStart"/>
      <w:r w:rsidRPr="00BA2DC7">
        <w:t>testcases</w:t>
      </w:r>
      <w:proofErr w:type="spellEnd"/>
      <w:r w:rsidRPr="00BA2DC7">
        <w:t>))</w:t>
      </w:r>
    </w:p>
    <w:p w:rsidR="00BA2DC7" w:rsidRDefault="00BA2DC7" w:rsidP="00BA2DC7">
      <w:pPr>
        <w:pStyle w:val="CapstoneBodyText"/>
      </w:pPr>
    </w:p>
    <w:p w:rsidR="00BA2DC7" w:rsidRDefault="00BA2DC7" w:rsidP="00BA2DC7">
      <w:pPr>
        <w:pStyle w:val="CapstoneBodyText"/>
      </w:pPr>
      <w:r>
        <w:t>This yielded a data set where the column ‘fit’ corresponds to the probability of that specific observation being diagnosed with hypertension. As an example, the line item below represents a female of age 21, with a BMI of 25, who sleeps 6.1 hours per night. The model predicts that she has a 0.06195 probability of being diagnosed with hypertension, which makes sense given her young age and relatively low BMI. In contrast, a 69 year old male, with a BMI of 39, who sleeps 7 hours a night, has a 0.64424 probability of being diagnosed with hypertension.</w:t>
      </w:r>
    </w:p>
    <w:p w:rsidR="00BA2DC7" w:rsidRDefault="00BA2DC7" w:rsidP="00BA2DC7">
      <w:pPr>
        <w:pStyle w:val="CapstoneBodyText"/>
      </w:pPr>
    </w:p>
    <w:p w:rsidR="00BA2DC7" w:rsidRDefault="00185E78" w:rsidP="00BA2DC7">
      <w:pPr>
        <w:pStyle w:val="CapstoneBodyText"/>
      </w:pPr>
      <w:r>
        <w:rPr>
          <w:noProof/>
          <w:lang w:val="en-CA" w:eastAsia="en-CA"/>
        </w:rPr>
        <w:pict>
          <v:shape id="_x0000_i1032" type="#_x0000_t75" style="width:467.65pt;height:43.9pt;visibility:visible;mso-wrap-style:square">
            <v:imagedata r:id="rId17" o:title=""/>
          </v:shape>
        </w:pict>
      </w:r>
    </w:p>
    <w:p w:rsidR="004515EF" w:rsidRDefault="00185E78" w:rsidP="00D11D2A">
      <w:pPr>
        <w:pStyle w:val="CapstoneBodyText"/>
        <w:rPr>
          <w:noProof/>
          <w:lang w:val="en-CA" w:eastAsia="en-CA"/>
        </w:rPr>
      </w:pPr>
      <w:r>
        <w:rPr>
          <w:noProof/>
          <w:lang w:val="en-CA" w:eastAsia="en-CA"/>
        </w:rPr>
        <w:pict>
          <v:shape id="_x0000_i1033" type="#_x0000_t75" style="width:468pt;height:24.4pt;visibility:visible;mso-wrap-style:square">
            <v:imagedata r:id="rId18" o:title=""/>
          </v:shape>
        </w:pict>
      </w:r>
    </w:p>
    <w:p w:rsidR="00BA2DC7" w:rsidRDefault="00BA2DC7" w:rsidP="00D11D2A">
      <w:pPr>
        <w:pStyle w:val="CapstoneBodyText"/>
      </w:pPr>
    </w:p>
    <w:p w:rsidR="00295A1A" w:rsidRDefault="00295A1A" w:rsidP="00D11D2A">
      <w:pPr>
        <w:pStyle w:val="CapstoneBodyText"/>
      </w:pPr>
      <w:r>
        <w:lastRenderedPageBreak/>
        <w:t xml:space="preserve">Lastly, you can see the effects plot of the dependent factors on the probability of being diagnosed with hypertension below. The only variable </w:t>
      </w:r>
      <w:r w:rsidR="00F97528">
        <w:t>for which there is a large confidence band is sleep, which has a minor effect on the overall probability.</w:t>
      </w:r>
    </w:p>
    <w:p w:rsidR="00295A1A" w:rsidRDefault="00295A1A" w:rsidP="00D11D2A">
      <w:pPr>
        <w:pStyle w:val="CapstoneBodyText"/>
      </w:pPr>
    </w:p>
    <w:p w:rsidR="00F97528" w:rsidRDefault="00295A1A" w:rsidP="00F97528">
      <w:pPr>
        <w:pStyle w:val="CapstoneBodyText"/>
        <w:keepNext/>
        <w:jc w:val="center"/>
      </w:pPr>
      <w:r w:rsidRPr="00295A1A">
        <w:rPr>
          <w:noProof/>
          <w:lang w:val="en-CA" w:eastAsia="en-CA"/>
        </w:rPr>
        <w:pict>
          <v:shape id="_x0000_i1069" type="#_x0000_t75" style="width:367.15pt;height:160.15pt;visibility:visible;mso-wrap-style:square">
            <v:imagedata r:id="rId19" o:title=""/>
          </v:shape>
        </w:pict>
      </w:r>
    </w:p>
    <w:p w:rsidR="00295A1A" w:rsidRDefault="00F97528" w:rsidP="00F97528">
      <w:pPr>
        <w:pStyle w:val="Caption"/>
        <w:jc w:val="center"/>
      </w:pPr>
      <w:bookmarkStart w:id="20" w:name="_Toc469929359"/>
      <w:r>
        <w:t xml:space="preserve">Figure </w:t>
      </w:r>
      <w:r>
        <w:fldChar w:fldCharType="begin"/>
      </w:r>
      <w:r>
        <w:instrText xml:space="preserve"> SEQ Figure \* ARABIC </w:instrText>
      </w:r>
      <w:r>
        <w:fldChar w:fldCharType="separate"/>
      </w:r>
      <w:r w:rsidR="00374157">
        <w:rPr>
          <w:noProof/>
        </w:rPr>
        <w:t>4</w:t>
      </w:r>
      <w:r>
        <w:fldChar w:fldCharType="end"/>
      </w:r>
      <w:r>
        <w:t>- Effects plot for the logistic regression of hypertension diagnosis</w:t>
      </w:r>
      <w:bookmarkEnd w:id="20"/>
    </w:p>
    <w:p w:rsidR="00295A1A" w:rsidRDefault="00295A1A" w:rsidP="00D11D2A">
      <w:pPr>
        <w:pStyle w:val="CapstoneBodyText"/>
      </w:pPr>
    </w:p>
    <w:p w:rsidR="00A319C7" w:rsidRDefault="001F436C" w:rsidP="001F436C">
      <w:pPr>
        <w:pStyle w:val="CapstoneHeading2"/>
      </w:pPr>
      <w:bookmarkStart w:id="21" w:name="_Toc469929354"/>
      <w:r>
        <w:t>Putting it all together</w:t>
      </w:r>
      <w:bookmarkEnd w:id="21"/>
    </w:p>
    <w:p w:rsidR="001F436C" w:rsidRDefault="001F436C" w:rsidP="001F436C">
      <w:pPr>
        <w:pStyle w:val="CapstoneBodyText"/>
      </w:pPr>
      <w:r>
        <w:t>The final step was to merge the cost data from all the states from 3.2 with the prediction set model output from 3.3, which yields a data frame with various expected payments for the specific case of hypertension leading to an inpatient cardiovascular event. The figures 4 and 5 below show the aggregate and state-specific results.</w:t>
      </w:r>
    </w:p>
    <w:p w:rsidR="001F436C" w:rsidRDefault="001F436C" w:rsidP="001F436C">
      <w:pPr>
        <w:pStyle w:val="CapstoneBodyText"/>
      </w:pPr>
    </w:p>
    <w:p w:rsidR="001F436C" w:rsidRDefault="001F436C" w:rsidP="001F436C">
      <w:pPr>
        <w:pStyle w:val="CapstoneBodyText"/>
      </w:pPr>
    </w:p>
    <w:p w:rsidR="001F436C" w:rsidRDefault="00185E78" w:rsidP="001F436C">
      <w:pPr>
        <w:pStyle w:val="CapstoneBodyText"/>
        <w:keepNext/>
        <w:jc w:val="center"/>
      </w:pPr>
      <w:r>
        <w:rPr>
          <w:noProof/>
          <w:lang w:val="en-CA" w:eastAsia="en-CA"/>
        </w:rPr>
        <w:pict>
          <v:shape id="_x0000_i1034" type="#_x0000_t75" style="width:3in;height:218.25pt;visibility:visible;mso-wrap-style:square">
            <v:imagedata r:id="rId20" o:title=""/>
          </v:shape>
        </w:pict>
      </w:r>
    </w:p>
    <w:p w:rsidR="001F436C" w:rsidRDefault="001F436C" w:rsidP="001F436C">
      <w:pPr>
        <w:pStyle w:val="Caption"/>
        <w:jc w:val="center"/>
      </w:pPr>
      <w:bookmarkStart w:id="22" w:name="_Toc469929360"/>
      <w:r>
        <w:t xml:space="preserve">Figure </w:t>
      </w:r>
      <w:r>
        <w:fldChar w:fldCharType="begin"/>
      </w:r>
      <w:r>
        <w:instrText xml:space="preserve"> SEQ Figure \* ARABIC </w:instrText>
      </w:r>
      <w:r>
        <w:fldChar w:fldCharType="separate"/>
      </w:r>
      <w:r w:rsidR="00374157">
        <w:rPr>
          <w:noProof/>
        </w:rPr>
        <w:t>5</w:t>
      </w:r>
      <w:r>
        <w:fldChar w:fldCharType="end"/>
      </w:r>
      <w:r>
        <w:t>- Risk adjusted expected payment from hypertension leading to an inpatient event</w:t>
      </w:r>
      <w:bookmarkEnd w:id="22"/>
    </w:p>
    <w:p w:rsidR="00A319C7" w:rsidRDefault="00A319C7" w:rsidP="00D11D2A">
      <w:pPr>
        <w:pStyle w:val="CapstoneBodyText"/>
      </w:pPr>
    </w:p>
    <w:p w:rsidR="001F436C" w:rsidRDefault="007B47BC" w:rsidP="001F436C">
      <w:pPr>
        <w:pStyle w:val="CapstoneBodyText"/>
        <w:keepNext/>
        <w:jc w:val="center"/>
      </w:pPr>
      <w:r w:rsidRPr="007B47BC">
        <w:rPr>
          <w:noProof/>
          <w:lang w:val="en-CA" w:eastAsia="en-CA"/>
        </w:rPr>
        <w:lastRenderedPageBreak/>
        <w:pict>
          <v:shape id="_x0000_i1066" type="#_x0000_t75" style="width:468pt;height:194.65pt;visibility:visible;mso-wrap-style:square">
            <v:imagedata r:id="rId21" o:title=""/>
          </v:shape>
        </w:pict>
      </w:r>
    </w:p>
    <w:p w:rsidR="00A319C7" w:rsidRDefault="001F436C" w:rsidP="001F436C">
      <w:pPr>
        <w:pStyle w:val="Caption"/>
        <w:jc w:val="center"/>
      </w:pPr>
      <w:bookmarkStart w:id="23" w:name="_Toc469929361"/>
      <w:r>
        <w:t xml:space="preserve">Figure </w:t>
      </w:r>
      <w:r>
        <w:fldChar w:fldCharType="begin"/>
      </w:r>
      <w:r>
        <w:instrText xml:space="preserve"> SEQ Figure \* ARABIC </w:instrText>
      </w:r>
      <w:r>
        <w:fldChar w:fldCharType="separate"/>
      </w:r>
      <w:r w:rsidR="00374157">
        <w:rPr>
          <w:noProof/>
        </w:rPr>
        <w:t>6</w:t>
      </w:r>
      <w:r>
        <w:fldChar w:fldCharType="end"/>
      </w:r>
      <w:r>
        <w:t>- Risk adjusted expected payment by state for hypertension leading to an inpatient event</w:t>
      </w:r>
      <w:bookmarkEnd w:id="23"/>
    </w:p>
    <w:p w:rsidR="001F436C" w:rsidRDefault="00312345" w:rsidP="00D11D2A">
      <w:pPr>
        <w:pStyle w:val="CapstoneBodyText"/>
      </w:pPr>
      <w:r>
        <w:t xml:space="preserve">It can be seen that males present more of a risk than females, which is expected given the coefficients of our regression </w:t>
      </w:r>
      <w:r w:rsidR="00D720C8">
        <w:t>equation. The 3 s</w:t>
      </w:r>
      <w:r>
        <w:t xml:space="preserve">everity buckets can clearly be seen as well in terms of their associated costs. </w:t>
      </w:r>
      <w:r w:rsidR="00D720C8">
        <w:t>In conclusion, with the data manipulation of five disparate data sets, a logistic regression model was produced that allows patients to understand their risk of being diagnosed with hypertension. Furthermore, if that hypertension should lead to an inpatient event, the patient can understand their personal risk-adjusted expected payment for such an event. Even more useful is the ability to select a specific-targeted insurance plan based on the modelling information.</w:t>
      </w:r>
    </w:p>
    <w:p w:rsidR="00F97528" w:rsidRDefault="00F97528" w:rsidP="00D11D2A">
      <w:pPr>
        <w:pStyle w:val="CapstoneBodyText"/>
      </w:pPr>
    </w:p>
    <w:p w:rsidR="00F97528" w:rsidRDefault="00F97528" w:rsidP="00D11D2A">
      <w:pPr>
        <w:pStyle w:val="CapstoneBodyText"/>
      </w:pPr>
      <w:r>
        <w:t xml:space="preserve">An example would best describe how this model is intended to be used. Let’s take the case of the </w:t>
      </w:r>
      <w:r w:rsidR="00866550">
        <w:t>69 year old male from section 3.3. Recall that he had a BMI of 39 and slept 7 hours a night. This yielded a fit of 0.64424. Therefore, the probability P(n) with a 95% CI of this person being diagnosed with hypertension is 0.64424. Let’s say the patient happens to live in Missouri</w:t>
      </w:r>
      <w:r w:rsidR="000607DC">
        <w:t xml:space="preserve">, the patient could then derive his </w:t>
      </w:r>
      <w:proofErr w:type="spellStart"/>
      <w:r w:rsidR="000607DC">
        <w:t>risk.adjusted</w:t>
      </w:r>
      <w:proofErr w:type="spellEnd"/>
      <w:r w:rsidR="000607DC">
        <w:t xml:space="preserve"> cost for a high (~$35,000), medium (~16,000), and low (~7,500) severity inpatient event as shown by where the red vertical line intercepts the graph lines in figure 7.</w:t>
      </w:r>
    </w:p>
    <w:p w:rsidR="00866550" w:rsidRDefault="00866550" w:rsidP="00D11D2A">
      <w:pPr>
        <w:pStyle w:val="CapstoneBodyText"/>
      </w:pPr>
    </w:p>
    <w:p w:rsidR="00866550" w:rsidRDefault="00866550" w:rsidP="00D11D2A">
      <w:pPr>
        <w:pStyle w:val="CapstoneBodyText"/>
      </w:pPr>
    </w:p>
    <w:p w:rsidR="000607DC" w:rsidRDefault="00866550" w:rsidP="000607DC">
      <w:pPr>
        <w:pStyle w:val="CapstoneBodyText"/>
        <w:keepNext/>
      </w:pPr>
      <w:r>
        <w:rPr>
          <w:noProof/>
          <w:lang w:val="en-CA" w:eastAsia="en-CA"/>
        </w:rPr>
        <w:pict>
          <v:shapetype id="_x0000_t32" coordsize="21600,21600" o:spt="32" o:oned="t" path="m,l21600,21600e" filled="f">
            <v:path arrowok="t" fillok="f" o:connecttype="none"/>
            <o:lock v:ext="edit" shapetype="t"/>
          </v:shapetype>
          <v:shape id="_x0000_s1038" type="#_x0000_t32" style="position:absolute;margin-left:253.5pt;margin-top:31.5pt;width:0;height:101.65pt;flip:y;z-index:2" o:connectortype="straight" strokecolor="#cd0000" strokeweight="3pt"/>
        </w:pict>
      </w:r>
      <w:r w:rsidRPr="00866550">
        <w:rPr>
          <w:noProof/>
          <w:lang w:val="en-CA" w:eastAsia="en-CA"/>
        </w:rPr>
        <w:pict>
          <v:shape id="_x0000_i1076" type="#_x0000_t75" style="width:366.75pt;height:141.75pt;visibility:visible;mso-wrap-style:square">
            <v:imagedata r:id="rId22" o:title=""/>
          </v:shape>
        </w:pict>
      </w:r>
      <w:r w:rsidR="000607DC" w:rsidRPr="00866550">
        <w:rPr>
          <w:noProof/>
          <w:lang w:val="en-CA" w:eastAsia="en-CA"/>
        </w:rPr>
        <w:pict>
          <v:shape id="_x0000_i1082" type="#_x0000_t75" style="width:87.75pt;height:101.25pt;visibility:visible;mso-wrap-style:square">
            <v:imagedata r:id="rId23" o:title=""/>
          </v:shape>
        </w:pict>
      </w:r>
    </w:p>
    <w:p w:rsidR="000607DC" w:rsidRDefault="000607DC" w:rsidP="000607DC">
      <w:pPr>
        <w:pStyle w:val="Caption"/>
        <w:jc w:val="center"/>
      </w:pPr>
      <w:bookmarkStart w:id="24" w:name="_Toc469929362"/>
      <w:r>
        <w:t xml:space="preserve">Figure </w:t>
      </w:r>
      <w:r>
        <w:fldChar w:fldCharType="begin"/>
      </w:r>
      <w:r>
        <w:instrText xml:space="preserve"> SEQ Figure \* ARABIC </w:instrText>
      </w:r>
      <w:r>
        <w:fldChar w:fldCharType="separate"/>
      </w:r>
      <w:r w:rsidR="00374157">
        <w:rPr>
          <w:noProof/>
        </w:rPr>
        <w:t>7</w:t>
      </w:r>
      <w:r>
        <w:fldChar w:fldCharType="end"/>
      </w:r>
      <w:r>
        <w:t>- Risk adjusted average payments for cardiology related inpatient events in Missouri</w:t>
      </w:r>
      <w:bookmarkEnd w:id="24"/>
    </w:p>
    <w:p w:rsidR="00866550" w:rsidRPr="00866550" w:rsidRDefault="00866550" w:rsidP="00D11D2A">
      <w:pPr>
        <w:pStyle w:val="CapstoneBodyText"/>
        <w:rPr>
          <w:lang w:val="en-CA"/>
        </w:rPr>
      </w:pPr>
    </w:p>
    <w:p w:rsidR="001F436C" w:rsidRDefault="000607DC" w:rsidP="00D11D2A">
      <w:pPr>
        <w:pStyle w:val="CapstoneBodyText"/>
      </w:pPr>
      <w:r>
        <w:t xml:space="preserve">Let’s say that patient can only afford a $625 a month premium payment and is very concerned about not being able to afford the out-of-pocket expense of a high severity event. That patient could then refer to figure 8 </w:t>
      </w:r>
      <w:r w:rsidR="00374157">
        <w:t>and see that he has three plan options: Bronze, Silver, and Gold, each with a different maximum out-of-pocket for the premium he can afford. He would then need to look deeper into the plan’s inclusions to make sure that they cover high severity cardiology events such as the ones in table 1.</w:t>
      </w:r>
    </w:p>
    <w:p w:rsidR="000607DC" w:rsidRDefault="000607DC" w:rsidP="00D11D2A">
      <w:pPr>
        <w:pStyle w:val="CapstoneBodyText"/>
      </w:pPr>
    </w:p>
    <w:p w:rsidR="00374157" w:rsidRDefault="00374157" w:rsidP="00374157">
      <w:pPr>
        <w:pStyle w:val="CapstoneBodyText"/>
        <w:keepNext/>
        <w:jc w:val="center"/>
      </w:pPr>
      <w:r>
        <w:rPr>
          <w:noProof/>
          <w:lang w:val="en-CA" w:eastAsia="en-CA"/>
        </w:rPr>
        <w:lastRenderedPageBreak/>
        <w:pict>
          <v:shape id="_x0000_s1040" type="#_x0000_t32" style="position:absolute;left:0;text-align:left;margin-left:137.45pt;margin-top:51pt;width:0;height:191.25pt;flip:y;z-index:4" o:connectortype="straight" strokecolor="#cd0000" strokeweight="2.5pt"/>
        </w:pict>
      </w:r>
      <w:r>
        <w:rPr>
          <w:noProof/>
        </w:rPr>
        <w:pict>
          <v:shape id="Picture 1" o:spid="_x0000_s1039" type="#_x0000_t75" style="position:absolute;left:0;text-align:left;margin-left:18.05pt;margin-top:-27.35pt;width:36.15pt;height:273pt;z-index:-2;visibility:visible;mso-wrap-style:square;mso-position-horizontal-relative:text;mso-position-vertical-relative:text;mso-width-relative:page;mso-height-relative:page" wrapcoords="-267 0 -267 21563 21600 21563 21600 0 -267 0">
            <v:imagedata r:id="rId24" o:title=""/>
            <w10:wrap type="tight"/>
          </v:shape>
        </w:pict>
      </w:r>
      <w:r w:rsidR="000607DC" w:rsidRPr="000607DC">
        <w:rPr>
          <w:noProof/>
          <w:lang w:val="en-CA" w:eastAsia="en-CA"/>
        </w:rPr>
        <w:pict>
          <v:shape id="_x0000_i1083" type="#_x0000_t75" style="width:408.4pt;height:267.75pt;visibility:visible;mso-wrap-style:square">
            <v:imagedata r:id="rId25" o:title=""/>
          </v:shape>
        </w:pict>
      </w:r>
    </w:p>
    <w:p w:rsidR="000607DC" w:rsidRDefault="00374157" w:rsidP="00374157">
      <w:pPr>
        <w:pStyle w:val="Caption"/>
        <w:jc w:val="center"/>
      </w:pPr>
      <w:bookmarkStart w:id="25" w:name="_Toc469929363"/>
      <w:r>
        <w:t xml:space="preserve">Figure </w:t>
      </w:r>
      <w:r>
        <w:fldChar w:fldCharType="begin"/>
      </w:r>
      <w:r>
        <w:instrText xml:space="preserve"> SEQ Figure \* ARABIC </w:instrText>
      </w:r>
      <w:r>
        <w:fldChar w:fldCharType="separate"/>
      </w:r>
      <w:r>
        <w:rPr>
          <w:noProof/>
        </w:rPr>
        <w:t>8</w:t>
      </w:r>
      <w:r>
        <w:fldChar w:fldCharType="end"/>
      </w:r>
      <w:r>
        <w:t>- Various plan max OOP expenses for ages 60 plus</w:t>
      </w:r>
      <w:bookmarkEnd w:id="25"/>
    </w:p>
    <w:p w:rsidR="00374157" w:rsidRDefault="00374157" w:rsidP="00374157"/>
    <w:p w:rsidR="00374157" w:rsidRPr="00374157" w:rsidRDefault="00374157" w:rsidP="00374157">
      <w:pPr>
        <w:pStyle w:val="CapstoneBodyText"/>
      </w:pPr>
      <w:r>
        <w:t>It can be seen that integrating many disparate data sources can help patients understand and navigate the very complex world of US healthcare insurance and to fully understand the risks associated to signing up for a plan given their current health status. As suggested in future work, an elaborated model for more risk factors can be integrated using concepts from this model and a front-end, easy to use tool could be developed to help patients understand their health expense risks.</w:t>
      </w:r>
    </w:p>
    <w:p w:rsidR="00D720C8" w:rsidRDefault="00B55BDF" w:rsidP="00B55BDF">
      <w:pPr>
        <w:pStyle w:val="CapstoneHeading1"/>
      </w:pPr>
      <w:r>
        <w:br w:type="page"/>
      </w:r>
      <w:bookmarkStart w:id="26" w:name="_Toc469929355"/>
      <w:r>
        <w:lastRenderedPageBreak/>
        <w:t>Appendix A- R code used for data manipulation</w:t>
      </w:r>
      <w:bookmarkEnd w:id="26"/>
    </w:p>
    <w:p w:rsidR="00B55BDF" w:rsidRDefault="00B55BDF" w:rsidP="00B55BDF">
      <w:pPr>
        <w:pStyle w:val="CapstoneHeading1"/>
        <w:numPr>
          <w:ilvl w:val="0"/>
          <w:numId w:val="0"/>
        </w:numPr>
      </w:pPr>
    </w:p>
    <w:p w:rsidR="00B55BDF" w:rsidRDefault="00B55BDF" w:rsidP="00B55BDF">
      <w:pPr>
        <w:pStyle w:val="CapstoneBodyText"/>
      </w:pPr>
      <w:r>
        <w:t># December 2016- Springboard.com Capstone script for Pierre Carpentier</w:t>
      </w:r>
    </w:p>
    <w:p w:rsidR="00B55BDF" w:rsidRDefault="00B55BDF" w:rsidP="00B55BDF">
      <w:pPr>
        <w:pStyle w:val="CapstoneBodyText"/>
      </w:pPr>
      <w:r>
        <w:t># Fundamentals of Data Science</w:t>
      </w:r>
    </w:p>
    <w:p w:rsidR="00B55BDF" w:rsidRDefault="00B55BDF" w:rsidP="00B55BDF">
      <w:pPr>
        <w:pStyle w:val="CapstoneBodyText"/>
      </w:pPr>
    </w:p>
    <w:p w:rsidR="00B55BDF" w:rsidRDefault="00B55BDF" w:rsidP="00B55BDF">
      <w:pPr>
        <w:pStyle w:val="CapstoneBodyText"/>
      </w:pPr>
      <w:r>
        <w:t xml:space="preserve"># load </w:t>
      </w:r>
      <w:proofErr w:type="spellStart"/>
      <w:r>
        <w:t>kaggle</w:t>
      </w:r>
      <w:proofErr w:type="spellEnd"/>
      <w:r>
        <w:t xml:space="preserve"> data sets for US healthcare policies.</w:t>
      </w:r>
    </w:p>
    <w:p w:rsidR="00B55BDF" w:rsidRDefault="00B55BDF" w:rsidP="00B55BDF">
      <w:pPr>
        <w:pStyle w:val="CapstoneBodyText"/>
      </w:pPr>
      <w:r>
        <w:t>library(</w:t>
      </w:r>
      <w:proofErr w:type="spellStart"/>
      <w:r>
        <w:t>readr</w:t>
      </w:r>
      <w:proofErr w:type="spellEnd"/>
      <w:r>
        <w:t>)</w:t>
      </w:r>
    </w:p>
    <w:p w:rsidR="00B55BDF" w:rsidRDefault="00B55BDF" w:rsidP="00B55BDF">
      <w:pPr>
        <w:pStyle w:val="CapstoneBodyText"/>
      </w:pPr>
      <w:proofErr w:type="spellStart"/>
      <w:r>
        <w:t>BenefitsCostSharing</w:t>
      </w:r>
      <w:proofErr w:type="spellEnd"/>
      <w:r>
        <w:t xml:space="preserve"> &lt;- read_csv("C:/Users/greed/OneDrive/Documents/Springboard/Capstone/health-insurance-marketplace-release-2016-01-20-15-52-37/health-insurance-marketplace/BenefitsCostSharing.csv")</w:t>
      </w:r>
    </w:p>
    <w:p w:rsidR="00B55BDF" w:rsidRDefault="00B55BDF" w:rsidP="00B55BDF">
      <w:pPr>
        <w:pStyle w:val="CapstoneBodyText"/>
      </w:pPr>
      <w:proofErr w:type="spellStart"/>
      <w:r>
        <w:t>BusinessRules</w:t>
      </w:r>
      <w:proofErr w:type="spellEnd"/>
      <w:r>
        <w:t xml:space="preserve"> &lt;- read_csv("C:/Users/greed/OneDrive/Documents/Springboard/Capstone/health-insurance-marketplace-release-2016-01-20-15-52-37/health-insurance-marketplace/BusinessRules.csv")</w:t>
      </w:r>
    </w:p>
    <w:p w:rsidR="00B55BDF" w:rsidRDefault="00B55BDF" w:rsidP="00B55BDF">
      <w:pPr>
        <w:pStyle w:val="CapstoneBodyText"/>
      </w:pPr>
      <w:r>
        <w:t>Network &lt;- read_csv("C:/Users/greed/OneDrive/Documents/Springboard/Capstone/health-insurance-marketplace-release-2016-01-20-15-52-37/health-insurance-marketplace/Network.csv")</w:t>
      </w:r>
    </w:p>
    <w:p w:rsidR="00B55BDF" w:rsidRDefault="00B55BDF" w:rsidP="00B55BDF">
      <w:pPr>
        <w:pStyle w:val="CapstoneBodyText"/>
      </w:pPr>
      <w:proofErr w:type="spellStart"/>
      <w:r>
        <w:t>PlanAttributes</w:t>
      </w:r>
      <w:proofErr w:type="spellEnd"/>
      <w:r>
        <w:t xml:space="preserve"> &lt;- read_csv("C:/Users/greed/OneDrive/Documents/Springboard/Capstone/health-insurance-marketplace-release-2016-01-20-15-52-37/health-insurance-marketplace/PlanAttributes.csv")</w:t>
      </w:r>
    </w:p>
    <w:p w:rsidR="00B55BDF" w:rsidRDefault="00B55BDF" w:rsidP="00B55BDF">
      <w:pPr>
        <w:pStyle w:val="CapstoneBodyText"/>
      </w:pPr>
      <w:r>
        <w:t>Rate &lt;- read_csv("C:/Users/greed/OneDrive/Documents/Springboard/Capstone/health-insurance-marketplace-release-2016-01-20-15-52-37/health-insurance-marketplace/Rate.csv")</w:t>
      </w:r>
    </w:p>
    <w:p w:rsidR="00B55BDF" w:rsidRDefault="00B55BDF" w:rsidP="00B55BDF">
      <w:pPr>
        <w:pStyle w:val="CapstoneBodyText"/>
      </w:pPr>
      <w:proofErr w:type="spellStart"/>
      <w:r>
        <w:t>ServiceArea</w:t>
      </w:r>
      <w:proofErr w:type="spellEnd"/>
      <w:r>
        <w:t xml:space="preserve"> &lt;- read_csv("C:/Users/greed/OneDrive/Documents/Springboard/Capstone/health-insurance-marketplace-release-2016-01-20-15-52-37/health-insurance-marketplace/ServiceArea.csv")</w:t>
      </w:r>
    </w:p>
    <w:p w:rsidR="00B55BDF" w:rsidRDefault="00B55BDF" w:rsidP="00B55BDF">
      <w:pPr>
        <w:pStyle w:val="CapstoneBodyText"/>
      </w:pPr>
      <w:r>
        <w:t>Crosswalk2016 &lt;- read_csv("C:/Users/greed/OneDrive/Documents/Springboard/Capstone/health-insurance-marketplace-release-2016-01-20-15-52-37/health-insurance-marketplace/Crosswalk2016.csv")</w:t>
      </w:r>
    </w:p>
    <w:p w:rsidR="00B55BDF" w:rsidRDefault="00B55BDF" w:rsidP="00B55BDF">
      <w:pPr>
        <w:pStyle w:val="CapstoneBodyText"/>
      </w:pPr>
    </w:p>
    <w:p w:rsidR="00B55BDF" w:rsidRDefault="00B55BDF" w:rsidP="00B55BDF">
      <w:pPr>
        <w:pStyle w:val="CapstoneBodyText"/>
      </w:pPr>
      <w:r>
        <w:t># Exploratory merging of the data</w:t>
      </w:r>
    </w:p>
    <w:p w:rsidR="00B55BDF" w:rsidRDefault="00B55BDF" w:rsidP="00B55BDF">
      <w:pPr>
        <w:pStyle w:val="CapstoneBodyText"/>
      </w:pPr>
    </w:p>
    <w:p w:rsidR="00B55BDF" w:rsidRDefault="00B55BDF" w:rsidP="00B55BDF">
      <w:pPr>
        <w:pStyle w:val="CapstoneBodyText"/>
      </w:pPr>
      <w:r>
        <w:t># Take plans from current business Year as the other years are expired plans and no longer available</w:t>
      </w:r>
    </w:p>
    <w:p w:rsidR="00B55BDF" w:rsidRDefault="00B55BDF" w:rsidP="00B55BDF">
      <w:pPr>
        <w:pStyle w:val="CapstoneBodyText"/>
      </w:pPr>
      <w:r>
        <w:t>library(</w:t>
      </w:r>
      <w:proofErr w:type="spellStart"/>
      <w:r>
        <w:t>dplyr</w:t>
      </w:r>
      <w:proofErr w:type="spellEnd"/>
      <w:r>
        <w:t>)</w:t>
      </w:r>
    </w:p>
    <w:p w:rsidR="00B55BDF" w:rsidRDefault="00B55BDF" w:rsidP="00B55BDF">
      <w:pPr>
        <w:pStyle w:val="CapstoneBodyText"/>
      </w:pPr>
      <w:r>
        <w:t>library(</w:t>
      </w:r>
      <w:proofErr w:type="spellStart"/>
      <w:r>
        <w:t>tidyr</w:t>
      </w:r>
      <w:proofErr w:type="spellEnd"/>
      <w:r>
        <w:t>)</w:t>
      </w:r>
    </w:p>
    <w:p w:rsidR="00B55BDF" w:rsidRDefault="00B55BDF" w:rsidP="00B55BDF">
      <w:pPr>
        <w:pStyle w:val="CapstoneBodyText"/>
      </w:pPr>
    </w:p>
    <w:p w:rsidR="00B55BDF" w:rsidRDefault="00B55BDF" w:rsidP="00B55BDF">
      <w:pPr>
        <w:pStyle w:val="CapstoneBodyText"/>
      </w:pPr>
      <w:r>
        <w:t>Rate1 &lt;- Rate %&gt;% filter(</w:t>
      </w:r>
      <w:proofErr w:type="spellStart"/>
      <w:r>
        <w:t>BusinessYear</w:t>
      </w:r>
      <w:proofErr w:type="spellEnd"/>
      <w:r>
        <w:t xml:space="preserve"> == "2016") %&gt;% arrange(</w:t>
      </w:r>
      <w:proofErr w:type="spellStart"/>
      <w:r>
        <w:t>PlanId</w:t>
      </w:r>
      <w:proofErr w:type="spellEnd"/>
      <w:r>
        <w:t xml:space="preserve">) </w:t>
      </w:r>
    </w:p>
    <w:p w:rsidR="00B55BDF" w:rsidRDefault="00B55BDF" w:rsidP="00B55BDF">
      <w:pPr>
        <w:pStyle w:val="CapstoneBodyText"/>
      </w:pPr>
      <w:r>
        <w:t># Keep only interesting columns and sort Age by groups of 10 year buckets</w:t>
      </w:r>
    </w:p>
    <w:p w:rsidR="00B55BDF" w:rsidRDefault="00B55BDF" w:rsidP="00B55BDF">
      <w:pPr>
        <w:pStyle w:val="CapstoneBodyText"/>
      </w:pPr>
      <w:r>
        <w:t xml:space="preserve">Rate1 &lt;- </w:t>
      </w:r>
      <w:proofErr w:type="spellStart"/>
      <w:r>
        <w:t>data.frame</w:t>
      </w:r>
      <w:proofErr w:type="spellEnd"/>
      <w:r>
        <w:t>(Rate1$StateCode, Rate1$IssuerId, Rate1$PlanId, Rate1$RatingAreaId, Rate1$Tobacco, Rate1$Age, Rate1$IndividualRate)</w:t>
      </w:r>
    </w:p>
    <w:p w:rsidR="00B55BDF" w:rsidRDefault="00B55BDF" w:rsidP="00B55BDF">
      <w:pPr>
        <w:pStyle w:val="CapstoneBodyText"/>
      </w:pPr>
      <w:r>
        <w:t>Rate1 &lt;- arrange(Rate1, Rate1.Age)</w:t>
      </w:r>
    </w:p>
    <w:p w:rsidR="00B55BDF" w:rsidRDefault="00B55BDF" w:rsidP="00B55BDF">
      <w:pPr>
        <w:pStyle w:val="CapstoneBodyText"/>
      </w:pPr>
      <w:r>
        <w:t>Rate2 &lt;- Rate1 %&gt;% filter(Rate1.Age != "0-20")</w:t>
      </w:r>
    </w:p>
    <w:p w:rsidR="00B55BDF" w:rsidRDefault="00B55BDF" w:rsidP="00B55BDF">
      <w:pPr>
        <w:pStyle w:val="CapstoneBodyText"/>
      </w:pPr>
      <w:r>
        <w:t xml:space="preserve">Rate2$Rate1.Age &lt;- </w:t>
      </w:r>
      <w:proofErr w:type="spellStart"/>
      <w:r>
        <w:t>as.numeric</w:t>
      </w:r>
      <w:proofErr w:type="spellEnd"/>
      <w:r>
        <w:t>(</w:t>
      </w:r>
      <w:proofErr w:type="spellStart"/>
      <w:r>
        <w:t>as.character</w:t>
      </w:r>
      <w:proofErr w:type="spellEnd"/>
      <w:r>
        <w:t>(Rate2$Rate1.Age))</w:t>
      </w:r>
    </w:p>
    <w:p w:rsidR="00B55BDF" w:rsidRDefault="00B55BDF" w:rsidP="00B55BDF">
      <w:pPr>
        <w:pStyle w:val="CapstoneBodyText"/>
      </w:pPr>
    </w:p>
    <w:p w:rsidR="00B55BDF" w:rsidRDefault="00B55BDF" w:rsidP="00B55BDF">
      <w:pPr>
        <w:pStyle w:val="CapstoneBodyText"/>
      </w:pPr>
      <w:r>
        <w:t>#Expand age buckets using the mutate function</w:t>
      </w:r>
    </w:p>
    <w:p w:rsidR="00B55BDF" w:rsidRDefault="00B55BDF" w:rsidP="00B55BDF">
      <w:pPr>
        <w:pStyle w:val="CapstoneBodyText"/>
      </w:pPr>
      <w:r>
        <w:t>Rate3 &lt;- Rate2 %&gt;% mutate("21-30" = between(Rate1.Age, 21, 30)) %&gt;% mutate("31-40" = between(Rate1.Age, 31, 40)) %&gt;% mutate ("41-50" = between(Rate1.Age, 41, 50)) %&gt;% mutate("51-60" = between(Rate1.Age, 51, 60)) %&gt;% mutate("60+" = Rate1.Age &gt; 60)</w:t>
      </w:r>
    </w:p>
    <w:p w:rsidR="00B55BDF" w:rsidRDefault="00B55BDF" w:rsidP="00B55BDF">
      <w:pPr>
        <w:pStyle w:val="CapstoneBodyText"/>
      </w:pPr>
    </w:p>
    <w:p w:rsidR="00B55BDF" w:rsidRDefault="00B55BDF" w:rsidP="00B55BDF">
      <w:pPr>
        <w:pStyle w:val="CapstoneBodyText"/>
      </w:pPr>
      <w:r>
        <w:t>#Now to add basic benefits data to the Rates</w:t>
      </w:r>
    </w:p>
    <w:p w:rsidR="00B55BDF" w:rsidRDefault="00B55BDF" w:rsidP="00B55BDF">
      <w:pPr>
        <w:pStyle w:val="CapstoneBodyText"/>
      </w:pPr>
      <w:r>
        <w:t xml:space="preserve">Benefits1 &lt;- </w:t>
      </w:r>
      <w:proofErr w:type="spellStart"/>
      <w:r>
        <w:t>BenefitsCostSharing</w:t>
      </w:r>
      <w:proofErr w:type="spellEnd"/>
      <w:r>
        <w:t xml:space="preserve"> %&gt;% filter(</w:t>
      </w:r>
      <w:proofErr w:type="spellStart"/>
      <w:r>
        <w:t>BusinessYear</w:t>
      </w:r>
      <w:proofErr w:type="spellEnd"/>
      <w:r>
        <w:t xml:space="preserve"> == 2016)</w:t>
      </w:r>
    </w:p>
    <w:p w:rsidR="00B55BDF" w:rsidRDefault="00B55BDF" w:rsidP="00B55BDF">
      <w:pPr>
        <w:pStyle w:val="CapstoneBodyText"/>
      </w:pPr>
      <w:r>
        <w:t xml:space="preserve">Attributes1 &lt;- </w:t>
      </w:r>
      <w:proofErr w:type="spellStart"/>
      <w:r>
        <w:t>PlanAttributes</w:t>
      </w:r>
      <w:proofErr w:type="spellEnd"/>
      <w:r>
        <w:t xml:space="preserve"> %&gt;% filter(</w:t>
      </w:r>
      <w:proofErr w:type="spellStart"/>
      <w:r>
        <w:t>BusinessYear</w:t>
      </w:r>
      <w:proofErr w:type="spellEnd"/>
      <w:r>
        <w:t xml:space="preserve"> == 2016 &amp; </w:t>
      </w:r>
      <w:proofErr w:type="spellStart"/>
      <w:r>
        <w:t>DentalOnlyPlan</w:t>
      </w:r>
      <w:proofErr w:type="spellEnd"/>
      <w:r>
        <w:t xml:space="preserve"> == "No")</w:t>
      </w:r>
    </w:p>
    <w:p w:rsidR="00B55BDF" w:rsidRDefault="00B55BDF" w:rsidP="00B55BDF">
      <w:pPr>
        <w:pStyle w:val="CapstoneBodyText"/>
      </w:pPr>
      <w:proofErr w:type="spellStart"/>
      <w:r>
        <w:t>MetalLevel</w:t>
      </w:r>
      <w:proofErr w:type="spellEnd"/>
      <w:r>
        <w:t xml:space="preserve"> &lt;- Crosswalk2016 %&gt;% </w:t>
      </w:r>
      <w:proofErr w:type="spellStart"/>
      <w:r>
        <w:t>group_by</w:t>
      </w:r>
      <w:proofErr w:type="spellEnd"/>
      <w:r>
        <w:t xml:space="preserve">(PlanID_2016, MetalLevel_2016) %&gt;% </w:t>
      </w:r>
      <w:proofErr w:type="spellStart"/>
      <w:r>
        <w:t>summarise</w:t>
      </w:r>
      <w:proofErr w:type="spellEnd"/>
      <w:r>
        <w:t>()</w:t>
      </w:r>
    </w:p>
    <w:p w:rsidR="00B55BDF" w:rsidRDefault="00B55BDF" w:rsidP="00B55BDF">
      <w:pPr>
        <w:pStyle w:val="CapstoneBodyText"/>
      </w:pPr>
      <w:r>
        <w:t>names(</w:t>
      </w:r>
      <w:proofErr w:type="spellStart"/>
      <w:r>
        <w:t>MetalLevel</w:t>
      </w:r>
      <w:proofErr w:type="spellEnd"/>
      <w:r>
        <w:t>)[1] &lt;- paste("Rate1.PlanId")</w:t>
      </w:r>
    </w:p>
    <w:p w:rsidR="00B55BDF" w:rsidRDefault="00B55BDF" w:rsidP="00B55BDF">
      <w:pPr>
        <w:pStyle w:val="CapstoneBodyText"/>
      </w:pPr>
      <w:r>
        <w:t xml:space="preserve">Rate4 &lt;- </w:t>
      </w:r>
      <w:proofErr w:type="spellStart"/>
      <w:r>
        <w:t>left_join</w:t>
      </w:r>
      <w:proofErr w:type="spellEnd"/>
      <w:r>
        <w:t xml:space="preserve">(Rate3, </w:t>
      </w:r>
      <w:proofErr w:type="spellStart"/>
      <w:r>
        <w:t>MetalLevel</w:t>
      </w:r>
      <w:proofErr w:type="spellEnd"/>
      <w:r>
        <w:t>, by = "Rate1.PlanId")</w:t>
      </w:r>
    </w:p>
    <w:p w:rsidR="00B55BDF" w:rsidRDefault="00B55BDF" w:rsidP="00B55BDF">
      <w:pPr>
        <w:pStyle w:val="CapstoneBodyText"/>
      </w:pPr>
    </w:p>
    <w:p w:rsidR="00B55BDF" w:rsidRDefault="00B55BDF" w:rsidP="00B55BDF">
      <w:pPr>
        <w:pStyle w:val="CapstoneBodyText"/>
      </w:pPr>
      <w:r>
        <w:t># Get Plan attributes in order to setup cost calculation</w:t>
      </w:r>
    </w:p>
    <w:p w:rsidR="00B55BDF" w:rsidRDefault="00B55BDF" w:rsidP="00B55BDF">
      <w:pPr>
        <w:pStyle w:val="CapstoneBodyText"/>
      </w:pPr>
      <w:r>
        <w:t xml:space="preserve">Attributes2 &lt;- Attributes1 %&gt;% </w:t>
      </w:r>
      <w:proofErr w:type="spellStart"/>
      <w:r>
        <w:t>group_by</w:t>
      </w:r>
      <w:proofErr w:type="spellEnd"/>
      <w:r>
        <w:t>(</w:t>
      </w:r>
      <w:proofErr w:type="spellStart"/>
      <w:r>
        <w:t>HIOSProductId</w:t>
      </w:r>
      <w:proofErr w:type="spellEnd"/>
      <w:r>
        <w:t xml:space="preserve">, </w:t>
      </w:r>
      <w:proofErr w:type="spellStart"/>
      <w:r>
        <w:t>AVCalculatorOutputNumber</w:t>
      </w:r>
      <w:proofErr w:type="spellEnd"/>
      <w:r>
        <w:t xml:space="preserve">, </w:t>
      </w:r>
      <w:proofErr w:type="spellStart"/>
      <w:r>
        <w:t>TEHBCombInnOonIndividualMOOP</w:t>
      </w:r>
      <w:proofErr w:type="spellEnd"/>
      <w:r>
        <w:t xml:space="preserve">, </w:t>
      </w:r>
      <w:proofErr w:type="spellStart"/>
      <w:r>
        <w:t>TEHBDedCombInnOonIndividual</w:t>
      </w:r>
      <w:proofErr w:type="spellEnd"/>
      <w:r>
        <w:t xml:space="preserve">, </w:t>
      </w:r>
      <w:proofErr w:type="spellStart"/>
      <w:r>
        <w:t>BenefitPackageId</w:t>
      </w:r>
      <w:proofErr w:type="spellEnd"/>
      <w:r>
        <w:t xml:space="preserve">, </w:t>
      </w:r>
      <w:proofErr w:type="spellStart"/>
      <w:r>
        <w:t>FormularyId</w:t>
      </w:r>
      <w:proofErr w:type="spellEnd"/>
      <w:r>
        <w:t xml:space="preserve">) %&gt;% </w:t>
      </w:r>
      <w:proofErr w:type="spellStart"/>
      <w:r>
        <w:t>summarise</w:t>
      </w:r>
      <w:proofErr w:type="spellEnd"/>
      <w:r>
        <w:t>()</w:t>
      </w:r>
    </w:p>
    <w:p w:rsidR="00B55BDF" w:rsidRDefault="00B55BDF" w:rsidP="00B55BDF">
      <w:pPr>
        <w:pStyle w:val="CapstoneBodyText"/>
      </w:pPr>
      <w:r>
        <w:t>names(Attributes2)[1] &lt;- paste("Rate1.PlanIdshort")</w:t>
      </w:r>
    </w:p>
    <w:p w:rsidR="00B55BDF" w:rsidRDefault="00B55BDF" w:rsidP="00B55BDF">
      <w:pPr>
        <w:pStyle w:val="CapstoneBodyText"/>
      </w:pPr>
      <w:r>
        <w:t xml:space="preserve">Rate4 &lt;- Rate4 %&gt;% mutate(Rate1.PlanIdshort = </w:t>
      </w:r>
      <w:proofErr w:type="spellStart"/>
      <w:r>
        <w:t>strtrim</w:t>
      </w:r>
      <w:proofErr w:type="spellEnd"/>
      <w:r>
        <w:t>(Rate4$Rate1.PlanId, 10))</w:t>
      </w:r>
    </w:p>
    <w:p w:rsidR="00B55BDF" w:rsidRDefault="00B55BDF" w:rsidP="00B55BDF">
      <w:pPr>
        <w:pStyle w:val="CapstoneBodyText"/>
      </w:pPr>
    </w:p>
    <w:p w:rsidR="00B55BDF" w:rsidRDefault="00B55BDF" w:rsidP="00B55BDF">
      <w:pPr>
        <w:pStyle w:val="CapstoneBodyText"/>
      </w:pPr>
      <w:r>
        <w:lastRenderedPageBreak/>
        <w:t># Split Rates by age buckets and Metal Level to setup yearly max spending for individuals</w:t>
      </w:r>
    </w:p>
    <w:p w:rsidR="00B55BDF" w:rsidRDefault="00B55BDF" w:rsidP="00B55BDF">
      <w:pPr>
        <w:pStyle w:val="CapstoneBodyText"/>
      </w:pPr>
      <w:r>
        <w:t xml:space="preserve">Rate21to30 &lt;- Rate4 %&gt;% filter(Rate4[8] == TRUE) %&gt;% </w:t>
      </w:r>
      <w:proofErr w:type="spellStart"/>
      <w:r>
        <w:t>group_by</w:t>
      </w:r>
      <w:proofErr w:type="spellEnd"/>
      <w:r>
        <w:t>(Rate1.PlanIdshort, MetalLevel_2016) %&gt;% mutate(</w:t>
      </w:r>
      <w:proofErr w:type="spellStart"/>
      <w:r>
        <w:t>AVG.IndRate</w:t>
      </w:r>
      <w:proofErr w:type="spellEnd"/>
      <w:r>
        <w:t xml:space="preserve"> = mean(Rate1.IndividualRate)) %&gt;% arrange(Rate1.PlanId)</w:t>
      </w:r>
    </w:p>
    <w:p w:rsidR="00B55BDF" w:rsidRDefault="00B55BDF" w:rsidP="00B55BDF">
      <w:pPr>
        <w:pStyle w:val="CapstoneBodyText"/>
      </w:pPr>
      <w:r>
        <w:t xml:space="preserve">Rate31to40 &lt;- Rate4 %&gt;% filter(Rate4[9] == TRUE) %&gt;% </w:t>
      </w:r>
      <w:proofErr w:type="spellStart"/>
      <w:r>
        <w:t>group_by</w:t>
      </w:r>
      <w:proofErr w:type="spellEnd"/>
      <w:r>
        <w:t>(Rate1.PlanIdshort, MetalLevel_2016) %&gt;% mutate(</w:t>
      </w:r>
      <w:proofErr w:type="spellStart"/>
      <w:r>
        <w:t>AVG.IndRate</w:t>
      </w:r>
      <w:proofErr w:type="spellEnd"/>
      <w:r>
        <w:t xml:space="preserve"> = mean(Rate1.IndividualRate)) %&gt;% arrange(Rate1.PlanId)</w:t>
      </w:r>
    </w:p>
    <w:p w:rsidR="00B55BDF" w:rsidRDefault="00B55BDF" w:rsidP="00B55BDF">
      <w:pPr>
        <w:pStyle w:val="CapstoneBodyText"/>
      </w:pPr>
      <w:r>
        <w:t xml:space="preserve">Rate41to50 &lt;- Rate4 %&gt;% filter(Rate4[10] == TRUE) %&gt;% </w:t>
      </w:r>
      <w:proofErr w:type="spellStart"/>
      <w:r>
        <w:t>group_by</w:t>
      </w:r>
      <w:proofErr w:type="spellEnd"/>
      <w:r>
        <w:t>(Rate1.PlanIdshort, MetalLevel_2016) %&gt;% mutate(</w:t>
      </w:r>
      <w:proofErr w:type="spellStart"/>
      <w:r>
        <w:t>AVG.IndRate</w:t>
      </w:r>
      <w:proofErr w:type="spellEnd"/>
      <w:r>
        <w:t xml:space="preserve"> = mean(Rate1.IndividualRate)) %&gt;% arrange(Rate1.PlanId)</w:t>
      </w:r>
    </w:p>
    <w:p w:rsidR="00B55BDF" w:rsidRDefault="00B55BDF" w:rsidP="00B55BDF">
      <w:pPr>
        <w:pStyle w:val="CapstoneBodyText"/>
      </w:pPr>
      <w:r>
        <w:t xml:space="preserve">Rate51to60 &lt;- Rate4 %&gt;% filter(Rate4[11] == TRUE) %&gt;% </w:t>
      </w:r>
      <w:proofErr w:type="spellStart"/>
      <w:r>
        <w:t>group_by</w:t>
      </w:r>
      <w:proofErr w:type="spellEnd"/>
      <w:r>
        <w:t>(Rate1.PlanIdshort, MetalLevel_2016) %&gt;% mutate(</w:t>
      </w:r>
      <w:proofErr w:type="spellStart"/>
      <w:r>
        <w:t>AVG.IndRate</w:t>
      </w:r>
      <w:proofErr w:type="spellEnd"/>
      <w:r>
        <w:t xml:space="preserve"> = mean(Rate1.IndividualRate)) %&gt;% arrange(Rate1.PlanId)</w:t>
      </w:r>
    </w:p>
    <w:p w:rsidR="00B55BDF" w:rsidRDefault="00B55BDF" w:rsidP="00B55BDF">
      <w:pPr>
        <w:pStyle w:val="CapstoneBodyText"/>
      </w:pPr>
      <w:r>
        <w:t xml:space="preserve">Rate60plus &lt;- Rate4 %&gt;% filter(Rate4[12] == TRUE) %&gt;% </w:t>
      </w:r>
      <w:proofErr w:type="spellStart"/>
      <w:r>
        <w:t>group_by</w:t>
      </w:r>
      <w:proofErr w:type="spellEnd"/>
      <w:r>
        <w:t>(Rate1.PlanIdshort, MetalLevel_2016) %&gt;% mutate(</w:t>
      </w:r>
      <w:proofErr w:type="spellStart"/>
      <w:r>
        <w:t>AVG.IndRate</w:t>
      </w:r>
      <w:proofErr w:type="spellEnd"/>
      <w:r>
        <w:t xml:space="preserve"> = mean(Rate1.IndividualRate)) %&gt;% arrange(Rate1.PlanId)</w:t>
      </w:r>
    </w:p>
    <w:p w:rsidR="00B55BDF" w:rsidRDefault="00B55BDF" w:rsidP="00B55BDF">
      <w:pPr>
        <w:pStyle w:val="CapstoneBodyText"/>
      </w:pPr>
    </w:p>
    <w:p w:rsidR="00B55BDF" w:rsidRDefault="00B55BDF" w:rsidP="00B55BDF">
      <w:pPr>
        <w:pStyle w:val="CapstoneBodyText"/>
      </w:pPr>
      <w:r>
        <w:t xml:space="preserve">#Bind them together to get the final Individual </w:t>
      </w:r>
      <w:proofErr w:type="spellStart"/>
      <w:r>
        <w:t>RAte</w:t>
      </w:r>
      <w:proofErr w:type="spellEnd"/>
      <w:r>
        <w:t xml:space="preserve"> file</w:t>
      </w:r>
    </w:p>
    <w:p w:rsidR="00B55BDF" w:rsidRDefault="00B55BDF" w:rsidP="00B55BDF">
      <w:pPr>
        <w:pStyle w:val="CapstoneBodyText"/>
      </w:pPr>
      <w:proofErr w:type="spellStart"/>
      <w:r>
        <w:t>RateFinal</w:t>
      </w:r>
      <w:proofErr w:type="spellEnd"/>
      <w:r>
        <w:t xml:space="preserve"> &lt;- </w:t>
      </w:r>
      <w:proofErr w:type="spellStart"/>
      <w:r>
        <w:t>bind_rows</w:t>
      </w:r>
      <w:proofErr w:type="spellEnd"/>
      <w:r>
        <w:t>(Rate21to30, Rate31to40, Rate41to50, Rate51to60, Rate60plus)</w:t>
      </w:r>
    </w:p>
    <w:p w:rsidR="00B55BDF" w:rsidRDefault="00B55BDF" w:rsidP="00B55BDF">
      <w:pPr>
        <w:pStyle w:val="CapstoneBodyText"/>
      </w:pPr>
    </w:p>
    <w:p w:rsidR="00B55BDF" w:rsidRDefault="00B55BDF" w:rsidP="00B55BDF">
      <w:pPr>
        <w:pStyle w:val="CapstoneBodyText"/>
      </w:pPr>
      <w:r>
        <w:t xml:space="preserve"># Group by Short ID and Metal </w:t>
      </w:r>
      <w:proofErr w:type="spellStart"/>
      <w:r>
        <w:t>LEvel</w:t>
      </w:r>
      <w:proofErr w:type="spellEnd"/>
      <w:r>
        <w:t xml:space="preserve"> to get short table versions of the data by age group</w:t>
      </w:r>
    </w:p>
    <w:p w:rsidR="00B55BDF" w:rsidRDefault="00B55BDF" w:rsidP="00B55BDF">
      <w:pPr>
        <w:pStyle w:val="CapstoneBodyText"/>
      </w:pPr>
      <w:r>
        <w:t xml:space="preserve">Rate21to30G &lt;- Rate21to30 %&gt;% </w:t>
      </w:r>
      <w:proofErr w:type="spellStart"/>
      <w:r>
        <w:t>group_by</w:t>
      </w:r>
      <w:proofErr w:type="spellEnd"/>
      <w:r>
        <w:t xml:space="preserve">(Rate1.StateCode, Rate1.PlanIdshort, MetalLevel_2016, </w:t>
      </w:r>
      <w:proofErr w:type="spellStart"/>
      <w:r>
        <w:t>AVG.IndRate</w:t>
      </w:r>
      <w:proofErr w:type="spellEnd"/>
      <w:r>
        <w:t xml:space="preserve">) %&gt;% </w:t>
      </w:r>
      <w:proofErr w:type="spellStart"/>
      <w:r>
        <w:t>summarise</w:t>
      </w:r>
      <w:proofErr w:type="spellEnd"/>
      <w:r>
        <w:t>() %&gt;% arrange(Rate1.PlanIdshort)</w:t>
      </w:r>
    </w:p>
    <w:p w:rsidR="00B55BDF" w:rsidRDefault="00B55BDF" w:rsidP="00B55BDF">
      <w:pPr>
        <w:pStyle w:val="CapstoneBodyText"/>
      </w:pPr>
      <w:r>
        <w:t>Rate21to30G$Age &lt;- "21to30"</w:t>
      </w:r>
    </w:p>
    <w:p w:rsidR="00B55BDF" w:rsidRDefault="00B55BDF" w:rsidP="00B55BDF">
      <w:pPr>
        <w:pStyle w:val="CapstoneBodyText"/>
      </w:pPr>
      <w:r>
        <w:t xml:space="preserve">Rate31to40G &lt;- Rate31to40 %&gt;% </w:t>
      </w:r>
      <w:proofErr w:type="spellStart"/>
      <w:r>
        <w:t>group_by</w:t>
      </w:r>
      <w:proofErr w:type="spellEnd"/>
      <w:r>
        <w:t xml:space="preserve">(Rate1.StateCode, Rate1.PlanIdshort, MetalLevel_2016, </w:t>
      </w:r>
      <w:proofErr w:type="spellStart"/>
      <w:r>
        <w:t>AVG.IndRate</w:t>
      </w:r>
      <w:proofErr w:type="spellEnd"/>
      <w:r>
        <w:t xml:space="preserve">) %&gt;% </w:t>
      </w:r>
      <w:proofErr w:type="spellStart"/>
      <w:r>
        <w:t>summarise</w:t>
      </w:r>
      <w:proofErr w:type="spellEnd"/>
      <w:r>
        <w:t>() %&gt;% arrange(Rate1.PlanIdshort)</w:t>
      </w:r>
    </w:p>
    <w:p w:rsidR="00B55BDF" w:rsidRDefault="00B55BDF" w:rsidP="00B55BDF">
      <w:pPr>
        <w:pStyle w:val="CapstoneBodyText"/>
      </w:pPr>
      <w:r>
        <w:t>Rate31to40G$Age &lt;- "31to40"</w:t>
      </w:r>
    </w:p>
    <w:p w:rsidR="00B55BDF" w:rsidRDefault="00B55BDF" w:rsidP="00B55BDF">
      <w:pPr>
        <w:pStyle w:val="CapstoneBodyText"/>
      </w:pPr>
      <w:r>
        <w:t xml:space="preserve">Rate41to50G &lt;- Rate41to50 %&gt;% </w:t>
      </w:r>
      <w:proofErr w:type="spellStart"/>
      <w:r>
        <w:t>group_by</w:t>
      </w:r>
      <w:proofErr w:type="spellEnd"/>
      <w:r>
        <w:t xml:space="preserve">(Rate1.StateCode, Rate1.PlanIdshort, MetalLevel_2016, </w:t>
      </w:r>
      <w:proofErr w:type="spellStart"/>
      <w:r>
        <w:t>AVG.IndRate</w:t>
      </w:r>
      <w:proofErr w:type="spellEnd"/>
      <w:r>
        <w:t xml:space="preserve">) %&gt;% </w:t>
      </w:r>
      <w:proofErr w:type="spellStart"/>
      <w:r>
        <w:t>summarise</w:t>
      </w:r>
      <w:proofErr w:type="spellEnd"/>
      <w:r>
        <w:t>() %&gt;% arrange(Rate1.PlanIdshort)</w:t>
      </w:r>
    </w:p>
    <w:p w:rsidR="00B55BDF" w:rsidRDefault="00B55BDF" w:rsidP="00B55BDF">
      <w:pPr>
        <w:pStyle w:val="CapstoneBodyText"/>
      </w:pPr>
      <w:r>
        <w:t>Rate41to50G$Age &lt;- "41to50"</w:t>
      </w:r>
    </w:p>
    <w:p w:rsidR="00B55BDF" w:rsidRDefault="00B55BDF" w:rsidP="00B55BDF">
      <w:pPr>
        <w:pStyle w:val="CapstoneBodyText"/>
      </w:pPr>
      <w:r>
        <w:t xml:space="preserve">Rate51to60G &lt;- Rate51to60 %&gt;% </w:t>
      </w:r>
      <w:proofErr w:type="spellStart"/>
      <w:r>
        <w:t>group_by</w:t>
      </w:r>
      <w:proofErr w:type="spellEnd"/>
      <w:r>
        <w:t xml:space="preserve">(Rate1.StateCode, Rate1.PlanIdshort, MetalLevel_2016, </w:t>
      </w:r>
      <w:proofErr w:type="spellStart"/>
      <w:r>
        <w:t>AVG.IndRate</w:t>
      </w:r>
      <w:proofErr w:type="spellEnd"/>
      <w:r>
        <w:t xml:space="preserve">) %&gt;% </w:t>
      </w:r>
      <w:proofErr w:type="spellStart"/>
      <w:r>
        <w:t>summarise</w:t>
      </w:r>
      <w:proofErr w:type="spellEnd"/>
      <w:r>
        <w:t>() %&gt;% arrange(Rate1.PlanIdshort)</w:t>
      </w:r>
    </w:p>
    <w:p w:rsidR="00B55BDF" w:rsidRDefault="00B55BDF" w:rsidP="00B55BDF">
      <w:pPr>
        <w:pStyle w:val="CapstoneBodyText"/>
      </w:pPr>
      <w:r>
        <w:t>Rate51to60G$Age &lt;- "51to60"</w:t>
      </w:r>
    </w:p>
    <w:p w:rsidR="00B55BDF" w:rsidRDefault="00B55BDF" w:rsidP="00B55BDF">
      <w:pPr>
        <w:pStyle w:val="CapstoneBodyText"/>
      </w:pPr>
      <w:r>
        <w:t xml:space="preserve">Rate60plusG &lt;- Rate60plus %&gt;% </w:t>
      </w:r>
      <w:proofErr w:type="spellStart"/>
      <w:r>
        <w:t>group_by</w:t>
      </w:r>
      <w:proofErr w:type="spellEnd"/>
      <w:r>
        <w:t xml:space="preserve">(Rate1.StateCode, Rate1.PlanIdshort, MetalLevel_2016, </w:t>
      </w:r>
      <w:proofErr w:type="spellStart"/>
      <w:r>
        <w:t>AVG.IndRate</w:t>
      </w:r>
      <w:proofErr w:type="spellEnd"/>
      <w:r>
        <w:t xml:space="preserve">) %&gt;% </w:t>
      </w:r>
      <w:proofErr w:type="spellStart"/>
      <w:r>
        <w:t>summarise</w:t>
      </w:r>
      <w:proofErr w:type="spellEnd"/>
      <w:r>
        <w:t>() %&gt;% arrange(Rate1.PlanIdshort)</w:t>
      </w:r>
    </w:p>
    <w:p w:rsidR="00B55BDF" w:rsidRDefault="00B55BDF" w:rsidP="00B55BDF">
      <w:pPr>
        <w:pStyle w:val="CapstoneBodyText"/>
      </w:pPr>
      <w:r>
        <w:t>Rate60plusG$Age &lt;- "60 plus"</w:t>
      </w:r>
    </w:p>
    <w:p w:rsidR="00B55BDF" w:rsidRDefault="00B55BDF" w:rsidP="00B55BDF">
      <w:pPr>
        <w:pStyle w:val="CapstoneBodyText"/>
      </w:pPr>
      <w:r>
        <w:t>#Bind them together to get shortened version for data exploration</w:t>
      </w:r>
    </w:p>
    <w:p w:rsidR="00B55BDF" w:rsidRDefault="00B55BDF" w:rsidP="00B55BDF">
      <w:pPr>
        <w:pStyle w:val="CapstoneBodyText"/>
      </w:pPr>
      <w:proofErr w:type="spellStart"/>
      <w:r>
        <w:t>RateFinalG</w:t>
      </w:r>
      <w:proofErr w:type="spellEnd"/>
      <w:r>
        <w:t xml:space="preserve"> &lt;- </w:t>
      </w:r>
      <w:proofErr w:type="spellStart"/>
      <w:r>
        <w:t>bind_rows</w:t>
      </w:r>
      <w:proofErr w:type="spellEnd"/>
      <w:r>
        <w:t>(Rate21to30G, Rate31to40G, Rate41to50G, Rate51to60G, Rate60plusG)</w:t>
      </w:r>
    </w:p>
    <w:p w:rsidR="00B55BDF" w:rsidRDefault="00B55BDF" w:rsidP="00B55BDF">
      <w:pPr>
        <w:pStyle w:val="CapstoneBodyText"/>
      </w:pPr>
    </w:p>
    <w:p w:rsidR="00B55BDF" w:rsidRDefault="00B55BDF" w:rsidP="00B55BDF">
      <w:pPr>
        <w:pStyle w:val="CapstoneBodyText"/>
      </w:pPr>
      <w:r>
        <w:t>#Now to do some visualizations</w:t>
      </w:r>
    </w:p>
    <w:p w:rsidR="00B55BDF" w:rsidRDefault="00B55BDF" w:rsidP="00B55BDF">
      <w:pPr>
        <w:pStyle w:val="CapstoneBodyText"/>
      </w:pPr>
      <w:r>
        <w:t>library(ggplot2)</w:t>
      </w:r>
    </w:p>
    <w:p w:rsidR="00B55BDF" w:rsidRDefault="00B55BDF" w:rsidP="00B55BDF">
      <w:pPr>
        <w:pStyle w:val="CapstoneBodyText"/>
      </w:pPr>
      <w:proofErr w:type="spellStart"/>
      <w:r>
        <w:t>ggplot</w:t>
      </w:r>
      <w:proofErr w:type="spellEnd"/>
      <w:r>
        <w:t>(</w:t>
      </w:r>
      <w:proofErr w:type="spellStart"/>
      <w:r>
        <w:t>RateFinalG</w:t>
      </w:r>
      <w:proofErr w:type="spellEnd"/>
      <w:r>
        <w:t xml:space="preserve">, </w:t>
      </w:r>
      <w:proofErr w:type="spellStart"/>
      <w:r>
        <w:t>aes</w:t>
      </w:r>
      <w:proofErr w:type="spellEnd"/>
      <w:r>
        <w:t xml:space="preserve">(x = Age, y = </w:t>
      </w:r>
      <w:proofErr w:type="spellStart"/>
      <w:r>
        <w:t>AVG.IndRate</w:t>
      </w:r>
      <w:proofErr w:type="spellEnd"/>
      <w:r>
        <w:t xml:space="preserve">, col = MetalLevel_2016)) + </w:t>
      </w:r>
      <w:proofErr w:type="spellStart"/>
      <w:r>
        <w:t>geom_point</w:t>
      </w:r>
      <w:proofErr w:type="spellEnd"/>
      <w:r>
        <w:t xml:space="preserve">() + </w:t>
      </w:r>
      <w:proofErr w:type="spellStart"/>
      <w:r>
        <w:t>facet_wrap</w:t>
      </w:r>
      <w:proofErr w:type="spellEnd"/>
      <w:r>
        <w:t>(~Rate1.StateCode)</w:t>
      </w:r>
    </w:p>
    <w:p w:rsidR="00B55BDF" w:rsidRDefault="00B55BDF" w:rsidP="00B55BDF">
      <w:pPr>
        <w:pStyle w:val="CapstoneBodyText"/>
      </w:pPr>
      <w:proofErr w:type="spellStart"/>
      <w:r>
        <w:t>ggplot</w:t>
      </w:r>
      <w:proofErr w:type="spellEnd"/>
      <w:r>
        <w:t>(</w:t>
      </w:r>
      <w:proofErr w:type="spellStart"/>
      <w:r>
        <w:t>RateFinalG</w:t>
      </w:r>
      <w:proofErr w:type="spellEnd"/>
      <w:r>
        <w:t xml:space="preserve">, </w:t>
      </w:r>
      <w:proofErr w:type="spellStart"/>
      <w:r>
        <w:t>aes</w:t>
      </w:r>
      <w:proofErr w:type="spellEnd"/>
      <w:r>
        <w:t xml:space="preserve">(x = Age, y = </w:t>
      </w:r>
      <w:proofErr w:type="spellStart"/>
      <w:r>
        <w:t>AVG.IndRate</w:t>
      </w:r>
      <w:proofErr w:type="spellEnd"/>
      <w:r>
        <w:t xml:space="preserve">, col = MetalLevel_2016)) + </w:t>
      </w:r>
      <w:proofErr w:type="spellStart"/>
      <w:r>
        <w:t>geom_jitter</w:t>
      </w:r>
      <w:proofErr w:type="spellEnd"/>
      <w:r>
        <w:t>()</w:t>
      </w:r>
    </w:p>
    <w:p w:rsidR="00B55BDF" w:rsidRDefault="00B55BDF" w:rsidP="00B55BDF">
      <w:pPr>
        <w:pStyle w:val="CapstoneBodyText"/>
      </w:pPr>
      <w:proofErr w:type="spellStart"/>
      <w:r>
        <w:t>ggplot</w:t>
      </w:r>
      <w:proofErr w:type="spellEnd"/>
      <w:r>
        <w:t>(</w:t>
      </w:r>
      <w:proofErr w:type="spellStart"/>
      <w:r>
        <w:t>RateFinalG</w:t>
      </w:r>
      <w:proofErr w:type="spellEnd"/>
      <w:r>
        <w:t xml:space="preserve">, </w:t>
      </w:r>
      <w:proofErr w:type="spellStart"/>
      <w:r>
        <w:t>aes</w:t>
      </w:r>
      <w:proofErr w:type="spellEnd"/>
      <w:r>
        <w:t xml:space="preserve">(x = Age, y = </w:t>
      </w:r>
      <w:proofErr w:type="spellStart"/>
      <w:r>
        <w:t>AVG.IndRate</w:t>
      </w:r>
      <w:proofErr w:type="spellEnd"/>
      <w:r>
        <w:t xml:space="preserve">, fill = MetalLevel_2016)) + </w:t>
      </w:r>
      <w:proofErr w:type="spellStart"/>
      <w:r>
        <w:t>geom_bar</w:t>
      </w:r>
      <w:proofErr w:type="spellEnd"/>
      <w:r>
        <w:t xml:space="preserve">(position = "dodge", stat = "identity") + </w:t>
      </w:r>
      <w:proofErr w:type="spellStart"/>
      <w:r>
        <w:t>coord_flip</w:t>
      </w:r>
      <w:proofErr w:type="spellEnd"/>
      <w:r>
        <w:t>()</w:t>
      </w:r>
    </w:p>
    <w:p w:rsidR="00B55BDF" w:rsidRDefault="00B55BDF" w:rsidP="00B55BDF">
      <w:pPr>
        <w:pStyle w:val="CapstoneBodyText"/>
      </w:pPr>
      <w:proofErr w:type="spellStart"/>
      <w:r>
        <w:t>ggplot</w:t>
      </w:r>
      <w:proofErr w:type="spellEnd"/>
      <w:r>
        <w:t>(</w:t>
      </w:r>
      <w:proofErr w:type="spellStart"/>
      <w:r>
        <w:t>RateFinalG</w:t>
      </w:r>
      <w:proofErr w:type="spellEnd"/>
      <w:r>
        <w:t xml:space="preserve">, </w:t>
      </w:r>
      <w:proofErr w:type="spellStart"/>
      <w:r>
        <w:t>aes</w:t>
      </w:r>
      <w:proofErr w:type="spellEnd"/>
      <w:r>
        <w:t xml:space="preserve">(x = Age, y = </w:t>
      </w:r>
      <w:proofErr w:type="spellStart"/>
      <w:r>
        <w:t>AVG.IndRate</w:t>
      </w:r>
      <w:proofErr w:type="spellEnd"/>
      <w:r>
        <w:t xml:space="preserve">, fill = MetalLevel_2016)) + </w:t>
      </w:r>
      <w:proofErr w:type="spellStart"/>
      <w:r>
        <w:t>geom_bar</w:t>
      </w:r>
      <w:proofErr w:type="spellEnd"/>
      <w:r>
        <w:t xml:space="preserve">(position = "dodge", stat = "identity") + </w:t>
      </w:r>
      <w:proofErr w:type="spellStart"/>
      <w:r>
        <w:t>coord_flip</w:t>
      </w:r>
      <w:proofErr w:type="spellEnd"/>
      <w:r>
        <w:t xml:space="preserve">() + </w:t>
      </w:r>
      <w:proofErr w:type="spellStart"/>
      <w:r>
        <w:t>facet_wrap</w:t>
      </w:r>
      <w:proofErr w:type="spellEnd"/>
      <w:r>
        <w:t>(~Rate1.StateCode)</w:t>
      </w:r>
    </w:p>
    <w:p w:rsidR="00B55BDF" w:rsidRDefault="00B55BDF" w:rsidP="00B55BDF">
      <w:pPr>
        <w:pStyle w:val="CapstoneBodyText"/>
      </w:pPr>
    </w:p>
    <w:p w:rsidR="00B55BDF" w:rsidRDefault="00B55BDF" w:rsidP="00B55BDF">
      <w:pPr>
        <w:pStyle w:val="CapstoneBodyText"/>
      </w:pPr>
      <w:r>
        <w:t xml:space="preserve">#Need to add more attributes plus remove NA's and group Low, High and Catastrophic, and Bronze, Silver, </w:t>
      </w:r>
      <w:proofErr w:type="spellStart"/>
      <w:r>
        <w:t>GOld</w:t>
      </w:r>
      <w:proofErr w:type="spellEnd"/>
      <w:r>
        <w:t>, Platinum together</w:t>
      </w:r>
    </w:p>
    <w:p w:rsidR="00B55BDF" w:rsidRDefault="00B55BDF" w:rsidP="00B55BDF">
      <w:pPr>
        <w:pStyle w:val="CapstoneBodyText"/>
      </w:pPr>
      <w:r>
        <w:t xml:space="preserve">#Note: Performed Data </w:t>
      </w:r>
      <w:proofErr w:type="spellStart"/>
      <w:r>
        <w:t>manipualtion</w:t>
      </w:r>
      <w:proofErr w:type="spellEnd"/>
      <w:r>
        <w:t xml:space="preserve"> for Attributes 2 in excel, explained in final report</w:t>
      </w:r>
    </w:p>
    <w:p w:rsidR="00B55BDF" w:rsidRDefault="00B55BDF" w:rsidP="00B55BDF">
      <w:pPr>
        <w:pStyle w:val="CapstoneBodyText"/>
      </w:pPr>
      <w:r>
        <w:t xml:space="preserve">Attributes2 &lt;- read_csv("C:/Users/greed/OneDrive/Documents/Springboard/Capstone/Attributes2.csv", </w:t>
      </w:r>
    </w:p>
    <w:p w:rsidR="00B55BDF" w:rsidRDefault="00B55BDF" w:rsidP="00B55BDF">
      <w:pPr>
        <w:pStyle w:val="CapstoneBodyText"/>
      </w:pPr>
      <w:r>
        <w:t xml:space="preserve">                        +     </w:t>
      </w:r>
      <w:proofErr w:type="spellStart"/>
      <w:r>
        <w:t>col_types</w:t>
      </w:r>
      <w:proofErr w:type="spellEnd"/>
      <w:r>
        <w:t xml:space="preserve"> = cols(</w:t>
      </w:r>
      <w:proofErr w:type="spellStart"/>
      <w:r>
        <w:t>TEHBCombInnOonIndividualMOOP</w:t>
      </w:r>
      <w:proofErr w:type="spellEnd"/>
      <w:r>
        <w:t xml:space="preserve"> = </w:t>
      </w:r>
      <w:proofErr w:type="spellStart"/>
      <w:r>
        <w:t>col_number</w:t>
      </w:r>
      <w:proofErr w:type="spellEnd"/>
      <w:r>
        <w:t xml:space="preserve">(), </w:t>
      </w:r>
    </w:p>
    <w:p w:rsidR="00B55BDF" w:rsidRDefault="00B55BDF" w:rsidP="00B55BDF">
      <w:pPr>
        <w:pStyle w:val="CapstoneBodyText"/>
      </w:pPr>
      <w:r>
        <w:t xml:space="preserve">                                               +         </w:t>
      </w:r>
      <w:proofErr w:type="spellStart"/>
      <w:r>
        <w:t>TEHBDedCombInnOonIndividual</w:t>
      </w:r>
      <w:proofErr w:type="spellEnd"/>
      <w:r>
        <w:t xml:space="preserve"> = </w:t>
      </w:r>
      <w:proofErr w:type="spellStart"/>
      <w:r>
        <w:t>col_number</w:t>
      </w:r>
      <w:proofErr w:type="spellEnd"/>
      <w:r>
        <w:t>()))</w:t>
      </w:r>
    </w:p>
    <w:p w:rsidR="00B55BDF" w:rsidRDefault="00B55BDF" w:rsidP="00B55BDF">
      <w:pPr>
        <w:pStyle w:val="CapstoneBodyText"/>
      </w:pPr>
      <w:r>
        <w:t xml:space="preserve">Attributes3 &lt;- Attributes2 %&gt;% </w:t>
      </w:r>
      <w:proofErr w:type="spellStart"/>
      <w:r>
        <w:t>group_by</w:t>
      </w:r>
      <w:proofErr w:type="spellEnd"/>
      <w:r>
        <w:t xml:space="preserve">(Rate1.PlanIdshort, MetalLevel_2016) %&gt;% </w:t>
      </w:r>
      <w:proofErr w:type="spellStart"/>
      <w:r>
        <w:t>summarise</w:t>
      </w:r>
      <w:proofErr w:type="spellEnd"/>
      <w:r>
        <w:t>(AVG.AV = mean(</w:t>
      </w:r>
      <w:proofErr w:type="spellStart"/>
      <w:r>
        <w:t>AVCalculatorOutputNumber</w:t>
      </w:r>
      <w:proofErr w:type="spellEnd"/>
      <w:r>
        <w:t>), AVG.MOOP = mean(</w:t>
      </w:r>
      <w:proofErr w:type="spellStart"/>
      <w:r>
        <w:t>TEHBCombInnOonIndividualMOOP</w:t>
      </w:r>
      <w:proofErr w:type="spellEnd"/>
      <w:r>
        <w:t>))</w:t>
      </w:r>
    </w:p>
    <w:p w:rsidR="00B55BDF" w:rsidRDefault="00B55BDF" w:rsidP="00B55BDF">
      <w:pPr>
        <w:pStyle w:val="CapstoneBodyText"/>
      </w:pPr>
      <w:proofErr w:type="spellStart"/>
      <w:r>
        <w:t>RateFinaljoin</w:t>
      </w:r>
      <w:proofErr w:type="spellEnd"/>
      <w:r>
        <w:t xml:space="preserve"> &lt;- </w:t>
      </w:r>
      <w:proofErr w:type="spellStart"/>
      <w:r>
        <w:t>left_join</w:t>
      </w:r>
      <w:proofErr w:type="spellEnd"/>
      <w:r>
        <w:t>(</w:t>
      </w:r>
      <w:proofErr w:type="spellStart"/>
      <w:r>
        <w:t>RateFinalG</w:t>
      </w:r>
      <w:proofErr w:type="spellEnd"/>
      <w:r>
        <w:t>, Attributes3, by = c("Rate1.PlanIdshort", "MetalLevel_2016"))</w:t>
      </w:r>
    </w:p>
    <w:p w:rsidR="00B55BDF" w:rsidRDefault="00B55BDF" w:rsidP="00B55BDF">
      <w:pPr>
        <w:pStyle w:val="CapstoneBodyText"/>
      </w:pPr>
      <w:r>
        <w:t>#Note: Perform some data manipulation in Excel, explained in final report</w:t>
      </w:r>
    </w:p>
    <w:p w:rsidR="00B55BDF" w:rsidRDefault="00B55BDF" w:rsidP="00B55BDF">
      <w:pPr>
        <w:pStyle w:val="CapstoneBodyText"/>
      </w:pPr>
      <w:proofErr w:type="spellStart"/>
      <w:r>
        <w:t>RateFinaljoin</w:t>
      </w:r>
      <w:proofErr w:type="spellEnd"/>
      <w:r>
        <w:t xml:space="preserve"> &lt;- read_csv("C:/Users/greed/OneDrive/Documents/Springboard/Capstone/RateFinaljoin.csv")</w:t>
      </w:r>
    </w:p>
    <w:p w:rsidR="00B55BDF" w:rsidRDefault="00B55BDF" w:rsidP="00B55BDF">
      <w:pPr>
        <w:pStyle w:val="CapstoneBodyText"/>
      </w:pPr>
      <w:proofErr w:type="spellStart"/>
      <w:r>
        <w:t>RateFinaljoinfilter</w:t>
      </w:r>
      <w:proofErr w:type="spellEnd"/>
      <w:r>
        <w:t xml:space="preserve"> &lt;- </w:t>
      </w:r>
      <w:proofErr w:type="spellStart"/>
      <w:r>
        <w:t>RateFinaljoin</w:t>
      </w:r>
      <w:proofErr w:type="spellEnd"/>
      <w:r>
        <w:t xml:space="preserve"> %&gt;% filter(</w:t>
      </w:r>
      <w:proofErr w:type="spellStart"/>
      <w:r>
        <w:t>MaxOOPYearly</w:t>
      </w:r>
      <w:proofErr w:type="spellEnd"/>
      <w:r>
        <w:t xml:space="preserve"> != "NA")</w:t>
      </w:r>
    </w:p>
    <w:p w:rsidR="00B55BDF" w:rsidRDefault="00B55BDF" w:rsidP="00B55BDF">
      <w:pPr>
        <w:pStyle w:val="CapstoneBodyText"/>
      </w:pPr>
    </w:p>
    <w:p w:rsidR="00B55BDF" w:rsidRDefault="00B55BDF" w:rsidP="00B55BDF">
      <w:pPr>
        <w:pStyle w:val="CapstoneBodyText"/>
      </w:pPr>
      <w:r>
        <w:t>#Some more visual exploration</w:t>
      </w:r>
    </w:p>
    <w:p w:rsidR="00B55BDF" w:rsidRDefault="00B55BDF" w:rsidP="00B55BDF">
      <w:pPr>
        <w:pStyle w:val="CapstoneBodyText"/>
      </w:pPr>
      <w:proofErr w:type="spellStart"/>
      <w:r>
        <w:t>ggplot</w:t>
      </w:r>
      <w:proofErr w:type="spellEnd"/>
      <w:r>
        <w:t>(</w:t>
      </w:r>
      <w:proofErr w:type="spellStart"/>
      <w:r>
        <w:t>RateFinaljoinfilter</w:t>
      </w:r>
      <w:proofErr w:type="spellEnd"/>
      <w:r>
        <w:t xml:space="preserve">, </w:t>
      </w:r>
      <w:proofErr w:type="spellStart"/>
      <w:r>
        <w:t>aes</w:t>
      </w:r>
      <w:proofErr w:type="spellEnd"/>
      <w:r>
        <w:t xml:space="preserve">(x = </w:t>
      </w:r>
      <w:proofErr w:type="spellStart"/>
      <w:r>
        <w:t>MinOOPYearly</w:t>
      </w:r>
      <w:proofErr w:type="spellEnd"/>
      <w:r>
        <w:t xml:space="preserve">, y = </w:t>
      </w:r>
      <w:proofErr w:type="spellStart"/>
      <w:r>
        <w:t>MaxOOPYearly</w:t>
      </w:r>
      <w:proofErr w:type="spellEnd"/>
      <w:r>
        <w:t xml:space="preserve">, col = MetalLevel_2016)) + </w:t>
      </w:r>
      <w:proofErr w:type="spellStart"/>
      <w:r>
        <w:t>geom_point</w:t>
      </w:r>
      <w:proofErr w:type="spellEnd"/>
      <w:r>
        <w:t>()</w:t>
      </w:r>
    </w:p>
    <w:p w:rsidR="00B55BDF" w:rsidRDefault="00B55BDF" w:rsidP="00B55BDF">
      <w:pPr>
        <w:pStyle w:val="CapstoneBodyText"/>
      </w:pPr>
      <w:proofErr w:type="spellStart"/>
      <w:r>
        <w:t>ggplot</w:t>
      </w:r>
      <w:proofErr w:type="spellEnd"/>
      <w:r>
        <w:t>(</w:t>
      </w:r>
      <w:proofErr w:type="spellStart"/>
      <w:r>
        <w:t>RateFinaljoinfilter</w:t>
      </w:r>
      <w:proofErr w:type="spellEnd"/>
      <w:r>
        <w:t xml:space="preserve">, </w:t>
      </w:r>
      <w:proofErr w:type="spellStart"/>
      <w:r>
        <w:t>aes</w:t>
      </w:r>
      <w:proofErr w:type="spellEnd"/>
      <w:r>
        <w:t xml:space="preserve">(x = </w:t>
      </w:r>
      <w:proofErr w:type="spellStart"/>
      <w:r>
        <w:t>MinOOPYearly</w:t>
      </w:r>
      <w:proofErr w:type="spellEnd"/>
      <w:r>
        <w:t xml:space="preserve">, y = </w:t>
      </w:r>
      <w:proofErr w:type="spellStart"/>
      <w:r>
        <w:t>MaxOOPYearly</w:t>
      </w:r>
      <w:proofErr w:type="spellEnd"/>
      <w:r>
        <w:t xml:space="preserve">, col = MetalLevel_2016)) + </w:t>
      </w:r>
      <w:proofErr w:type="spellStart"/>
      <w:r>
        <w:t>geom_smooth</w:t>
      </w:r>
      <w:proofErr w:type="spellEnd"/>
      <w:r>
        <w:t>(method = "</w:t>
      </w:r>
      <w:proofErr w:type="spellStart"/>
      <w:r>
        <w:t>lm</w:t>
      </w:r>
      <w:proofErr w:type="spellEnd"/>
      <w:r>
        <w:t xml:space="preserve">") + </w:t>
      </w:r>
      <w:proofErr w:type="spellStart"/>
      <w:r>
        <w:t>facet_wrap</w:t>
      </w:r>
      <w:proofErr w:type="spellEnd"/>
      <w:r>
        <w:t xml:space="preserve">(~Age) + </w:t>
      </w:r>
      <w:proofErr w:type="spellStart"/>
      <w:r>
        <w:t>theme_bw</w:t>
      </w:r>
      <w:proofErr w:type="spellEnd"/>
      <w:r>
        <w:t>()</w:t>
      </w:r>
    </w:p>
    <w:p w:rsidR="00B55BDF" w:rsidRDefault="00B55BDF" w:rsidP="00B55BDF">
      <w:pPr>
        <w:pStyle w:val="CapstoneBodyText"/>
      </w:pPr>
      <w:r>
        <w:t>#creating a map</w:t>
      </w:r>
    </w:p>
    <w:p w:rsidR="00B55BDF" w:rsidRDefault="00B55BDF" w:rsidP="00B55BDF">
      <w:pPr>
        <w:pStyle w:val="CapstoneBodyText"/>
      </w:pPr>
      <w:r>
        <w:t>library(</w:t>
      </w:r>
      <w:proofErr w:type="spellStart"/>
      <w:r>
        <w:t>mapdata</w:t>
      </w:r>
      <w:proofErr w:type="spellEnd"/>
      <w:r>
        <w:t>)</w:t>
      </w:r>
    </w:p>
    <w:p w:rsidR="00B55BDF" w:rsidRDefault="00B55BDF" w:rsidP="00B55BDF">
      <w:pPr>
        <w:pStyle w:val="CapstoneBodyText"/>
      </w:pPr>
      <w:r>
        <w:t>library(maps)</w:t>
      </w:r>
    </w:p>
    <w:p w:rsidR="00B55BDF" w:rsidRDefault="00B55BDF" w:rsidP="00B55BDF">
      <w:pPr>
        <w:pStyle w:val="CapstoneBodyText"/>
      </w:pPr>
      <w:proofErr w:type="spellStart"/>
      <w:r>
        <w:t>RateFinaljoinfilter$region</w:t>
      </w:r>
      <w:proofErr w:type="spellEnd"/>
      <w:r>
        <w:t xml:space="preserve"> &lt;- state.name[match(RateFinaljoinfilter$Rate1.StateCode, </w:t>
      </w:r>
      <w:proofErr w:type="spellStart"/>
      <w:r>
        <w:t>state.abb</w:t>
      </w:r>
      <w:proofErr w:type="spellEnd"/>
      <w:r>
        <w:t>)]</w:t>
      </w:r>
    </w:p>
    <w:p w:rsidR="00B55BDF" w:rsidRDefault="00B55BDF" w:rsidP="00B55BDF">
      <w:pPr>
        <w:pStyle w:val="CapstoneBodyText"/>
      </w:pPr>
      <w:proofErr w:type="spellStart"/>
      <w:r>
        <w:t>RateFinaljoinfilter$region</w:t>
      </w:r>
      <w:proofErr w:type="spellEnd"/>
      <w:r>
        <w:t xml:space="preserve"> &lt;- </w:t>
      </w:r>
      <w:proofErr w:type="spellStart"/>
      <w:r>
        <w:t>tolower</w:t>
      </w:r>
      <w:proofErr w:type="spellEnd"/>
      <w:r>
        <w:t>(</w:t>
      </w:r>
      <w:proofErr w:type="spellStart"/>
      <w:r>
        <w:t>RateFinaljoinfilter$region</w:t>
      </w:r>
      <w:proofErr w:type="spellEnd"/>
      <w:r>
        <w:t>)</w:t>
      </w:r>
    </w:p>
    <w:p w:rsidR="00B55BDF" w:rsidRDefault="00B55BDF" w:rsidP="00B55BDF">
      <w:pPr>
        <w:pStyle w:val="CapstoneBodyText"/>
      </w:pPr>
      <w:proofErr w:type="spellStart"/>
      <w:r>
        <w:t>TotalMap</w:t>
      </w:r>
      <w:proofErr w:type="spellEnd"/>
      <w:r>
        <w:t xml:space="preserve"> &lt;- merge(states, </w:t>
      </w:r>
      <w:proofErr w:type="spellStart"/>
      <w:r>
        <w:t>RateFinaljoinfilter</w:t>
      </w:r>
      <w:proofErr w:type="spellEnd"/>
      <w:r>
        <w:t>, by = "region")</w:t>
      </w:r>
    </w:p>
    <w:p w:rsidR="00B55BDF" w:rsidRDefault="00B55BDF" w:rsidP="00B55BDF">
      <w:pPr>
        <w:pStyle w:val="CapstoneBodyText"/>
      </w:pPr>
      <w:proofErr w:type="spellStart"/>
      <w:r>
        <w:t>ggplot</w:t>
      </w:r>
      <w:proofErr w:type="spellEnd"/>
      <w:r>
        <w:t xml:space="preserve">() + </w:t>
      </w:r>
      <w:proofErr w:type="spellStart"/>
      <w:r>
        <w:t>geom_polygon</w:t>
      </w:r>
      <w:proofErr w:type="spellEnd"/>
      <w:r>
        <w:t xml:space="preserve">(data = </w:t>
      </w:r>
      <w:proofErr w:type="spellStart"/>
      <w:r>
        <w:t>TotalMap</w:t>
      </w:r>
      <w:proofErr w:type="spellEnd"/>
      <w:r>
        <w:t xml:space="preserve">, </w:t>
      </w:r>
      <w:proofErr w:type="spellStart"/>
      <w:r>
        <w:t>aes</w:t>
      </w:r>
      <w:proofErr w:type="spellEnd"/>
      <w:r>
        <w:t>(x=long, y=</w:t>
      </w:r>
      <w:proofErr w:type="spellStart"/>
      <w:r>
        <w:t>lat</w:t>
      </w:r>
      <w:proofErr w:type="spellEnd"/>
      <w:r>
        <w:t>, group=group, fill=</w:t>
      </w:r>
      <w:proofErr w:type="spellStart"/>
      <w:r>
        <w:t>TotalMap$MaxOOPYearly</w:t>
      </w:r>
      <w:proofErr w:type="spellEnd"/>
      <w:r>
        <w:t xml:space="preserve">), </w:t>
      </w:r>
      <w:proofErr w:type="spellStart"/>
      <w:r>
        <w:t>colour</w:t>
      </w:r>
      <w:proofErr w:type="spellEnd"/>
      <w:r>
        <w:t xml:space="preserve"> = "white") + </w:t>
      </w:r>
      <w:proofErr w:type="spellStart"/>
      <w:r>
        <w:t>scale_fill_continuous</w:t>
      </w:r>
      <w:proofErr w:type="spellEnd"/>
      <w:r>
        <w:t>(low="thistle2",high="</w:t>
      </w:r>
      <w:proofErr w:type="spellStart"/>
      <w:r>
        <w:t>darkred</w:t>
      </w:r>
      <w:proofErr w:type="spellEnd"/>
      <w:r>
        <w:t>", guide="</w:t>
      </w:r>
      <w:proofErr w:type="spellStart"/>
      <w:r>
        <w:t>colorbar</w:t>
      </w:r>
      <w:proofErr w:type="spellEnd"/>
      <w:r>
        <w:t xml:space="preserve">") + </w:t>
      </w:r>
      <w:proofErr w:type="spellStart"/>
      <w:r>
        <w:t>theme_bw</w:t>
      </w:r>
      <w:proofErr w:type="spellEnd"/>
      <w:r>
        <w:t>()</w:t>
      </w:r>
    </w:p>
    <w:p w:rsidR="00B55BDF" w:rsidRDefault="00B55BDF" w:rsidP="00B55BDF">
      <w:pPr>
        <w:pStyle w:val="CapstoneBodyText"/>
      </w:pPr>
      <w:r>
        <w:t>#plot showing linear regression models for each metal level and age group</w:t>
      </w:r>
    </w:p>
    <w:p w:rsidR="00B55BDF" w:rsidRDefault="00B55BDF" w:rsidP="00B55BDF">
      <w:pPr>
        <w:pStyle w:val="CapstoneBodyText"/>
      </w:pPr>
      <w:proofErr w:type="spellStart"/>
      <w:r>
        <w:t>ggplot</w:t>
      </w:r>
      <w:proofErr w:type="spellEnd"/>
      <w:r>
        <w:t>(</w:t>
      </w:r>
      <w:proofErr w:type="spellStart"/>
      <w:r>
        <w:t>RateFinaljoinfilter</w:t>
      </w:r>
      <w:proofErr w:type="spellEnd"/>
      <w:r>
        <w:t xml:space="preserve">, </w:t>
      </w:r>
      <w:proofErr w:type="spellStart"/>
      <w:r>
        <w:t>aes</w:t>
      </w:r>
      <w:proofErr w:type="spellEnd"/>
      <w:r>
        <w:t xml:space="preserve">(x = </w:t>
      </w:r>
      <w:proofErr w:type="spellStart"/>
      <w:r>
        <w:t>MinOOPYearly</w:t>
      </w:r>
      <w:proofErr w:type="spellEnd"/>
      <w:r>
        <w:t xml:space="preserve">, y = </w:t>
      </w:r>
      <w:proofErr w:type="spellStart"/>
      <w:r>
        <w:t>MaxOOPYearly</w:t>
      </w:r>
      <w:proofErr w:type="spellEnd"/>
      <w:r>
        <w:t xml:space="preserve">, col = MetalLevel_2016)) + </w:t>
      </w:r>
      <w:proofErr w:type="spellStart"/>
      <w:r>
        <w:t>stat_summary</w:t>
      </w:r>
      <w:proofErr w:type="spellEnd"/>
      <w:r>
        <w:t>(</w:t>
      </w:r>
      <w:proofErr w:type="spellStart"/>
      <w:r>
        <w:t>fun.data</w:t>
      </w:r>
      <w:proofErr w:type="spellEnd"/>
      <w:r>
        <w:t xml:space="preserve"> = </w:t>
      </w:r>
      <w:proofErr w:type="spellStart"/>
      <w:r>
        <w:t>mean_cl_normal</w:t>
      </w:r>
      <w:proofErr w:type="spellEnd"/>
      <w:r>
        <w:t xml:space="preserve">) + </w:t>
      </w:r>
      <w:proofErr w:type="spellStart"/>
      <w:r>
        <w:t>geom_smooth</w:t>
      </w:r>
      <w:proofErr w:type="spellEnd"/>
      <w:r>
        <w:t>(method = '</w:t>
      </w:r>
      <w:proofErr w:type="spellStart"/>
      <w:r>
        <w:t>lm</w:t>
      </w:r>
      <w:proofErr w:type="spellEnd"/>
      <w:r>
        <w:t xml:space="preserve">') + </w:t>
      </w:r>
      <w:proofErr w:type="spellStart"/>
      <w:r>
        <w:t>facet_wrap</w:t>
      </w:r>
      <w:proofErr w:type="spellEnd"/>
      <w:r>
        <w:t xml:space="preserve">(~Age) + </w:t>
      </w:r>
      <w:proofErr w:type="spellStart"/>
      <w:r>
        <w:t>theme_bw</w:t>
      </w:r>
      <w:proofErr w:type="spellEnd"/>
      <w:r>
        <w:t>()</w:t>
      </w:r>
    </w:p>
    <w:p w:rsidR="00B55BDF" w:rsidRDefault="00B55BDF" w:rsidP="00B55BDF">
      <w:pPr>
        <w:pStyle w:val="CapstoneBodyText"/>
      </w:pPr>
    </w:p>
    <w:p w:rsidR="00B55BDF" w:rsidRDefault="00B55BDF" w:rsidP="00B55BDF">
      <w:pPr>
        <w:pStyle w:val="CapstoneBodyText"/>
      </w:pPr>
      <w:r>
        <w:t xml:space="preserve"># </w:t>
      </w:r>
      <w:proofErr w:type="spellStart"/>
      <w:r>
        <w:t>LoadHospital</w:t>
      </w:r>
      <w:proofErr w:type="spellEnd"/>
      <w:r>
        <w:t xml:space="preserve"> inpatient data set and manipulate to get Profiles</w:t>
      </w:r>
    </w:p>
    <w:p w:rsidR="00B55BDF" w:rsidRDefault="00B55BDF" w:rsidP="00B55BDF">
      <w:pPr>
        <w:pStyle w:val="CapstoneBodyText"/>
      </w:pPr>
      <w:r>
        <w:t>Medicare_Provider_Charge_Inpatient_DRGALL_FY2014 &lt;- read_csv("C:/Users/greed/OneDrive/Documents/Springboard/Capstone/health-insurance-marketplace-release-2016-01-20-15-52-37/health-insurance-marketplace/Medicare_Provider_Charge_Inpatient_DRGALL_FY2014.csv")</w:t>
      </w:r>
    </w:p>
    <w:p w:rsidR="00B55BDF" w:rsidRDefault="00B55BDF" w:rsidP="00B55BDF">
      <w:pPr>
        <w:pStyle w:val="CapstoneBodyText"/>
      </w:pPr>
      <w:r>
        <w:t xml:space="preserve">Inpatient1 &lt;- Medicare_Provider_Charge_Inpatient_DRGALL_FY2014 %&gt;% </w:t>
      </w:r>
      <w:proofErr w:type="spellStart"/>
      <w:r>
        <w:t>group_by</w:t>
      </w:r>
      <w:proofErr w:type="spellEnd"/>
      <w:r>
        <w:t>(`Provider State`, `DRG Definition`) %&gt;% mutate(</w:t>
      </w:r>
      <w:proofErr w:type="spellStart"/>
      <w:r>
        <w:t>AVG.Payments</w:t>
      </w:r>
      <w:proofErr w:type="spellEnd"/>
      <w:r>
        <w:t xml:space="preserve"> = mean(`AVG Total Payments 2016`)) %&gt;% arrange(`Provider State`, `DRG Definition`)</w:t>
      </w:r>
    </w:p>
    <w:p w:rsidR="00B55BDF" w:rsidRDefault="00B55BDF" w:rsidP="00B55BDF">
      <w:pPr>
        <w:pStyle w:val="CapstoneBodyText"/>
      </w:pPr>
      <w:r>
        <w:t xml:space="preserve">Inpatient2 &lt;- Inpatient1 %&gt;% </w:t>
      </w:r>
      <w:proofErr w:type="spellStart"/>
      <w:r>
        <w:t>group_by</w:t>
      </w:r>
      <w:proofErr w:type="spellEnd"/>
      <w:r>
        <w:t xml:space="preserve">(`Provider State`, `DRG Definition`, </w:t>
      </w:r>
      <w:proofErr w:type="spellStart"/>
      <w:r>
        <w:t>AVG.Payments</w:t>
      </w:r>
      <w:proofErr w:type="spellEnd"/>
      <w:r>
        <w:t xml:space="preserve">) %&gt;% </w:t>
      </w:r>
      <w:proofErr w:type="spellStart"/>
      <w:r>
        <w:t>summarise</w:t>
      </w:r>
      <w:proofErr w:type="spellEnd"/>
      <w:r>
        <w:t>()</w:t>
      </w:r>
    </w:p>
    <w:p w:rsidR="00B55BDF" w:rsidRDefault="00B55BDF" w:rsidP="00B55BDF">
      <w:pPr>
        <w:pStyle w:val="CapstoneBodyText"/>
      </w:pPr>
      <w:proofErr w:type="spellStart"/>
      <w:r>
        <w:t>colnames</w:t>
      </w:r>
      <w:proofErr w:type="spellEnd"/>
      <w:r>
        <w:t>(Inpatient2) &lt;- c("</w:t>
      </w:r>
      <w:proofErr w:type="spellStart"/>
      <w:r>
        <w:t>Provider.State</w:t>
      </w:r>
      <w:proofErr w:type="spellEnd"/>
      <w:r>
        <w:t>", "</w:t>
      </w:r>
      <w:proofErr w:type="spellStart"/>
      <w:r>
        <w:t>DRG.Definitions</w:t>
      </w:r>
      <w:proofErr w:type="spellEnd"/>
      <w:r>
        <w:t>", "</w:t>
      </w:r>
      <w:proofErr w:type="spellStart"/>
      <w:r>
        <w:t>AVG.Payments</w:t>
      </w:r>
      <w:proofErr w:type="spellEnd"/>
      <w:r>
        <w:t>")</w:t>
      </w:r>
    </w:p>
    <w:p w:rsidR="00B55BDF" w:rsidRDefault="00B55BDF" w:rsidP="00B55BDF">
      <w:pPr>
        <w:pStyle w:val="CapstoneBodyText"/>
      </w:pPr>
    </w:p>
    <w:p w:rsidR="00B55BDF" w:rsidRDefault="00B55BDF" w:rsidP="00B55BDF">
      <w:pPr>
        <w:pStyle w:val="CapstoneBodyText"/>
      </w:pPr>
      <w:r>
        <w:t># Selected cost buckets related to cardiology outcomes, with data for over 45 states, performed exploration with excel using pivot tables.</w:t>
      </w:r>
    </w:p>
    <w:p w:rsidR="00B55BDF" w:rsidRDefault="00B55BDF" w:rsidP="00B55BDF">
      <w:pPr>
        <w:pStyle w:val="CapstoneBodyText"/>
      </w:pPr>
      <w:proofErr w:type="spellStart"/>
      <w:r>
        <w:t>Cardio.DRG</w:t>
      </w:r>
      <w:proofErr w:type="spellEnd"/>
      <w:r>
        <w:t xml:space="preserve"> &lt;- </w:t>
      </w:r>
      <w:proofErr w:type="spellStart"/>
      <w:r>
        <w:t>data.frame</w:t>
      </w:r>
      <w:proofErr w:type="spellEnd"/>
      <w:r>
        <w:t>(c(216, 219, 233, 217, 235, 237, 227, 220, 239, 236, 242, 252, 238, 246, 248, 264, 253, 243, 208, 286, 251, 249, 283, 254, 280, 291, 287, 281, 292, 293))</w:t>
      </w:r>
    </w:p>
    <w:p w:rsidR="00B55BDF" w:rsidRDefault="00B55BDF" w:rsidP="00B55BDF">
      <w:pPr>
        <w:pStyle w:val="CapstoneBodyText"/>
      </w:pPr>
      <w:proofErr w:type="spellStart"/>
      <w:r>
        <w:t>colnames</w:t>
      </w:r>
      <w:proofErr w:type="spellEnd"/>
      <w:r>
        <w:t>(</w:t>
      </w:r>
      <w:proofErr w:type="spellStart"/>
      <w:r>
        <w:t>Cardio.DRG</w:t>
      </w:r>
      <w:proofErr w:type="spellEnd"/>
      <w:r>
        <w:t>) &lt;- "</w:t>
      </w:r>
      <w:proofErr w:type="spellStart"/>
      <w:r>
        <w:t>Cardio.DRG</w:t>
      </w:r>
      <w:proofErr w:type="spellEnd"/>
      <w:r>
        <w:t>"</w:t>
      </w:r>
    </w:p>
    <w:p w:rsidR="00B55BDF" w:rsidRDefault="00B55BDF" w:rsidP="00B55BDF">
      <w:pPr>
        <w:pStyle w:val="CapstoneBodyText"/>
      </w:pPr>
      <w:proofErr w:type="spellStart"/>
      <w:r>
        <w:t>Cardio.DRG$Cardio.DRG</w:t>
      </w:r>
      <w:proofErr w:type="spellEnd"/>
      <w:r>
        <w:t xml:space="preserve"> &lt;- </w:t>
      </w:r>
      <w:proofErr w:type="spellStart"/>
      <w:r>
        <w:t>as.character</w:t>
      </w:r>
      <w:proofErr w:type="spellEnd"/>
      <w:r>
        <w:t>(</w:t>
      </w:r>
      <w:proofErr w:type="spellStart"/>
      <w:r>
        <w:t>Cardio.DRG$Cardio.DRG</w:t>
      </w:r>
      <w:proofErr w:type="spellEnd"/>
      <w:r>
        <w:t>)</w:t>
      </w:r>
    </w:p>
    <w:p w:rsidR="00B55BDF" w:rsidRDefault="00B55BDF" w:rsidP="00B55BDF">
      <w:pPr>
        <w:pStyle w:val="CapstoneBodyText"/>
      </w:pPr>
      <w:r>
        <w:t xml:space="preserve">Inpatient2 &lt;- separate(Inpatient2, </w:t>
      </w:r>
      <w:proofErr w:type="spellStart"/>
      <w:r>
        <w:t>DRG.Definitions</w:t>
      </w:r>
      <w:proofErr w:type="spellEnd"/>
      <w:r>
        <w:t>, c("</w:t>
      </w:r>
      <w:proofErr w:type="spellStart"/>
      <w:r>
        <w:t>x","y</w:t>
      </w:r>
      <w:proofErr w:type="spellEnd"/>
      <w:r>
        <w:t xml:space="preserve">"), </w:t>
      </w:r>
      <w:proofErr w:type="spellStart"/>
      <w:r>
        <w:t>sep</w:t>
      </w:r>
      <w:proofErr w:type="spellEnd"/>
      <w:r>
        <w:t xml:space="preserve"> = " - ")</w:t>
      </w:r>
    </w:p>
    <w:p w:rsidR="00B55BDF" w:rsidRDefault="00B55BDF" w:rsidP="00B55BDF">
      <w:pPr>
        <w:pStyle w:val="CapstoneBodyText"/>
      </w:pPr>
      <w:proofErr w:type="spellStart"/>
      <w:r>
        <w:t>colnames</w:t>
      </w:r>
      <w:proofErr w:type="spellEnd"/>
      <w:r>
        <w:t>(Inpatient2) &lt;- c("</w:t>
      </w:r>
      <w:proofErr w:type="spellStart"/>
      <w:r>
        <w:t>Provider.State</w:t>
      </w:r>
      <w:proofErr w:type="spellEnd"/>
      <w:r>
        <w:t>", "</w:t>
      </w:r>
      <w:proofErr w:type="spellStart"/>
      <w:r>
        <w:t>Cardio.DRG</w:t>
      </w:r>
      <w:proofErr w:type="spellEnd"/>
      <w:r>
        <w:t>", "Definitions", "</w:t>
      </w:r>
      <w:proofErr w:type="spellStart"/>
      <w:r>
        <w:t>AVG.Payments</w:t>
      </w:r>
      <w:proofErr w:type="spellEnd"/>
      <w:r>
        <w:t>")</w:t>
      </w:r>
    </w:p>
    <w:p w:rsidR="00B55BDF" w:rsidRDefault="00B55BDF" w:rsidP="00B55BDF">
      <w:pPr>
        <w:pStyle w:val="CapstoneBodyText"/>
      </w:pPr>
      <w:r>
        <w:t xml:space="preserve">Inpatient3 &lt;- </w:t>
      </w:r>
      <w:proofErr w:type="spellStart"/>
      <w:r>
        <w:t>semi_join</w:t>
      </w:r>
      <w:proofErr w:type="spellEnd"/>
      <w:r>
        <w:t xml:space="preserve">(Inpatient2, </w:t>
      </w:r>
      <w:proofErr w:type="spellStart"/>
      <w:r>
        <w:t>Cardio.DRG</w:t>
      </w:r>
      <w:proofErr w:type="spellEnd"/>
      <w:r>
        <w:t>, by = "</w:t>
      </w:r>
      <w:proofErr w:type="spellStart"/>
      <w:r>
        <w:t>Cardio.DRG</w:t>
      </w:r>
      <w:proofErr w:type="spellEnd"/>
      <w:r>
        <w:t>")</w:t>
      </w:r>
    </w:p>
    <w:p w:rsidR="00B55BDF" w:rsidRDefault="00B55BDF" w:rsidP="00B55BDF">
      <w:pPr>
        <w:pStyle w:val="CapstoneBodyText"/>
      </w:pPr>
      <w:r>
        <w:t xml:space="preserve">Inpatient3$Cardio.DRG &lt;- </w:t>
      </w:r>
      <w:proofErr w:type="spellStart"/>
      <w:r>
        <w:t>as.factor</w:t>
      </w:r>
      <w:proofErr w:type="spellEnd"/>
      <w:r>
        <w:t>(Inpatient3$Cardio.DRG)</w:t>
      </w:r>
    </w:p>
    <w:p w:rsidR="00B55BDF" w:rsidRDefault="00B55BDF" w:rsidP="00B55BDF">
      <w:pPr>
        <w:pStyle w:val="CapstoneBodyText"/>
      </w:pPr>
      <w:proofErr w:type="spellStart"/>
      <w:r>
        <w:t>ggplot</w:t>
      </w:r>
      <w:proofErr w:type="spellEnd"/>
      <w:r>
        <w:t xml:space="preserve">(Inpatient3, </w:t>
      </w:r>
      <w:proofErr w:type="spellStart"/>
      <w:r>
        <w:t>aes</w:t>
      </w:r>
      <w:proofErr w:type="spellEnd"/>
      <w:r>
        <w:t>(x=</w:t>
      </w:r>
      <w:proofErr w:type="spellStart"/>
      <w:r>
        <w:t>Cardio.DRG</w:t>
      </w:r>
      <w:proofErr w:type="spellEnd"/>
      <w:r>
        <w:t>, y=</w:t>
      </w:r>
      <w:proofErr w:type="spellStart"/>
      <w:r>
        <w:t>AVG.Payments</w:t>
      </w:r>
      <w:proofErr w:type="spellEnd"/>
      <w:r>
        <w:t>, col=</w:t>
      </w:r>
      <w:proofErr w:type="spellStart"/>
      <w:r>
        <w:t>Provider.State</w:t>
      </w:r>
      <w:proofErr w:type="spellEnd"/>
      <w:r>
        <w:t xml:space="preserve">)) + </w:t>
      </w:r>
      <w:proofErr w:type="spellStart"/>
      <w:r>
        <w:t>geom_jitter</w:t>
      </w:r>
      <w:proofErr w:type="spellEnd"/>
      <w:r>
        <w:t>()</w:t>
      </w:r>
    </w:p>
    <w:p w:rsidR="00B55BDF" w:rsidRDefault="00B55BDF" w:rsidP="00B55BDF">
      <w:pPr>
        <w:pStyle w:val="CapstoneBodyText"/>
      </w:pPr>
      <w:proofErr w:type="spellStart"/>
      <w:r>
        <w:t>ggplot</w:t>
      </w:r>
      <w:proofErr w:type="spellEnd"/>
      <w:r>
        <w:t xml:space="preserve">(Inpatient3, </w:t>
      </w:r>
      <w:proofErr w:type="spellStart"/>
      <w:r>
        <w:t>aes</w:t>
      </w:r>
      <w:proofErr w:type="spellEnd"/>
      <w:r>
        <w:t>(x=</w:t>
      </w:r>
      <w:proofErr w:type="spellStart"/>
      <w:r>
        <w:t>Cardio.DRG</w:t>
      </w:r>
      <w:proofErr w:type="spellEnd"/>
      <w:r>
        <w:t>, y=</w:t>
      </w:r>
      <w:proofErr w:type="spellStart"/>
      <w:r>
        <w:t>AVG.Payments</w:t>
      </w:r>
      <w:proofErr w:type="spellEnd"/>
      <w:r>
        <w:t xml:space="preserve">)) + </w:t>
      </w:r>
      <w:proofErr w:type="spellStart"/>
      <w:r>
        <w:t>geom_jitter</w:t>
      </w:r>
      <w:proofErr w:type="spellEnd"/>
      <w:r>
        <w:t xml:space="preserve">() + </w:t>
      </w:r>
      <w:proofErr w:type="spellStart"/>
      <w:r>
        <w:t>facet_wrap</w:t>
      </w:r>
      <w:proofErr w:type="spellEnd"/>
      <w:r>
        <w:t>(~</w:t>
      </w:r>
      <w:proofErr w:type="spellStart"/>
      <w:r>
        <w:t>Provider.State</w:t>
      </w:r>
      <w:proofErr w:type="spellEnd"/>
      <w:r>
        <w:t>)</w:t>
      </w:r>
    </w:p>
    <w:p w:rsidR="00B55BDF" w:rsidRDefault="00B55BDF" w:rsidP="00B55BDF">
      <w:pPr>
        <w:pStyle w:val="CapstoneBodyText"/>
      </w:pPr>
      <w:r>
        <w:t>#Did some data manipulation in excel to get Severity factors in Inpatient3</w:t>
      </w:r>
    </w:p>
    <w:p w:rsidR="00B55BDF" w:rsidRDefault="00B55BDF" w:rsidP="00B55BDF">
      <w:pPr>
        <w:pStyle w:val="CapstoneBodyText"/>
      </w:pPr>
      <w:r>
        <w:t>Inpatient3 &lt;- read_csv("C:/Users/greed/OneDrive/Documents/Springboard/Capstone/Inpatient3.csv")</w:t>
      </w:r>
    </w:p>
    <w:p w:rsidR="00B55BDF" w:rsidRDefault="00B55BDF" w:rsidP="00B55BDF">
      <w:pPr>
        <w:pStyle w:val="CapstoneBodyText"/>
      </w:pPr>
      <w:r>
        <w:t xml:space="preserve">Inpatient3$Cardio.DRG &lt;- </w:t>
      </w:r>
      <w:proofErr w:type="spellStart"/>
      <w:r>
        <w:t>as.factor</w:t>
      </w:r>
      <w:proofErr w:type="spellEnd"/>
      <w:r>
        <w:t>(Inpatient3$Cardio.DRG)</w:t>
      </w:r>
    </w:p>
    <w:p w:rsidR="00B55BDF" w:rsidRDefault="00B55BDF" w:rsidP="00B55BDF">
      <w:pPr>
        <w:pStyle w:val="CapstoneBodyText"/>
      </w:pPr>
      <w:proofErr w:type="spellStart"/>
      <w:r>
        <w:t>ggplot</w:t>
      </w:r>
      <w:proofErr w:type="spellEnd"/>
      <w:r>
        <w:t xml:space="preserve">(Inpatient3, </w:t>
      </w:r>
      <w:proofErr w:type="spellStart"/>
      <w:r>
        <w:t>aes</w:t>
      </w:r>
      <w:proofErr w:type="spellEnd"/>
      <w:r>
        <w:t>(x=</w:t>
      </w:r>
      <w:proofErr w:type="spellStart"/>
      <w:r>
        <w:t>Cardio.DRG</w:t>
      </w:r>
      <w:proofErr w:type="spellEnd"/>
      <w:r>
        <w:t>, y=</w:t>
      </w:r>
      <w:proofErr w:type="spellStart"/>
      <w:r>
        <w:t>AVG.Payments</w:t>
      </w:r>
      <w:proofErr w:type="spellEnd"/>
      <w:r>
        <w:t xml:space="preserve">, col= Severity)) + </w:t>
      </w:r>
      <w:proofErr w:type="spellStart"/>
      <w:r>
        <w:t>geom_jitter</w:t>
      </w:r>
      <w:proofErr w:type="spellEnd"/>
      <w:r>
        <w:t xml:space="preserve">() + </w:t>
      </w:r>
      <w:proofErr w:type="spellStart"/>
      <w:r>
        <w:t>facet_wrap</w:t>
      </w:r>
      <w:proofErr w:type="spellEnd"/>
      <w:r>
        <w:t>(~</w:t>
      </w:r>
      <w:proofErr w:type="spellStart"/>
      <w:r>
        <w:t>Provider.State</w:t>
      </w:r>
      <w:proofErr w:type="spellEnd"/>
      <w:r>
        <w:t>)</w:t>
      </w:r>
    </w:p>
    <w:p w:rsidR="00B55BDF" w:rsidRDefault="00B55BDF" w:rsidP="00B55BDF">
      <w:pPr>
        <w:pStyle w:val="CapstoneBodyText"/>
      </w:pPr>
    </w:p>
    <w:p w:rsidR="00B55BDF" w:rsidRDefault="00B55BDF" w:rsidP="00B55BDF">
      <w:pPr>
        <w:pStyle w:val="CapstoneBodyText"/>
      </w:pPr>
      <w:r>
        <w:t xml:space="preserve"># test the model </w:t>
      </w:r>
      <w:proofErr w:type="spellStart"/>
      <w:r>
        <w:t>hypev</w:t>
      </w:r>
      <w:proofErr w:type="spellEnd"/>
      <w:r>
        <w:t xml:space="preserve"> from Logistic regression exercise</w:t>
      </w:r>
    </w:p>
    <w:p w:rsidR="00B55BDF" w:rsidRDefault="00B55BDF" w:rsidP="00B55BDF">
      <w:pPr>
        <w:pStyle w:val="CapstoneBodyText"/>
      </w:pPr>
      <w:proofErr w:type="spellStart"/>
      <w:r>
        <w:t>anova</w:t>
      </w:r>
      <w:proofErr w:type="spellEnd"/>
      <w:r>
        <w:t>(</w:t>
      </w:r>
      <w:proofErr w:type="spellStart"/>
      <w:r>
        <w:t>hyp.out</w:t>
      </w:r>
      <w:proofErr w:type="spellEnd"/>
      <w:r>
        <w:t>, test="</w:t>
      </w:r>
      <w:proofErr w:type="spellStart"/>
      <w:r>
        <w:t>Chisq</w:t>
      </w:r>
      <w:proofErr w:type="spellEnd"/>
      <w:r>
        <w:t>")</w:t>
      </w:r>
    </w:p>
    <w:p w:rsidR="00B55BDF" w:rsidRDefault="00B55BDF" w:rsidP="00B55BDF">
      <w:pPr>
        <w:pStyle w:val="CapstoneBodyText"/>
      </w:pPr>
      <w:r>
        <w:t>#Generate test cases to get probabilities for model output</w:t>
      </w:r>
    </w:p>
    <w:p w:rsidR="00B55BDF" w:rsidRDefault="00B55BDF" w:rsidP="00B55BDF">
      <w:pPr>
        <w:pStyle w:val="CapstoneBodyText"/>
      </w:pPr>
      <w:proofErr w:type="spellStart"/>
      <w:r>
        <w:t>testcases</w:t>
      </w:r>
      <w:proofErr w:type="spellEnd"/>
      <w:r>
        <w:t xml:space="preserve"> &lt;- read_csv("C:/Users/greed/OneDrive/Documents/Springboard/Capstone/testcases.csv")</w:t>
      </w:r>
    </w:p>
    <w:p w:rsidR="00B55BDF" w:rsidRDefault="00B55BDF" w:rsidP="00B55BDF">
      <w:pPr>
        <w:pStyle w:val="CapstoneBodyText"/>
      </w:pPr>
      <w:proofErr w:type="spellStart"/>
      <w:r>
        <w:t>predset</w:t>
      </w:r>
      <w:proofErr w:type="spellEnd"/>
      <w:r>
        <w:t xml:space="preserve"> &lt;- </w:t>
      </w:r>
      <w:proofErr w:type="spellStart"/>
      <w:r>
        <w:t>cbind</w:t>
      </w:r>
      <w:proofErr w:type="spellEnd"/>
      <w:r>
        <w:t>(</w:t>
      </w:r>
      <w:proofErr w:type="spellStart"/>
      <w:r>
        <w:t>testcases</w:t>
      </w:r>
      <w:proofErr w:type="spellEnd"/>
      <w:r>
        <w:t>, predict(</w:t>
      </w:r>
      <w:proofErr w:type="spellStart"/>
      <w:r>
        <w:t>hyp.out</w:t>
      </w:r>
      <w:proofErr w:type="spellEnd"/>
      <w:r>
        <w:t>, type = "response",</w:t>
      </w:r>
      <w:proofErr w:type="spellStart"/>
      <w:r>
        <w:t>se.fit</w:t>
      </w:r>
      <w:proofErr w:type="spellEnd"/>
      <w:r>
        <w:t xml:space="preserve"> = TRUE, interval="confidence",</w:t>
      </w:r>
      <w:proofErr w:type="spellStart"/>
      <w:r>
        <w:t>newdata</w:t>
      </w:r>
      <w:proofErr w:type="spellEnd"/>
      <w:r>
        <w:t xml:space="preserve"> = </w:t>
      </w:r>
      <w:proofErr w:type="spellStart"/>
      <w:r>
        <w:t>testcases</w:t>
      </w:r>
      <w:proofErr w:type="spellEnd"/>
      <w:r>
        <w:t>))</w:t>
      </w:r>
    </w:p>
    <w:p w:rsidR="00B55BDF" w:rsidRDefault="00B55BDF" w:rsidP="00B55BDF">
      <w:pPr>
        <w:pStyle w:val="CapstoneBodyText"/>
      </w:pPr>
    </w:p>
    <w:p w:rsidR="00B55BDF" w:rsidRDefault="00B55BDF" w:rsidP="00B55BDF">
      <w:pPr>
        <w:pStyle w:val="CapstoneBodyText"/>
      </w:pPr>
      <w:r>
        <w:t xml:space="preserve"># use probability of hypertension leading to an in-patient procedure to calculate out of pocket expenses for the </w:t>
      </w:r>
      <w:proofErr w:type="spellStart"/>
      <w:r>
        <w:t>predset</w:t>
      </w:r>
      <w:proofErr w:type="spellEnd"/>
    </w:p>
    <w:p w:rsidR="00B55BDF" w:rsidRDefault="00B55BDF" w:rsidP="00B55BDF">
      <w:pPr>
        <w:pStyle w:val="CapstoneBodyText"/>
      </w:pPr>
      <w:r>
        <w:t xml:space="preserve">Payments &lt;- Inpatient3 %&gt;% </w:t>
      </w:r>
      <w:proofErr w:type="spellStart"/>
      <w:r>
        <w:t>group_by</w:t>
      </w:r>
      <w:proofErr w:type="spellEnd"/>
      <w:r>
        <w:t>(</w:t>
      </w:r>
      <w:proofErr w:type="spellStart"/>
      <w:r>
        <w:t>Provider.State</w:t>
      </w:r>
      <w:proofErr w:type="spellEnd"/>
      <w:r>
        <w:t>, Severity) %&gt;% mutate(Payment = mean(</w:t>
      </w:r>
      <w:proofErr w:type="spellStart"/>
      <w:r>
        <w:t>AVG.Payments</w:t>
      </w:r>
      <w:proofErr w:type="spellEnd"/>
      <w:r>
        <w:t>))</w:t>
      </w:r>
    </w:p>
    <w:p w:rsidR="00B55BDF" w:rsidRDefault="00B55BDF" w:rsidP="00B55BDF">
      <w:pPr>
        <w:pStyle w:val="CapstoneBodyText"/>
      </w:pPr>
      <w:r>
        <w:t xml:space="preserve">Payments &lt;- Payments %&gt;% </w:t>
      </w:r>
      <w:proofErr w:type="spellStart"/>
      <w:r>
        <w:t>group_by</w:t>
      </w:r>
      <w:proofErr w:type="spellEnd"/>
      <w:r>
        <w:t>(</w:t>
      </w:r>
      <w:proofErr w:type="spellStart"/>
      <w:r>
        <w:t>Provider.State</w:t>
      </w:r>
      <w:proofErr w:type="spellEnd"/>
      <w:r>
        <w:t xml:space="preserve">, Severity, Payment) %&gt;% </w:t>
      </w:r>
      <w:proofErr w:type="spellStart"/>
      <w:r>
        <w:t>summarise</w:t>
      </w:r>
      <w:proofErr w:type="spellEnd"/>
    </w:p>
    <w:p w:rsidR="00B55BDF" w:rsidRDefault="00B55BDF" w:rsidP="00B55BDF">
      <w:pPr>
        <w:pStyle w:val="CapstoneBodyText"/>
      </w:pPr>
      <w:proofErr w:type="spellStart"/>
      <w:r>
        <w:lastRenderedPageBreak/>
        <w:t>predsetexpand</w:t>
      </w:r>
      <w:proofErr w:type="spellEnd"/>
      <w:r>
        <w:t xml:space="preserve"> &lt;- </w:t>
      </w:r>
      <w:proofErr w:type="spellStart"/>
      <w:r>
        <w:t>expandRows</w:t>
      </w:r>
      <w:proofErr w:type="spellEnd"/>
      <w:r>
        <w:t>(</w:t>
      </w:r>
      <w:proofErr w:type="spellStart"/>
      <w:r>
        <w:t>predset</w:t>
      </w:r>
      <w:proofErr w:type="spellEnd"/>
      <w:r>
        <w:t xml:space="preserve">, count = 152, </w:t>
      </w:r>
      <w:proofErr w:type="spellStart"/>
      <w:r>
        <w:t>count.is.col</w:t>
      </w:r>
      <w:proofErr w:type="spellEnd"/>
      <w:r>
        <w:t xml:space="preserve"> = FALSE)</w:t>
      </w:r>
    </w:p>
    <w:p w:rsidR="00B55BDF" w:rsidRDefault="00B55BDF" w:rsidP="00B55BDF">
      <w:pPr>
        <w:pStyle w:val="CapstoneBodyText"/>
      </w:pPr>
      <w:proofErr w:type="spellStart"/>
      <w:r>
        <w:t>Paymentsexpand</w:t>
      </w:r>
      <w:proofErr w:type="spellEnd"/>
      <w:r>
        <w:t xml:space="preserve"> &lt;- </w:t>
      </w:r>
      <w:proofErr w:type="spellStart"/>
      <w:r>
        <w:t>expandRows</w:t>
      </w:r>
      <w:proofErr w:type="spellEnd"/>
      <w:r>
        <w:t xml:space="preserve">(Payments, count = 80, </w:t>
      </w:r>
      <w:proofErr w:type="spellStart"/>
      <w:r>
        <w:t>count.is.col</w:t>
      </w:r>
      <w:proofErr w:type="spellEnd"/>
      <w:r>
        <w:t xml:space="preserve"> = FALSE)</w:t>
      </w:r>
    </w:p>
    <w:p w:rsidR="00B55BDF" w:rsidRDefault="00B55BDF" w:rsidP="00B55BDF">
      <w:pPr>
        <w:pStyle w:val="CapstoneBodyText"/>
      </w:pPr>
      <w:proofErr w:type="spellStart"/>
      <w:r>
        <w:t>Fullpredset</w:t>
      </w:r>
      <w:proofErr w:type="spellEnd"/>
      <w:r>
        <w:t xml:space="preserve"> &lt;- </w:t>
      </w:r>
      <w:proofErr w:type="spellStart"/>
      <w:r>
        <w:t>bind_cols</w:t>
      </w:r>
      <w:proofErr w:type="spellEnd"/>
      <w:r>
        <w:t>(</w:t>
      </w:r>
      <w:proofErr w:type="spellStart"/>
      <w:r>
        <w:t>predsetexpand</w:t>
      </w:r>
      <w:proofErr w:type="spellEnd"/>
      <w:r>
        <w:t xml:space="preserve">, </w:t>
      </w:r>
      <w:proofErr w:type="spellStart"/>
      <w:r>
        <w:t>Paymentsexpand</w:t>
      </w:r>
      <w:proofErr w:type="spellEnd"/>
      <w:r>
        <w:t>)</w:t>
      </w:r>
    </w:p>
    <w:p w:rsidR="00B55BDF" w:rsidRDefault="00B55BDF" w:rsidP="00B55BDF">
      <w:pPr>
        <w:pStyle w:val="CapstoneBodyText"/>
      </w:pPr>
      <w:proofErr w:type="spellStart"/>
      <w:r>
        <w:t>Fullpredset</w:t>
      </w:r>
      <w:proofErr w:type="spellEnd"/>
      <w:r>
        <w:t xml:space="preserve"> &lt;- </w:t>
      </w:r>
      <w:proofErr w:type="spellStart"/>
      <w:r>
        <w:t>Fullpredset</w:t>
      </w:r>
      <w:proofErr w:type="spellEnd"/>
      <w:r>
        <w:t xml:space="preserve"> %&gt;% mutate(</w:t>
      </w:r>
      <w:proofErr w:type="spellStart"/>
      <w:r>
        <w:t>Risk.Payment</w:t>
      </w:r>
      <w:proofErr w:type="spellEnd"/>
      <w:r>
        <w:t xml:space="preserve"> = Payment*fit)</w:t>
      </w:r>
    </w:p>
    <w:p w:rsidR="00B55BDF" w:rsidRDefault="00B55BDF" w:rsidP="00B55BDF">
      <w:pPr>
        <w:pStyle w:val="CapstoneBodyText"/>
      </w:pPr>
      <w:proofErr w:type="spellStart"/>
      <w:r>
        <w:t>ggplot</w:t>
      </w:r>
      <w:proofErr w:type="spellEnd"/>
      <w:r>
        <w:t>(</w:t>
      </w:r>
      <w:proofErr w:type="spellStart"/>
      <w:r>
        <w:t>Fullpredset</w:t>
      </w:r>
      <w:proofErr w:type="spellEnd"/>
      <w:r>
        <w:t xml:space="preserve">, </w:t>
      </w:r>
      <w:proofErr w:type="spellStart"/>
      <w:r>
        <w:t>aes</w:t>
      </w:r>
      <w:proofErr w:type="spellEnd"/>
      <w:r>
        <w:t xml:space="preserve">(x = </w:t>
      </w:r>
      <w:proofErr w:type="spellStart"/>
      <w:r>
        <w:t>age_p</w:t>
      </w:r>
      <w:proofErr w:type="spellEnd"/>
      <w:r>
        <w:t xml:space="preserve">, y = </w:t>
      </w:r>
      <w:proofErr w:type="spellStart"/>
      <w:r>
        <w:t>Risk.Payment</w:t>
      </w:r>
      <w:proofErr w:type="spellEnd"/>
      <w:r>
        <w:t xml:space="preserve">, col = sex)) + </w:t>
      </w:r>
      <w:proofErr w:type="spellStart"/>
      <w:r>
        <w:t>geom_jitter</w:t>
      </w:r>
      <w:proofErr w:type="spellEnd"/>
      <w:r>
        <w:t>()</w:t>
      </w:r>
    </w:p>
    <w:p w:rsidR="00B55BDF" w:rsidRDefault="00B55BDF" w:rsidP="00B55BDF">
      <w:pPr>
        <w:pStyle w:val="CapstoneBodyText"/>
      </w:pPr>
      <w:proofErr w:type="spellStart"/>
      <w:r>
        <w:t>ggplot</w:t>
      </w:r>
      <w:proofErr w:type="spellEnd"/>
      <w:r>
        <w:t>(</w:t>
      </w:r>
      <w:proofErr w:type="spellStart"/>
      <w:r>
        <w:t>Fullpredset</w:t>
      </w:r>
      <w:proofErr w:type="spellEnd"/>
      <w:r>
        <w:t xml:space="preserve">, </w:t>
      </w:r>
      <w:proofErr w:type="spellStart"/>
      <w:r>
        <w:t>aes</w:t>
      </w:r>
      <w:proofErr w:type="spellEnd"/>
      <w:r>
        <w:t xml:space="preserve">(x = </w:t>
      </w:r>
      <w:proofErr w:type="spellStart"/>
      <w:r>
        <w:t>age_p</w:t>
      </w:r>
      <w:proofErr w:type="spellEnd"/>
      <w:r>
        <w:t xml:space="preserve">, y = </w:t>
      </w:r>
      <w:proofErr w:type="spellStart"/>
      <w:r>
        <w:t>Risk.Payment</w:t>
      </w:r>
      <w:proofErr w:type="spellEnd"/>
      <w:r>
        <w:t xml:space="preserve">, col = Severity)) + </w:t>
      </w:r>
      <w:proofErr w:type="spellStart"/>
      <w:r>
        <w:t>geom_jitter</w:t>
      </w:r>
      <w:proofErr w:type="spellEnd"/>
      <w:r>
        <w:t xml:space="preserve">() + </w:t>
      </w:r>
      <w:proofErr w:type="spellStart"/>
      <w:r>
        <w:t>facet_wrap</w:t>
      </w:r>
      <w:proofErr w:type="spellEnd"/>
      <w:r>
        <w:t>(~</w:t>
      </w:r>
      <w:proofErr w:type="spellStart"/>
      <w:r>
        <w:t>Provider.State</w:t>
      </w:r>
      <w:proofErr w:type="spellEnd"/>
      <w:r>
        <w:t>)</w:t>
      </w:r>
    </w:p>
    <w:sectPr w:rsidR="00B55BDF" w:rsidSect="00707F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42B" w:rsidRDefault="0033442B" w:rsidP="00E913BB">
      <w:pPr>
        <w:spacing w:after="0" w:line="240" w:lineRule="auto"/>
      </w:pPr>
      <w:r>
        <w:separator/>
      </w:r>
    </w:p>
  </w:endnote>
  <w:endnote w:type="continuationSeparator" w:id="0">
    <w:p w:rsidR="0033442B" w:rsidRDefault="0033442B" w:rsidP="00E9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42B" w:rsidRDefault="0033442B" w:rsidP="00E913BB">
      <w:pPr>
        <w:spacing w:after="0" w:line="240" w:lineRule="auto"/>
      </w:pPr>
      <w:r>
        <w:separator/>
      </w:r>
    </w:p>
  </w:footnote>
  <w:footnote w:type="continuationSeparator" w:id="0">
    <w:p w:rsidR="0033442B" w:rsidRDefault="0033442B" w:rsidP="00E913BB">
      <w:pPr>
        <w:spacing w:after="0" w:line="240" w:lineRule="auto"/>
      </w:pPr>
      <w:r>
        <w:continuationSeparator/>
      </w:r>
    </w:p>
  </w:footnote>
  <w:footnote w:id="1">
    <w:p w:rsidR="004515EF" w:rsidRPr="00E913BB" w:rsidRDefault="004515EF" w:rsidP="00E913BB">
      <w:pPr>
        <w:pStyle w:val="CapstoneBodyText"/>
        <w:rPr>
          <w:sz w:val="16"/>
          <w:szCs w:val="16"/>
        </w:rPr>
      </w:pPr>
      <w:r w:rsidRPr="00E913BB">
        <w:rPr>
          <w:sz w:val="16"/>
          <w:szCs w:val="16"/>
        </w:rPr>
        <w:footnoteRef/>
      </w:r>
      <w:r w:rsidRPr="00E913BB">
        <w:rPr>
          <w:sz w:val="16"/>
          <w:szCs w:val="16"/>
        </w:rPr>
        <w:t xml:space="preserve"> </w:t>
      </w:r>
      <w:proofErr w:type="spellStart"/>
      <w:r w:rsidRPr="00E913BB">
        <w:rPr>
          <w:sz w:val="16"/>
          <w:szCs w:val="16"/>
        </w:rPr>
        <w:t>Merai</w:t>
      </w:r>
      <w:proofErr w:type="spellEnd"/>
      <w:r w:rsidRPr="00E913BB">
        <w:rPr>
          <w:sz w:val="16"/>
          <w:szCs w:val="16"/>
        </w:rPr>
        <w:t xml:space="preserve"> R, Siegel C, </w:t>
      </w:r>
      <w:proofErr w:type="spellStart"/>
      <w:r w:rsidRPr="00E913BB">
        <w:rPr>
          <w:sz w:val="16"/>
          <w:szCs w:val="16"/>
        </w:rPr>
        <w:t>Rakotz</w:t>
      </w:r>
      <w:proofErr w:type="spellEnd"/>
      <w:r w:rsidRPr="00E913BB">
        <w:rPr>
          <w:sz w:val="16"/>
          <w:szCs w:val="16"/>
        </w:rPr>
        <w:t xml:space="preserve"> M, </w:t>
      </w:r>
      <w:proofErr w:type="spellStart"/>
      <w:r w:rsidRPr="00E913BB">
        <w:rPr>
          <w:sz w:val="16"/>
          <w:szCs w:val="16"/>
        </w:rPr>
        <w:t>Basch</w:t>
      </w:r>
      <w:proofErr w:type="spellEnd"/>
      <w:r w:rsidRPr="00E913BB">
        <w:rPr>
          <w:sz w:val="16"/>
          <w:szCs w:val="16"/>
        </w:rPr>
        <w:t xml:space="preserve"> P, Wright J, Wong B; </w:t>
      </w:r>
      <w:proofErr w:type="spellStart"/>
      <w:r w:rsidRPr="00E913BB">
        <w:rPr>
          <w:sz w:val="16"/>
          <w:szCs w:val="16"/>
        </w:rPr>
        <w:t>DHSc</w:t>
      </w:r>
      <w:proofErr w:type="spellEnd"/>
      <w:r w:rsidRPr="00E913BB">
        <w:rPr>
          <w:sz w:val="16"/>
          <w:szCs w:val="16"/>
        </w:rPr>
        <w:t xml:space="preserve">., Thorpe P. CDC Grand Rounds: A Public Health Approach to Detect and Control Hypertension. MMWR </w:t>
      </w:r>
      <w:proofErr w:type="spellStart"/>
      <w:r w:rsidRPr="00E913BB">
        <w:rPr>
          <w:sz w:val="16"/>
          <w:szCs w:val="16"/>
        </w:rPr>
        <w:t>Morb</w:t>
      </w:r>
      <w:proofErr w:type="spellEnd"/>
      <w:r w:rsidRPr="00E913BB">
        <w:rPr>
          <w:sz w:val="16"/>
          <w:szCs w:val="16"/>
        </w:rPr>
        <w:t xml:space="preserve"> Mortal </w:t>
      </w:r>
      <w:proofErr w:type="spellStart"/>
      <w:r w:rsidRPr="00E913BB">
        <w:rPr>
          <w:sz w:val="16"/>
          <w:szCs w:val="16"/>
        </w:rPr>
        <w:t>Wkly</w:t>
      </w:r>
      <w:proofErr w:type="spellEnd"/>
      <w:r w:rsidRPr="00E913BB">
        <w:rPr>
          <w:sz w:val="16"/>
          <w:szCs w:val="16"/>
        </w:rPr>
        <w:t xml:space="preserve"> Rep. 2016 Nov 18;65(45):1261-1264</w:t>
      </w:r>
    </w:p>
  </w:footnote>
  <w:footnote w:id="2">
    <w:p w:rsidR="004515EF" w:rsidRPr="00E913BB" w:rsidRDefault="004515EF" w:rsidP="00543EC4">
      <w:pPr>
        <w:pStyle w:val="CapstoneBodyText"/>
        <w:rPr>
          <w:sz w:val="16"/>
          <w:szCs w:val="16"/>
        </w:rPr>
      </w:pPr>
      <w:r w:rsidRPr="00E913BB">
        <w:rPr>
          <w:sz w:val="16"/>
          <w:szCs w:val="16"/>
        </w:rPr>
        <w:footnoteRef/>
      </w:r>
      <w:r w:rsidRPr="00E913BB">
        <w:rPr>
          <w:sz w:val="16"/>
          <w:szCs w:val="16"/>
        </w:rPr>
        <w:t xml:space="preserve"> </w:t>
      </w:r>
      <w:proofErr w:type="spellStart"/>
      <w:r w:rsidRPr="00E913BB">
        <w:rPr>
          <w:sz w:val="16"/>
          <w:szCs w:val="16"/>
        </w:rPr>
        <w:t>Merai</w:t>
      </w:r>
      <w:proofErr w:type="spellEnd"/>
      <w:r w:rsidRPr="00E913BB">
        <w:rPr>
          <w:sz w:val="16"/>
          <w:szCs w:val="16"/>
        </w:rPr>
        <w:t xml:space="preserve"> R, Siegel C, </w:t>
      </w:r>
      <w:proofErr w:type="spellStart"/>
      <w:r w:rsidRPr="00E913BB">
        <w:rPr>
          <w:sz w:val="16"/>
          <w:szCs w:val="16"/>
        </w:rPr>
        <w:t>Rakotz</w:t>
      </w:r>
      <w:proofErr w:type="spellEnd"/>
      <w:r w:rsidRPr="00E913BB">
        <w:rPr>
          <w:sz w:val="16"/>
          <w:szCs w:val="16"/>
        </w:rPr>
        <w:t xml:space="preserve"> M, </w:t>
      </w:r>
      <w:proofErr w:type="spellStart"/>
      <w:r w:rsidRPr="00E913BB">
        <w:rPr>
          <w:sz w:val="16"/>
          <w:szCs w:val="16"/>
        </w:rPr>
        <w:t>Basch</w:t>
      </w:r>
      <w:proofErr w:type="spellEnd"/>
      <w:r w:rsidRPr="00E913BB">
        <w:rPr>
          <w:sz w:val="16"/>
          <w:szCs w:val="16"/>
        </w:rPr>
        <w:t xml:space="preserve"> P, Wright J, Wong B; </w:t>
      </w:r>
      <w:proofErr w:type="spellStart"/>
      <w:r w:rsidRPr="00E913BB">
        <w:rPr>
          <w:sz w:val="16"/>
          <w:szCs w:val="16"/>
        </w:rPr>
        <w:t>DHSc</w:t>
      </w:r>
      <w:proofErr w:type="spellEnd"/>
      <w:r w:rsidRPr="00E913BB">
        <w:rPr>
          <w:sz w:val="16"/>
          <w:szCs w:val="16"/>
        </w:rPr>
        <w:t xml:space="preserve">., Thorpe P. CDC Grand Rounds: A Public Health Approach to Detect and Control Hypertension. MMWR </w:t>
      </w:r>
      <w:proofErr w:type="spellStart"/>
      <w:r w:rsidRPr="00E913BB">
        <w:rPr>
          <w:sz w:val="16"/>
          <w:szCs w:val="16"/>
        </w:rPr>
        <w:t>Morb</w:t>
      </w:r>
      <w:proofErr w:type="spellEnd"/>
      <w:r w:rsidRPr="00E913BB">
        <w:rPr>
          <w:sz w:val="16"/>
          <w:szCs w:val="16"/>
        </w:rPr>
        <w:t xml:space="preserve"> Mortal </w:t>
      </w:r>
      <w:proofErr w:type="spellStart"/>
      <w:r w:rsidRPr="00E913BB">
        <w:rPr>
          <w:sz w:val="16"/>
          <w:szCs w:val="16"/>
        </w:rPr>
        <w:t>Wkly</w:t>
      </w:r>
      <w:proofErr w:type="spellEnd"/>
      <w:r w:rsidRPr="00E913BB">
        <w:rPr>
          <w:sz w:val="16"/>
          <w:szCs w:val="16"/>
        </w:rPr>
        <w:t xml:space="preserve"> Rep. 2016 Nov 18;65(45):1261-1264</w:t>
      </w:r>
    </w:p>
  </w:footnote>
  <w:footnote w:id="3">
    <w:p w:rsidR="004515EF" w:rsidRPr="00E356A6" w:rsidRDefault="004515EF" w:rsidP="00E356A6">
      <w:pPr>
        <w:pStyle w:val="FootnoteText"/>
        <w:spacing w:line="240" w:lineRule="auto"/>
        <w:rPr>
          <w:lang w:val="en-CA"/>
        </w:rPr>
      </w:pPr>
      <w:r>
        <w:rPr>
          <w:rStyle w:val="FootnoteReference"/>
        </w:rPr>
        <w:footnoteRef/>
      </w:r>
      <w:r>
        <w:t xml:space="preserve"> </w:t>
      </w:r>
      <w:r w:rsidRPr="00E356A6">
        <w:rPr>
          <w:sz w:val="16"/>
          <w:szCs w:val="16"/>
        </w:rPr>
        <w:t>https://www.merriam-webster.com/dictionary/inpatient</w:t>
      </w:r>
    </w:p>
  </w:footnote>
  <w:footnote w:id="4">
    <w:p w:rsidR="004515EF" w:rsidRPr="00E356A6" w:rsidRDefault="004515EF" w:rsidP="00E356A6">
      <w:pPr>
        <w:pStyle w:val="FootnoteText"/>
        <w:spacing w:line="240" w:lineRule="auto"/>
        <w:rPr>
          <w:lang w:val="en-CA"/>
        </w:rPr>
      </w:pPr>
      <w:r>
        <w:rPr>
          <w:rStyle w:val="FootnoteReference"/>
        </w:rPr>
        <w:footnoteRef/>
      </w:r>
      <w:r>
        <w:t xml:space="preserve"> </w:t>
      </w:r>
      <w:r w:rsidRPr="00E356A6">
        <w:rPr>
          <w:sz w:val="16"/>
          <w:szCs w:val="16"/>
        </w:rPr>
        <w:t>https://www.merriam-webster.com/dictionary/outpatient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8251B"/>
    <w:multiLevelType w:val="hybridMultilevel"/>
    <w:tmpl w:val="11C03BEC"/>
    <w:lvl w:ilvl="0" w:tplc="D0AE3378">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9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15:restartNumberingAfterBreak="0">
    <w:nsid w:val="3530360A"/>
    <w:multiLevelType w:val="hybridMultilevel"/>
    <w:tmpl w:val="461AD960"/>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916C0"/>
    <w:multiLevelType w:val="hybridMultilevel"/>
    <w:tmpl w:val="159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7764A4"/>
    <w:multiLevelType w:val="multilevel"/>
    <w:tmpl w:val="5548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3E6337"/>
    <w:multiLevelType w:val="hybridMultilevel"/>
    <w:tmpl w:val="13F64A54"/>
    <w:lvl w:ilvl="0" w:tplc="57585864">
      <w:numFmt w:val="bullet"/>
      <w:lvlText w:val="•"/>
      <w:lvlJc w:val="left"/>
      <w:pPr>
        <w:ind w:left="1440" w:hanging="72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C70064"/>
    <w:multiLevelType w:val="multilevel"/>
    <w:tmpl w:val="4C2A5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9"/>
  </w:num>
  <w:num w:numId="4">
    <w:abstractNumId w:val="1"/>
  </w:num>
  <w:num w:numId="5">
    <w:abstractNumId w:val="2"/>
  </w:num>
  <w:num w:numId="6">
    <w:abstractNumId w:val="6"/>
  </w:num>
  <w:num w:numId="7">
    <w:abstractNumId w:val="7"/>
  </w:num>
  <w:num w:numId="8">
    <w:abstractNumId w:val="3"/>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0"/>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01898"/>
    <w:rsid w:val="00045869"/>
    <w:rsid w:val="000607DC"/>
    <w:rsid w:val="000B68D9"/>
    <w:rsid w:val="000E178E"/>
    <w:rsid w:val="000F6BE8"/>
    <w:rsid w:val="00170504"/>
    <w:rsid w:val="00185E78"/>
    <w:rsid w:val="001A40A5"/>
    <w:rsid w:val="001D5DE8"/>
    <w:rsid w:val="001F436C"/>
    <w:rsid w:val="00204C35"/>
    <w:rsid w:val="00244171"/>
    <w:rsid w:val="0026181D"/>
    <w:rsid w:val="0029060B"/>
    <w:rsid w:val="00295A1A"/>
    <w:rsid w:val="002E7C72"/>
    <w:rsid w:val="00307B45"/>
    <w:rsid w:val="00312345"/>
    <w:rsid w:val="00327BA7"/>
    <w:rsid w:val="0033442B"/>
    <w:rsid w:val="00366692"/>
    <w:rsid w:val="00374157"/>
    <w:rsid w:val="00383634"/>
    <w:rsid w:val="003C0E21"/>
    <w:rsid w:val="003F3FB7"/>
    <w:rsid w:val="003F76F9"/>
    <w:rsid w:val="004515EF"/>
    <w:rsid w:val="004762B3"/>
    <w:rsid w:val="004E753B"/>
    <w:rsid w:val="004F30C2"/>
    <w:rsid w:val="00525157"/>
    <w:rsid w:val="00543B69"/>
    <w:rsid w:val="00543EC4"/>
    <w:rsid w:val="005E19F0"/>
    <w:rsid w:val="005E5301"/>
    <w:rsid w:val="006219BA"/>
    <w:rsid w:val="00660E18"/>
    <w:rsid w:val="00675908"/>
    <w:rsid w:val="00685379"/>
    <w:rsid w:val="006F6643"/>
    <w:rsid w:val="00707FB2"/>
    <w:rsid w:val="007B47BC"/>
    <w:rsid w:val="007C766F"/>
    <w:rsid w:val="008176FA"/>
    <w:rsid w:val="008231ED"/>
    <w:rsid w:val="00837FE0"/>
    <w:rsid w:val="00842067"/>
    <w:rsid w:val="00854DC1"/>
    <w:rsid w:val="008579C3"/>
    <w:rsid w:val="00865C52"/>
    <w:rsid w:val="00866550"/>
    <w:rsid w:val="008C3076"/>
    <w:rsid w:val="008D5AF8"/>
    <w:rsid w:val="008F2A42"/>
    <w:rsid w:val="00912325"/>
    <w:rsid w:val="00941715"/>
    <w:rsid w:val="0094670F"/>
    <w:rsid w:val="009902C0"/>
    <w:rsid w:val="009B4174"/>
    <w:rsid w:val="009D4119"/>
    <w:rsid w:val="00A2487B"/>
    <w:rsid w:val="00A319C7"/>
    <w:rsid w:val="00A606BB"/>
    <w:rsid w:val="00A606F6"/>
    <w:rsid w:val="00A77605"/>
    <w:rsid w:val="00A830CF"/>
    <w:rsid w:val="00AE1A1C"/>
    <w:rsid w:val="00B07EB9"/>
    <w:rsid w:val="00B55BDF"/>
    <w:rsid w:val="00B63517"/>
    <w:rsid w:val="00B72393"/>
    <w:rsid w:val="00BA2DC7"/>
    <w:rsid w:val="00BC2870"/>
    <w:rsid w:val="00C01898"/>
    <w:rsid w:val="00C16F36"/>
    <w:rsid w:val="00C221C8"/>
    <w:rsid w:val="00C84917"/>
    <w:rsid w:val="00CD1D84"/>
    <w:rsid w:val="00CD3F24"/>
    <w:rsid w:val="00D10749"/>
    <w:rsid w:val="00D11D2A"/>
    <w:rsid w:val="00D122D3"/>
    <w:rsid w:val="00D20765"/>
    <w:rsid w:val="00D2517A"/>
    <w:rsid w:val="00D37137"/>
    <w:rsid w:val="00D41974"/>
    <w:rsid w:val="00D720C8"/>
    <w:rsid w:val="00D83A3E"/>
    <w:rsid w:val="00DA4967"/>
    <w:rsid w:val="00DB29C2"/>
    <w:rsid w:val="00DC05AC"/>
    <w:rsid w:val="00DE4787"/>
    <w:rsid w:val="00DE632C"/>
    <w:rsid w:val="00DE71B0"/>
    <w:rsid w:val="00DE7618"/>
    <w:rsid w:val="00DE7CCE"/>
    <w:rsid w:val="00DF6A32"/>
    <w:rsid w:val="00E327D1"/>
    <w:rsid w:val="00E34A24"/>
    <w:rsid w:val="00E356A6"/>
    <w:rsid w:val="00E55829"/>
    <w:rsid w:val="00E6371E"/>
    <w:rsid w:val="00E913BB"/>
    <w:rsid w:val="00EE66A5"/>
    <w:rsid w:val="00F0365B"/>
    <w:rsid w:val="00F60F8C"/>
    <w:rsid w:val="00F6334F"/>
    <w:rsid w:val="00F67CD4"/>
    <w:rsid w:val="00F82A36"/>
    <w:rsid w:val="00F97528"/>
    <w:rsid w:val="00F97D3E"/>
    <w:rsid w:val="00FA328F"/>
    <w:rsid w:val="00FF56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colormru v:ext="edit" colors="#cd0000"/>
    </o:shapedefaults>
    <o:shapelayout v:ext="edit">
      <o:idmap v:ext="edit" data="1"/>
      <o:rules v:ext="edit">
        <o:r id="V:Rule1" type="connector" idref="#_x0000_s1038"/>
        <o:r id="V:Rule2" type="connector" idref="#_x0000_s1040"/>
      </o:rules>
    </o:shapelayout>
  </w:shapeDefaults>
  <w:decimalSymbol w:val="."/>
  <w:listSeparator w:val=","/>
  <w14:docId w14:val="7EB29EF4"/>
  <w15:chartTrackingRefBased/>
  <w15:docId w15:val="{E3FA345A-176B-4B7C-A2BA-D5C024CEF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CA" w:eastAsia="en-CA"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locked="1" w:uiPriority="0"/>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6334F"/>
    <w:pPr>
      <w:spacing w:after="200" w:line="276" w:lineRule="auto"/>
    </w:pPr>
    <w:rPr>
      <w:sz w:val="22"/>
      <w:szCs w:val="22"/>
      <w:lang w:val="en-US" w:eastAsia="en-US"/>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eastAsia="Times New Roman" w:hAnsi="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eastAsia="Times New Roman" w:hAnsi="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eastAsia="Times New Roman" w:hAnsi="Times New Roman"/>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45869"/>
    <w:rPr>
      <w:rFonts w:ascii="Cambria" w:hAnsi="Cambria" w:cs="Times New Roman"/>
      <w:b/>
      <w:bCs/>
      <w:color w:val="365F91"/>
      <w:sz w:val="28"/>
      <w:szCs w:val="28"/>
    </w:rPr>
  </w:style>
  <w:style w:type="character" w:customStyle="1" w:styleId="Heading2Char">
    <w:name w:val="Heading 2 Char"/>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link w:val="Heading3"/>
    <w:uiPriority w:val="99"/>
    <w:semiHidden/>
    <w:locked/>
    <w:rsid w:val="00C01898"/>
    <w:rPr>
      <w:rFonts w:ascii="Cambria" w:hAnsi="Cambria" w:cs="Times New Roman"/>
      <w:b/>
      <w:bCs/>
      <w:color w:val="4F81BD"/>
    </w:rPr>
  </w:style>
  <w:style w:type="character" w:customStyle="1" w:styleId="Heading4Char">
    <w:name w:val="Heading 4 Char"/>
    <w:link w:val="Heading4"/>
    <w:uiPriority w:val="99"/>
    <w:semiHidden/>
    <w:locked/>
    <w:rsid w:val="000F6BE8"/>
    <w:rPr>
      <w:rFonts w:ascii="Cambria" w:hAnsi="Cambria" w:cs="Times New Roman"/>
      <w:b/>
      <w:bCs/>
      <w:i/>
      <w:iCs/>
      <w:color w:val="4F81BD"/>
    </w:rPr>
  </w:style>
  <w:style w:type="character" w:customStyle="1" w:styleId="Heading5Char">
    <w:name w:val="Heading 5 Char"/>
    <w:link w:val="Heading5"/>
    <w:uiPriority w:val="99"/>
    <w:locked/>
    <w:rsid w:val="00C01898"/>
    <w:rPr>
      <w:rFonts w:ascii="Times New Roman" w:hAnsi="Times New Roman" w:cs="Times New Roman"/>
      <w:b/>
      <w:sz w:val="20"/>
      <w:szCs w:val="20"/>
    </w:rPr>
  </w:style>
  <w:style w:type="character" w:customStyle="1" w:styleId="Heading6Char">
    <w:name w:val="Heading 6 Char"/>
    <w:link w:val="Heading6"/>
    <w:uiPriority w:val="99"/>
    <w:locked/>
    <w:rsid w:val="00C01898"/>
    <w:rPr>
      <w:rFonts w:ascii="Times New Roman" w:hAnsi="Times New Roman" w:cs="Times New Roman"/>
      <w:i/>
      <w:sz w:val="20"/>
      <w:szCs w:val="20"/>
    </w:rPr>
  </w:style>
  <w:style w:type="character" w:customStyle="1" w:styleId="Heading7Char">
    <w:name w:val="Heading 7 Char"/>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uiPriority w:val="99"/>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uiPriority w:val="99"/>
    <w:rsid w:val="004F30C2"/>
    <w:pPr>
      <w:spacing w:after="0" w:line="240" w:lineRule="auto"/>
      <w:jc w:val="center"/>
    </w:pPr>
    <w:rPr>
      <w:rFonts w:ascii="Times New Roman" w:hAnsi="Times New Roman"/>
      <w:b/>
      <w:sz w:val="28"/>
      <w:szCs w:val="28"/>
    </w:rPr>
  </w:style>
  <w:style w:type="character" w:customStyle="1" w:styleId="CapstoneMainTitleChar">
    <w:name w:val="CapstoneMainTitle 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uiPriority w:val="99"/>
    <w:rsid w:val="004F30C2"/>
    <w:pPr>
      <w:spacing w:after="0" w:line="240" w:lineRule="auto"/>
      <w:jc w:val="center"/>
    </w:pPr>
    <w:rPr>
      <w:rFonts w:ascii="Times New Roman" w:hAnsi="Times New Roman"/>
      <w:b/>
      <w:sz w:val="24"/>
    </w:rPr>
  </w:style>
  <w:style w:type="character" w:customStyle="1" w:styleId="CapstoneSubTitleChar">
    <w:name w:val="CapstoneSubTitle Char"/>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uiPriority w:val="99"/>
    <w:rsid w:val="00DE4787"/>
    <w:pPr>
      <w:spacing w:after="0" w:line="240" w:lineRule="auto"/>
    </w:pPr>
    <w:rPr>
      <w:rFonts w:ascii="Times New Roman" w:hAnsi="Times New Roman"/>
      <w:sz w:val="24"/>
      <w:szCs w:val="24"/>
    </w:rPr>
  </w:style>
  <w:style w:type="character" w:customStyle="1" w:styleId="CapstoneTitleTextBoxChar">
    <w:name w:val="CapstoneTitleTextBox Char"/>
    <w:link w:val="CapstoneTitleTextBox"/>
    <w:uiPriority w:val="99"/>
    <w:locked/>
    <w:rsid w:val="004F30C2"/>
    <w:rPr>
      <w:rFonts w:ascii="Times New Roman" w:hAnsi="Times New Roman" w:cs="Times New Roman"/>
      <w:b/>
      <w:sz w:val="24"/>
    </w:rPr>
  </w:style>
  <w:style w:type="paragraph" w:customStyle="1" w:styleId="CapstoneHeading1">
    <w:name w:val="CapstoneHeading1"/>
    <w:basedOn w:val="Normal"/>
    <w:link w:val="CapstoneHeading1Char"/>
    <w:uiPriority w:val="99"/>
    <w:rsid w:val="00D10749"/>
    <w:pPr>
      <w:numPr>
        <w:numId w:val="8"/>
      </w:numPr>
      <w:spacing w:after="0" w:line="240" w:lineRule="auto"/>
    </w:pPr>
    <w:rPr>
      <w:rFonts w:ascii="Arial" w:hAnsi="Arial" w:cs="Arial"/>
      <w:b/>
      <w:sz w:val="28"/>
      <w:szCs w:val="28"/>
    </w:rPr>
  </w:style>
  <w:style w:type="character" w:customStyle="1" w:styleId="CapstoneAbstractTextChar">
    <w:name w:val="CapstoneAbstractText Char"/>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uiPriority w:val="99"/>
    <w:rsid w:val="00D10749"/>
    <w:pPr>
      <w:spacing w:after="0" w:line="240" w:lineRule="auto"/>
    </w:pPr>
    <w:rPr>
      <w:rFonts w:ascii="Times New Roman" w:hAnsi="Times New Roman"/>
      <w:sz w:val="20"/>
      <w:szCs w:val="20"/>
    </w:rPr>
  </w:style>
  <w:style w:type="character" w:customStyle="1" w:styleId="CapstoneHeading1Char">
    <w:name w:val="CapstoneHeading1 Char"/>
    <w:link w:val="CapstoneHeading1"/>
    <w:uiPriority w:val="99"/>
    <w:locked/>
    <w:rsid w:val="00D10749"/>
    <w:rPr>
      <w:rFonts w:ascii="Arial" w:hAnsi="Arial" w:cs="Arial"/>
      <w:b/>
      <w:sz w:val="28"/>
      <w:szCs w:val="28"/>
    </w:rPr>
  </w:style>
  <w:style w:type="paragraph" w:customStyle="1" w:styleId="CapstoneChapterTitle">
    <w:name w:val="CapstoneChapterTitle"/>
    <w:basedOn w:val="Normal"/>
    <w:link w:val="CapstoneChapterTitleChar"/>
    <w:uiPriority w:val="99"/>
    <w:rsid w:val="00E34A24"/>
    <w:pPr>
      <w:spacing w:after="0" w:line="240" w:lineRule="auto"/>
      <w:jc w:val="center"/>
    </w:pPr>
    <w:rPr>
      <w:rFonts w:ascii="Arial" w:hAnsi="Arial" w:cs="Arial"/>
      <w:b/>
      <w:sz w:val="32"/>
      <w:szCs w:val="32"/>
    </w:rPr>
  </w:style>
  <w:style w:type="character" w:customStyle="1" w:styleId="CapstoneBodyTextChar">
    <w:name w:val="CapstoneBodyText Char"/>
    <w:link w:val="CapstoneBodyText"/>
    <w:uiPriority w:val="99"/>
    <w:locked/>
    <w:rsid w:val="00D10749"/>
    <w:rPr>
      <w:rFonts w:ascii="Times New Roman" w:hAnsi="Times New Roman" w:cs="Times New Roman"/>
      <w:sz w:val="20"/>
      <w:szCs w:val="20"/>
    </w:rPr>
  </w:style>
  <w:style w:type="paragraph" w:customStyle="1" w:styleId="CapstoneHeading2">
    <w:name w:val="CapstoneHeading2"/>
    <w:basedOn w:val="Normal"/>
    <w:link w:val="CapstoneHeading2Char"/>
    <w:uiPriority w:val="99"/>
    <w:rsid w:val="00E34A24"/>
    <w:pPr>
      <w:numPr>
        <w:ilvl w:val="1"/>
        <w:numId w:val="8"/>
      </w:numPr>
      <w:spacing w:after="0" w:line="240" w:lineRule="auto"/>
    </w:pPr>
    <w:rPr>
      <w:rFonts w:ascii="Times New Roman" w:hAnsi="Times New Roman"/>
      <w:i/>
      <w:sz w:val="24"/>
      <w:szCs w:val="24"/>
    </w:rPr>
  </w:style>
  <w:style w:type="character" w:customStyle="1" w:styleId="CapstoneChapterTitleChar">
    <w:name w:val="CapstoneChapterTitle Char"/>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rsid w:val="00E34A24"/>
    <w:pPr>
      <w:numPr>
        <w:ilvl w:val="2"/>
        <w:numId w:val="8"/>
      </w:numPr>
      <w:spacing w:after="0" w:line="240" w:lineRule="auto"/>
    </w:pPr>
    <w:rPr>
      <w:rFonts w:ascii="Times New Roman" w:hAnsi="Times New Roman"/>
      <w:sz w:val="24"/>
      <w:szCs w:val="24"/>
      <w:u w:val="single"/>
    </w:rPr>
  </w:style>
  <w:style w:type="character" w:customStyle="1" w:styleId="CapstoneHeading2Char">
    <w:name w:val="CapstoneHeading2 Char"/>
    <w:link w:val="CapstoneHeading2"/>
    <w:uiPriority w:val="99"/>
    <w:locked/>
    <w:rsid w:val="00E34A24"/>
    <w:rPr>
      <w:rFonts w:ascii="Times New Roman" w:hAnsi="Times New Roman" w:cs="Times New Roman"/>
      <w:i/>
      <w:sz w:val="24"/>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912325"/>
    <w:rPr>
      <w:rFonts w:ascii="Tahoma" w:hAnsi="Tahoma" w:cs="Tahoma"/>
      <w:sz w:val="16"/>
      <w:szCs w:val="16"/>
    </w:rPr>
  </w:style>
  <w:style w:type="character" w:customStyle="1" w:styleId="CapstoneHeading3Char">
    <w:name w:val="CapstoneHeading3 Char"/>
    <w:link w:val="CapstoneHeading3"/>
    <w:uiPriority w:val="99"/>
    <w:locked/>
    <w:rsid w:val="00E34A24"/>
    <w:rPr>
      <w:rFonts w:ascii="Times New Roman" w:hAnsi="Times New Roman" w:cs="Times New Roman"/>
      <w:sz w:val="24"/>
      <w:szCs w:val="24"/>
      <w:u w:val="single"/>
    </w:rPr>
  </w:style>
  <w:style w:type="paragraph" w:styleId="Caption">
    <w:name w:val="caption"/>
    <w:basedOn w:val="Normal"/>
    <w:next w:val="Normal"/>
    <w:link w:val="CaptionChar"/>
    <w:uiPriority w:val="99"/>
    <w:qFormat/>
    <w:rsid w:val="00912325"/>
    <w:pPr>
      <w:spacing w:line="240" w:lineRule="auto"/>
    </w:pPr>
    <w:rPr>
      <w:b/>
      <w:bCs/>
      <w:color w:val="4F81BD"/>
      <w:sz w:val="18"/>
      <w:szCs w:val="18"/>
    </w:rPr>
  </w:style>
  <w:style w:type="paragraph" w:customStyle="1" w:styleId="CapstoneCaptionStyle">
    <w:name w:val="CapstoneCaptionStyle"/>
    <w:basedOn w:val="Caption"/>
    <w:link w:val="CapstoneCaptionStyleChar1"/>
    <w:uiPriority w:val="99"/>
    <w:rsid w:val="00912325"/>
    <w:pPr>
      <w:jc w:val="center"/>
    </w:pPr>
    <w:rPr>
      <w:color w:val="auto"/>
    </w:rPr>
  </w:style>
  <w:style w:type="paragraph" w:customStyle="1" w:styleId="CapstoneCaptions">
    <w:name w:val="CapstoneCaptions"/>
    <w:basedOn w:val="CapstoneCaptionStyle"/>
    <w:link w:val="CapstoneCaptionsChar"/>
    <w:uiPriority w:val="99"/>
    <w:rsid w:val="00DF6A32"/>
    <w:rPr>
      <w:rFonts w:ascii="Times New Roman" w:hAnsi="Times New Roman"/>
    </w:rPr>
  </w:style>
  <w:style w:type="character" w:customStyle="1" w:styleId="CaptionChar">
    <w:name w:val="Caption Char"/>
    <w:link w:val="Caption"/>
    <w:uiPriority w:val="99"/>
    <w:locked/>
    <w:rsid w:val="00912325"/>
    <w:rPr>
      <w:rFonts w:cs="Times New Roman"/>
      <w:b/>
      <w:bCs/>
      <w:color w:val="4F81BD"/>
      <w:sz w:val="18"/>
      <w:szCs w:val="18"/>
    </w:rPr>
  </w:style>
  <w:style w:type="character" w:customStyle="1" w:styleId="CapstoneCaptionStyleChar">
    <w:name w:val="CapstoneCaptionStyle Char"/>
    <w:uiPriority w:val="99"/>
    <w:locked/>
    <w:rsid w:val="00912325"/>
    <w:rPr>
      <w:rFonts w:cs="Times New Roman"/>
      <w:b/>
      <w:bCs/>
      <w:color w:val="4F81BD"/>
      <w:sz w:val="18"/>
      <w:szCs w:val="18"/>
    </w:rPr>
  </w:style>
  <w:style w:type="table" w:styleId="TableGrid">
    <w:name w:val="Table Grid"/>
    <w:basedOn w:val="TableNormal"/>
    <w:uiPriority w:val="99"/>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link w:val="CapstoneCaptionStyle"/>
    <w:uiPriority w:val="99"/>
    <w:locked/>
    <w:rsid w:val="00DF6A32"/>
    <w:rPr>
      <w:rFonts w:cs="Times New Roman"/>
      <w:b/>
      <w:bCs/>
      <w:color w:val="4F81BD"/>
      <w:sz w:val="18"/>
      <w:szCs w:val="18"/>
    </w:rPr>
  </w:style>
  <w:style w:type="character" w:customStyle="1" w:styleId="CapstoneCaptionsChar">
    <w:name w:val="CapstoneCaptions Char"/>
    <w:link w:val="CapstoneCaptions"/>
    <w:uiPriority w:val="99"/>
    <w:locked/>
    <w:rsid w:val="00DF6A32"/>
    <w:rPr>
      <w:rFonts w:cs="Times New Roman"/>
      <w:b/>
      <w:bCs/>
      <w:color w:val="4F81BD"/>
      <w:sz w:val="18"/>
      <w:szCs w:val="18"/>
    </w:rPr>
  </w:style>
  <w:style w:type="paragraph" w:styleId="TOCHeading">
    <w:name w:val="TOC Heading"/>
    <w:basedOn w:val="Heading1"/>
    <w:next w:val="Normal"/>
    <w:uiPriority w:val="99"/>
    <w:qFormat/>
    <w:rsid w:val="000F6BE8"/>
    <w:pPr>
      <w:outlineLvl w:val="9"/>
    </w:pPr>
  </w:style>
  <w:style w:type="paragraph" w:styleId="TOC1">
    <w:name w:val="toc 1"/>
    <w:basedOn w:val="Normal"/>
    <w:next w:val="Normal"/>
    <w:autoRedefine/>
    <w:uiPriority w:val="99"/>
    <w:rsid w:val="000F6BE8"/>
    <w:pPr>
      <w:spacing w:before="120" w:after="120"/>
    </w:pPr>
    <w:rPr>
      <w:b/>
      <w:bCs/>
      <w:caps/>
      <w:sz w:val="20"/>
      <w:szCs w:val="20"/>
    </w:rPr>
  </w:style>
  <w:style w:type="character" w:styleId="Hyperlink">
    <w:name w:val="Hyperlink"/>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99"/>
    <w:qFormat/>
    <w:rsid w:val="00A2487B"/>
    <w:pPr>
      <w:ind w:left="720"/>
      <w:contextualSpacing/>
    </w:pPr>
  </w:style>
  <w:style w:type="paragraph" w:styleId="TableofFigures">
    <w:name w:val="table of figures"/>
    <w:basedOn w:val="Normal"/>
    <w:next w:val="Normal"/>
    <w:uiPriority w:val="99"/>
    <w:rsid w:val="00941715"/>
    <w:pPr>
      <w:spacing w:after="0"/>
    </w:pPr>
  </w:style>
  <w:style w:type="character" w:styleId="CommentReference">
    <w:name w:val="annotation reference"/>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customStyle="1" w:styleId="CommentTextChar">
    <w:name w:val="Comment Text Char"/>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link w:val="CommentSubject"/>
    <w:uiPriority w:val="99"/>
    <w:semiHidden/>
    <w:locked/>
    <w:rsid w:val="00DE7618"/>
    <w:rPr>
      <w:rFonts w:cs="Times New Roman"/>
      <w:b/>
      <w:bCs/>
      <w:sz w:val="20"/>
      <w:szCs w:val="20"/>
    </w:rPr>
  </w:style>
  <w:style w:type="character" w:customStyle="1" w:styleId="apple-converted-space">
    <w:name w:val="apple-converted-space"/>
    <w:rsid w:val="00E913BB"/>
  </w:style>
  <w:style w:type="character" w:styleId="Strong">
    <w:name w:val="Strong"/>
    <w:uiPriority w:val="22"/>
    <w:qFormat/>
    <w:locked/>
    <w:rsid w:val="00E913BB"/>
    <w:rPr>
      <w:b/>
      <w:bCs/>
    </w:rPr>
  </w:style>
  <w:style w:type="paragraph" w:styleId="FootnoteText">
    <w:name w:val="footnote text"/>
    <w:basedOn w:val="Normal"/>
    <w:link w:val="FootnoteTextChar"/>
    <w:uiPriority w:val="99"/>
    <w:semiHidden/>
    <w:unhideWhenUsed/>
    <w:rsid w:val="00E913BB"/>
    <w:rPr>
      <w:sz w:val="20"/>
      <w:szCs w:val="20"/>
    </w:rPr>
  </w:style>
  <w:style w:type="character" w:customStyle="1" w:styleId="FootnoteTextChar">
    <w:name w:val="Footnote Text Char"/>
    <w:link w:val="FootnoteText"/>
    <w:uiPriority w:val="99"/>
    <w:semiHidden/>
    <w:rsid w:val="00E913BB"/>
    <w:rPr>
      <w:lang w:val="en-US" w:eastAsia="en-US"/>
    </w:rPr>
  </w:style>
  <w:style w:type="character" w:styleId="FootnoteReference">
    <w:name w:val="footnote reference"/>
    <w:uiPriority w:val="99"/>
    <w:semiHidden/>
    <w:unhideWhenUsed/>
    <w:rsid w:val="00E913BB"/>
    <w:rPr>
      <w:vertAlign w:val="superscript"/>
    </w:rPr>
  </w:style>
  <w:style w:type="character" w:styleId="Emphasis">
    <w:name w:val="Emphasis"/>
    <w:uiPriority w:val="20"/>
    <w:qFormat/>
    <w:locked/>
    <w:rsid w:val="00E913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747352">
      <w:bodyDiv w:val="1"/>
      <w:marLeft w:val="0"/>
      <w:marRight w:val="0"/>
      <w:marTop w:val="0"/>
      <w:marBottom w:val="0"/>
      <w:divBdr>
        <w:top w:val="none" w:sz="0" w:space="0" w:color="auto"/>
        <w:left w:val="none" w:sz="0" w:space="0" w:color="auto"/>
        <w:bottom w:val="none" w:sz="0" w:space="0" w:color="auto"/>
        <w:right w:val="none" w:sz="0" w:space="0" w:color="auto"/>
      </w:divBdr>
    </w:div>
    <w:div w:id="1961721093">
      <w:bodyDiv w:val="1"/>
      <w:marLeft w:val="0"/>
      <w:marRight w:val="0"/>
      <w:marTop w:val="0"/>
      <w:marBottom w:val="0"/>
      <w:divBdr>
        <w:top w:val="none" w:sz="0" w:space="0" w:color="auto"/>
        <w:left w:val="none" w:sz="0" w:space="0" w:color="auto"/>
        <w:bottom w:val="none" w:sz="0" w:space="0" w:color="auto"/>
        <w:right w:val="none" w:sz="0" w:space="0" w:color="auto"/>
      </w:divBdr>
    </w:div>
    <w:div w:id="214383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dc.gov/heartdisease/index.ht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dc.gov/stroke/index.htm"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BFA74-6934-4F28-A434-A0D6C3465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17</Pages>
  <Words>4701</Words>
  <Characters>26798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THE CAPSTONE DESIGN COURSE REPORT FORMAT</vt:lpstr>
    </vt:vector>
  </TitlesOfParts>
  <Company>none</Company>
  <LinksUpToDate>false</LinksUpToDate>
  <CharactersWithSpaces>31437</CharactersWithSpaces>
  <SharedDoc>false</SharedDoc>
  <HLinks>
    <vt:vector size="12" baseType="variant">
      <vt:variant>
        <vt:i4>4980805</vt:i4>
      </vt:variant>
      <vt:variant>
        <vt:i4>66</vt:i4>
      </vt:variant>
      <vt:variant>
        <vt:i4>0</vt:i4>
      </vt:variant>
      <vt:variant>
        <vt:i4>5</vt:i4>
      </vt:variant>
      <vt:variant>
        <vt:lpwstr>https://www.cdc.gov/stroke/index.htm</vt:lpwstr>
      </vt:variant>
      <vt:variant>
        <vt:lpwstr/>
      </vt:variant>
      <vt:variant>
        <vt:i4>3538989</vt:i4>
      </vt:variant>
      <vt:variant>
        <vt:i4>63</vt:i4>
      </vt:variant>
      <vt:variant>
        <vt:i4>0</vt:i4>
      </vt:variant>
      <vt:variant>
        <vt:i4>5</vt:i4>
      </vt:variant>
      <vt:variant>
        <vt:lpwstr>https://www.cdc.gov/heartdisease/index.htm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CAPSTONE DESIGN COURSE REPORT FORMAT</dc:title>
  <dc:subject/>
  <dc:creator>Pierre Carpentier</dc:creator>
  <cp:keywords/>
  <dc:description/>
  <cp:lastModifiedBy>pierre carpentier</cp:lastModifiedBy>
  <cp:revision>6</cp:revision>
  <dcterms:created xsi:type="dcterms:W3CDTF">2016-12-19T04:38:00Z</dcterms:created>
  <dcterms:modified xsi:type="dcterms:W3CDTF">2016-12-19T21:47:00Z</dcterms:modified>
</cp:coreProperties>
</file>