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9F" w:rsidRDefault="009F75DC">
      <w:r>
        <w:rPr>
          <w:noProof/>
          <w:lang w:eastAsia="pl-PL"/>
        </w:rPr>
        <w:drawing>
          <wp:inline distT="0" distB="0" distL="0" distR="0">
            <wp:extent cx="4261900" cy="4261900"/>
            <wp:effectExtent l="0" t="0" r="5715" b="5715"/>
            <wp:docPr id="1" name="Obraz 1" descr="E:\My music\Sztudia\Informatyka\Inżynierka\7243_logo-weii,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music\Sztudia\Informatyka\Inżynierka\7243_logo-weii,n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23" cy="42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C" w:rsidRDefault="009F75DC"/>
    <w:p w:rsidR="009F75DC" w:rsidRDefault="009F75DC">
      <w:r>
        <w:rPr>
          <w:noProof/>
          <w:lang w:eastAsia="pl-PL"/>
        </w:rPr>
        <w:drawing>
          <wp:inline distT="0" distB="0" distL="0" distR="0">
            <wp:extent cx="2695493" cy="3023037"/>
            <wp:effectExtent l="0" t="0" r="0" b="6350"/>
            <wp:docPr id="2" name="Obraz 2" descr="E:\My music\Sztudia\Informatyka\Inżynierka\213px-ISO_C++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y music\Sztudia\Informatyka\Inżynierka\213px-ISO_C++_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56" cy="302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C" w:rsidRDefault="009F75DC"/>
    <w:p w:rsidR="009F75DC" w:rsidRDefault="009F75DC">
      <w:r>
        <w:t>C++</w:t>
      </w:r>
    </w:p>
    <w:p w:rsidR="009F75DC" w:rsidRDefault="006D11C8">
      <w:r>
        <w:lastRenderedPageBreak/>
        <w:t xml:space="preserve">Język C++ to </w:t>
      </w:r>
      <w:r w:rsidR="00834EEB">
        <w:t>jęz</w:t>
      </w:r>
      <w:r w:rsidR="00F51A2B">
        <w:t xml:space="preserve">yk programistyczny </w:t>
      </w:r>
      <w:r>
        <w:t xml:space="preserve">pozwalający na zarówno programowanie obiektowe jak </w:t>
      </w:r>
      <w:r w:rsidR="00834EEB">
        <w:br/>
      </w:r>
      <w:r>
        <w:t xml:space="preserve">i proceduralne. </w:t>
      </w:r>
      <w:r w:rsidR="005A28DA">
        <w:t xml:space="preserve">Cechuje się on szerokim wachlarzem możliwości oraz dostępnością licznych bibliotek pozwalających na tworzenie wszechstronnych i </w:t>
      </w:r>
      <w:r w:rsidR="00834EEB">
        <w:t xml:space="preserve">wieloplatformowych </w:t>
      </w:r>
      <w:r w:rsidR="005A28DA">
        <w:t xml:space="preserve">programów. </w:t>
      </w:r>
      <w:r w:rsidR="00E918A3">
        <w:t xml:space="preserve">Pozwala on na precyzyjne gospodarowanie pamięcią programu czy też </w:t>
      </w:r>
      <w:r w:rsidR="00417B67">
        <w:t xml:space="preserve">tworzenie własnych, w pełni wspieranych </w:t>
      </w:r>
      <w:r w:rsidR="000422AE">
        <w:t xml:space="preserve">typów. Wraz z językami Java oraz </w:t>
      </w:r>
      <w:proofErr w:type="spellStart"/>
      <w:r w:rsidR="000422AE">
        <w:t>Python</w:t>
      </w:r>
      <w:proofErr w:type="spellEnd"/>
      <w:r w:rsidR="000422AE">
        <w:t xml:space="preserve"> jest jednym z najchętniej wybieranych technologii do budowy oprogramowania desktopowego. Przy jego pomocy </w:t>
      </w:r>
      <w:r w:rsidR="003A02A9">
        <w:t>stw</w:t>
      </w:r>
      <w:r w:rsidR="00716CAB">
        <w:t>o</w:t>
      </w:r>
      <w:r w:rsidR="003A02A9">
        <w:t>rzono</w:t>
      </w:r>
      <w:r w:rsidR="000422AE">
        <w:t xml:space="preserve"> wiele komercyjnych projektów, gdzie połączenie wydajności z funkcjonalnością jest kluczowe. </w:t>
      </w:r>
      <w:r>
        <w:t>Powstał on jako rozszerzenie popularnego j</w:t>
      </w:r>
      <w:r w:rsidR="00834EEB">
        <w:t>ęz</w:t>
      </w:r>
      <w:r w:rsidR="00F51A2B">
        <w:t>yka wysokopoziomowego C</w:t>
      </w:r>
      <w:r w:rsidR="00E918A3">
        <w:t xml:space="preserve">, </w:t>
      </w:r>
      <w:r w:rsidR="003A02A9">
        <w:t xml:space="preserve">a </w:t>
      </w:r>
      <w:r w:rsidR="00E918A3">
        <w:t>za jego twórcę</w:t>
      </w:r>
      <w:r w:rsidR="00F51A2B">
        <w:t xml:space="preserve"> uznaje się </w:t>
      </w:r>
      <w:proofErr w:type="spellStart"/>
      <w:r w:rsidR="00F51A2B" w:rsidRPr="00F51A2B">
        <w:t>Bjarne</w:t>
      </w:r>
      <w:r w:rsidR="00F51A2B">
        <w:t>’a</w:t>
      </w:r>
      <w:proofErr w:type="spellEnd"/>
      <w:r w:rsidR="00F51A2B" w:rsidRPr="00F51A2B">
        <w:t xml:space="preserve"> </w:t>
      </w:r>
      <w:proofErr w:type="spellStart"/>
      <w:r w:rsidR="00F51A2B" w:rsidRPr="00F51A2B">
        <w:t>Stroustrupa</w:t>
      </w:r>
      <w:proofErr w:type="spellEnd"/>
      <w:r w:rsidR="00F51A2B">
        <w:t xml:space="preserve">. W projekcie użyto </w:t>
      </w:r>
      <w:r w:rsidR="003A02A9">
        <w:t xml:space="preserve">najnowszego </w:t>
      </w:r>
      <w:r w:rsidR="00F51A2B">
        <w:t>standardu języka C++17</w:t>
      </w:r>
      <w:r w:rsidR="003A02A9">
        <w:t>.</w:t>
      </w:r>
      <w:r w:rsidR="00F51A2B">
        <w:t xml:space="preserve"> </w:t>
      </w:r>
    </w:p>
    <w:p w:rsidR="003A02A9" w:rsidRDefault="003A02A9"/>
    <w:p w:rsidR="003A02A9" w:rsidRDefault="003A02A9">
      <w:r>
        <w:rPr>
          <w:noProof/>
          <w:lang w:eastAsia="pl-PL"/>
        </w:rPr>
        <w:drawing>
          <wp:inline distT="0" distB="0" distL="0" distR="0">
            <wp:extent cx="2631882" cy="3240960"/>
            <wp:effectExtent l="0" t="0" r="0" b="0"/>
            <wp:docPr id="3" name="Obraz 3" descr="E:\My music\Sztudia\Informatyka\Inżynierka\OpenCV_Logo_with_text_svg_ver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music\Sztudia\Informatyka\Inżynierka\OpenCV_Logo_with_text_svg_vers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78" cy="32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A9" w:rsidRDefault="003A02A9"/>
    <w:p w:rsidR="003A02A9" w:rsidRDefault="003A02A9">
      <w:proofErr w:type="spellStart"/>
      <w:r>
        <w:t>OpenCV</w:t>
      </w:r>
      <w:proofErr w:type="spellEnd"/>
    </w:p>
    <w:p w:rsidR="001D570B" w:rsidRDefault="009E197F">
      <w:r>
        <w:t xml:space="preserve">Stawiając za zadanie dostarczenie przez komputer informacji ze świata zewnętrznego, nie używając przy tym </w:t>
      </w:r>
      <w:r w:rsidR="00044E49">
        <w:t xml:space="preserve">spreparowanego </w:t>
      </w:r>
      <w:r w:rsidR="00547E86">
        <w:t xml:space="preserve">wcześniej </w:t>
      </w:r>
      <w:r w:rsidR="00044E49">
        <w:t>materiału</w:t>
      </w:r>
      <w:r>
        <w:t xml:space="preserve"> musimy wpierw przekazać do maszyny odpowiednie dane wejściowe oraz określić co jest dla nas interesujące.</w:t>
      </w:r>
      <w:r w:rsidR="00044E49">
        <w:t xml:space="preserve"> Do opisana stanu rzeczywistego możemy użyć czujników przekształcających </w:t>
      </w:r>
      <w:r w:rsidR="00547E86">
        <w:t>fizyczne własności</w:t>
      </w:r>
      <w:r w:rsidR="00832432">
        <w:t xml:space="preserve"> obiektów </w:t>
      </w:r>
      <w:r w:rsidR="00044E49">
        <w:t>do formy binarnej czytelnej dla kom</w:t>
      </w:r>
      <w:r w:rsidR="00716CAB">
        <w:t>putera</w:t>
      </w:r>
      <w:r w:rsidR="00547E86">
        <w:t xml:space="preserve">, która wymaga od programisty uprzedniego przygotowania. W przypadku </w:t>
      </w:r>
      <w:r w:rsidR="00716CAB">
        <w:t>wy</w:t>
      </w:r>
      <w:r w:rsidR="00547E86">
        <w:t>korzy</w:t>
      </w:r>
      <w:r w:rsidR="00716CAB">
        <w:t>stania</w:t>
      </w:r>
      <w:r w:rsidR="00547E86">
        <w:t xml:space="preserve"> informacji graficznyc</w:t>
      </w:r>
      <w:r w:rsidR="00716CAB">
        <w:t xml:space="preserve">h do dalszej pracy z nimi </w:t>
      </w:r>
      <w:r w:rsidR="00180129">
        <w:t>posługujemy się licznymi funkcjami mat</w:t>
      </w:r>
      <w:r w:rsidR="00F7316C">
        <w:t>ematycznymi mającymi za zadanie odpowiedni opis pikseli</w:t>
      </w:r>
      <w:r w:rsidR="00180129">
        <w:t xml:space="preserve">. Skrzętnym opakowaniem takich funkcji jest </w:t>
      </w:r>
      <w:r w:rsidR="008B0BAC">
        <w:t xml:space="preserve">otwarta </w:t>
      </w:r>
      <w:r w:rsidR="00180129">
        <w:t>biblio</w:t>
      </w:r>
      <w:r w:rsidR="001A6566">
        <w:t xml:space="preserve">teka wizji komputerowej </w:t>
      </w:r>
      <w:proofErr w:type="spellStart"/>
      <w:r w:rsidR="001A6566">
        <w:t>OpenCV</w:t>
      </w:r>
      <w:proofErr w:type="spellEnd"/>
      <w:r w:rsidR="001A6566">
        <w:t>. Jej szeroki wachlarz możliwości sprawia, że znajduje ona swoje zastosowanie w wielu projektach</w:t>
      </w:r>
      <w:r w:rsidR="00173DD1">
        <w:t xml:space="preserve"> skupiających się na analizie obrazu takich jak systemy nadzorujące ruch uliczny czy programy rozpoznawania twarzy</w:t>
      </w:r>
      <w:r w:rsidR="00FC72FF">
        <w:t>,</w:t>
      </w:r>
      <w:r w:rsidR="001A6566">
        <w:t xml:space="preserve"> </w:t>
      </w:r>
      <w:r w:rsidR="00585915">
        <w:t xml:space="preserve">zarówno liderów branży informatycznej takich jak Google, IBM, Microsoft czy </w:t>
      </w:r>
      <w:r w:rsidR="00FC72FF">
        <w:t xml:space="preserve">też </w:t>
      </w:r>
      <w:r w:rsidR="006D7069">
        <w:t>początkujących dew</w:t>
      </w:r>
      <w:r w:rsidR="00585915">
        <w:t>eloperów</w:t>
      </w:r>
      <w:r w:rsidR="00DF64D5">
        <w:t>.</w:t>
      </w:r>
      <w:r w:rsidR="001A6566">
        <w:t xml:space="preserve"> </w:t>
      </w:r>
      <w:r w:rsidR="00180129">
        <w:t>Zos</w:t>
      </w:r>
      <w:r w:rsidR="00172E0A">
        <w:t>tała ona napisana</w:t>
      </w:r>
      <w:r w:rsidR="00200241">
        <w:t>, jak sami autorzy twierdzą „mając n</w:t>
      </w:r>
      <w:r w:rsidR="00F7316C">
        <w:t xml:space="preserve">a szczególnej uwadze wydajność </w:t>
      </w:r>
      <w:r w:rsidR="00200241">
        <w:t xml:space="preserve">i z </w:t>
      </w:r>
      <w:r w:rsidR="00803348">
        <w:t>myślą o przetwarzan</w:t>
      </w:r>
      <w:r w:rsidR="00200241">
        <w:t>iu obrazu w czasie rzeczywistym”</w:t>
      </w:r>
      <w:r w:rsidR="00803348">
        <w:t>.</w:t>
      </w:r>
      <w:r w:rsidR="001A6566">
        <w:t xml:space="preserve"> </w:t>
      </w:r>
      <w:r w:rsidR="001D570B">
        <w:t xml:space="preserve">Początkowo </w:t>
      </w:r>
      <w:proofErr w:type="spellStart"/>
      <w:r w:rsidR="001D570B">
        <w:t>OpenCV</w:t>
      </w:r>
      <w:proofErr w:type="spellEnd"/>
      <w:r w:rsidR="001D570B">
        <w:t xml:space="preserve"> było projektem grupy Intel™, </w:t>
      </w:r>
      <w:r w:rsidR="001D570B">
        <w:lastRenderedPageBreak/>
        <w:t>którego</w:t>
      </w:r>
      <w:r w:rsidR="0009633B">
        <w:t xml:space="preserve"> pierwsza </w:t>
      </w:r>
      <w:r w:rsidR="001D570B">
        <w:t>wersja</w:t>
      </w:r>
      <w:r w:rsidR="0009633B">
        <w:t xml:space="preserve"> została udostępniona w </w:t>
      </w:r>
      <w:r w:rsidR="001D570B">
        <w:t xml:space="preserve">roku </w:t>
      </w:r>
      <w:r w:rsidR="0009633B">
        <w:t>2000</w:t>
      </w:r>
      <w:r w:rsidR="001D570B">
        <w:t xml:space="preserve"> </w:t>
      </w:r>
      <w:r w:rsidR="0009633B">
        <w:t>.</w:t>
      </w:r>
      <w:r w:rsidR="001D570B">
        <w:t xml:space="preserve"> Od 2012 r. </w:t>
      </w:r>
      <w:r w:rsidR="00585915">
        <w:t>pieczę</w:t>
      </w:r>
      <w:r w:rsidR="001D570B">
        <w:t xml:space="preserve"> nad projektem sprawuje </w:t>
      </w:r>
      <w:r w:rsidR="007E0B44">
        <w:t xml:space="preserve">niekomercyjna </w:t>
      </w:r>
      <w:r w:rsidR="001D570B">
        <w:t>organizacja OpenCV.org.</w:t>
      </w:r>
      <w:r w:rsidR="00274C62">
        <w:t xml:space="preserve"> Bibl</w:t>
      </w:r>
      <w:r w:rsidR="00C02FCC">
        <w:t xml:space="preserve">ioteka jest </w:t>
      </w:r>
      <w:r w:rsidR="00552388">
        <w:t>na</w:t>
      </w:r>
      <w:r w:rsidR="00C02FCC">
        <w:t xml:space="preserve">pisana w języku C++, wspiera platformę Windows, Linux, Android i Mac OS, </w:t>
      </w:r>
      <w:r w:rsidR="00274C62">
        <w:t xml:space="preserve">udostępnia interfejsy dla języka C++, </w:t>
      </w:r>
      <w:proofErr w:type="spellStart"/>
      <w:r w:rsidR="00274C62">
        <w:t>Python</w:t>
      </w:r>
      <w:proofErr w:type="spellEnd"/>
      <w:r w:rsidR="00274C62">
        <w:t xml:space="preserve">, Java oraz </w:t>
      </w:r>
      <w:proofErr w:type="spellStart"/>
      <w:r w:rsidR="00274C62">
        <w:t>MATLAB</w:t>
      </w:r>
      <w:proofErr w:type="spellEnd"/>
      <w:r w:rsidR="00C02FCC">
        <w:t>.</w:t>
      </w:r>
    </w:p>
    <w:p w:rsidR="00552388" w:rsidRDefault="00552388"/>
    <w:p w:rsidR="00552388" w:rsidRDefault="00552388">
      <w:r>
        <w:rPr>
          <w:noProof/>
          <w:lang w:eastAsia="pl-PL"/>
        </w:rPr>
        <w:drawing>
          <wp:inline distT="0" distB="0" distL="0" distR="0">
            <wp:extent cx="3531837" cy="29817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ian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743" cy="298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0B" w:rsidRDefault="001D570B"/>
    <w:p w:rsidR="001D570B" w:rsidRDefault="00552388">
      <w:proofErr w:type="spellStart"/>
      <w:r>
        <w:t>Raspbian</w:t>
      </w:r>
      <w:proofErr w:type="spellEnd"/>
    </w:p>
    <w:p w:rsidR="00552388" w:rsidRDefault="007C4AB5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proofErr w:type="spellStart"/>
      <w:r>
        <w:t>Raspbian</w:t>
      </w:r>
      <w:proofErr w:type="spellEnd"/>
      <w:r>
        <w:t xml:space="preserve"> to dystrybucja </w:t>
      </w:r>
      <w:proofErr w:type="spellStart"/>
      <w:r>
        <w:t>Linuxa</w:t>
      </w:r>
      <w:proofErr w:type="spellEnd"/>
      <w:r>
        <w:t xml:space="preserve"> przeznaczona dla </w:t>
      </w:r>
      <w:r w:rsidR="00483D7B">
        <w:t xml:space="preserve">minikomputera </w:t>
      </w:r>
      <w:proofErr w:type="spellStart"/>
      <w:r w:rsidR="00483D7B">
        <w:t>Raspberry</w:t>
      </w:r>
      <w:proofErr w:type="spellEnd"/>
      <w:r w:rsidR="00483D7B">
        <w:t xml:space="preserve"> Pi. System ten</w:t>
      </w:r>
      <w:r w:rsidR="00173874">
        <w:t xml:space="preserve"> </w:t>
      </w:r>
      <w:r w:rsidR="00173874">
        <w:br/>
      </w:r>
      <w:r w:rsidR="00483D7B">
        <w:t xml:space="preserve">to </w:t>
      </w:r>
      <w:r w:rsidR="00173874">
        <w:t xml:space="preserve">oficjalnie wspierana przez fundację </w:t>
      </w:r>
      <w:proofErr w:type="spellStart"/>
      <w:r w:rsidR="00173874">
        <w:t>Raspberry</w:t>
      </w:r>
      <w:proofErr w:type="spellEnd"/>
      <w:r w:rsidR="00173874">
        <w:t xml:space="preserve"> Pi </w:t>
      </w:r>
      <w:r w:rsidR="00483D7B">
        <w:t xml:space="preserve">pochodna </w:t>
      </w:r>
      <w:proofErr w:type="spellStart"/>
      <w:r w:rsidR="00483D7B">
        <w:t>Debiana</w:t>
      </w:r>
      <w:proofErr w:type="spellEnd"/>
      <w:r w:rsidR="00483D7B">
        <w:t xml:space="preserve"> </w:t>
      </w:r>
      <w:proofErr w:type="spellStart"/>
      <w:r w:rsidR="00173874">
        <w:t>Wheezy</w:t>
      </w:r>
      <w:proofErr w:type="spellEnd"/>
      <w:r w:rsidR="00173874">
        <w:t xml:space="preserve"> </w:t>
      </w:r>
      <w:r w:rsidR="00483D7B">
        <w:t xml:space="preserve">rozwijana od 2013 roku przez </w:t>
      </w:r>
      <w:r w:rsidR="00483D7B">
        <w:rPr>
          <w:rFonts w:ascii="Verdana" w:hAnsi="Verdana"/>
          <w:color w:val="000000"/>
          <w:sz w:val="19"/>
          <w:szCs w:val="19"/>
          <w:shd w:val="clear" w:color="auto" w:fill="FFFFFF"/>
        </w:rPr>
        <w:t>Mike’a Thompsona oraz Petera Greena.</w:t>
      </w:r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BF7C22">
        <w:rPr>
          <w:rFonts w:ascii="Verdana" w:hAnsi="Verdana"/>
          <w:color w:val="000000"/>
          <w:sz w:val="19"/>
          <w:szCs w:val="19"/>
          <w:shd w:val="clear" w:color="auto" w:fill="FFFFFF"/>
        </w:rPr>
        <w:t>Celem jego powstania b</w:t>
      </w:r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>yło stworzenie dystrybucji optymalnej</w:t>
      </w:r>
      <w:r w:rsidR="00BF7C22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dla procesorów </w:t>
      </w:r>
      <w:proofErr w:type="spellStart"/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>ARM</w:t>
      </w:r>
      <w:proofErr w:type="spellEnd"/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znajdujących się na </w:t>
      </w:r>
      <w:proofErr w:type="spellStart"/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>Raspberry</w:t>
      </w:r>
      <w:proofErr w:type="spellEnd"/>
      <w:r w:rsidR="00B9759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Pi</w:t>
      </w:r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, znacznie poprawiającej wydajność aplikacji używających arytmetyki zmiennoprzecinkowej. Środowisko graficzne używane przez </w:t>
      </w:r>
      <w:proofErr w:type="spellStart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>Raspbiana</w:t>
      </w:r>
      <w:proofErr w:type="spellEnd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to z</w:t>
      </w:r>
      <w:r w:rsidR="00BD43D2">
        <w:rPr>
          <w:rFonts w:ascii="Verdana" w:hAnsi="Verdana"/>
          <w:color w:val="000000"/>
          <w:sz w:val="19"/>
          <w:szCs w:val="19"/>
          <w:shd w:val="clear" w:color="auto" w:fill="FFFFFF"/>
        </w:rPr>
        <w:t>m</w:t>
      </w:r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odyfikowane środowisko </w:t>
      </w:r>
      <w:proofErr w:type="spellStart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>LDXE</w:t>
      </w:r>
      <w:proofErr w:type="spellEnd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znane pod nazwą </w:t>
      </w:r>
      <w:proofErr w:type="spellStart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>PIXEL</w:t>
      </w:r>
      <w:proofErr w:type="spellEnd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(</w:t>
      </w:r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Pi </w:t>
      </w:r>
      <w:proofErr w:type="spellStart"/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>Improved</w:t>
      </w:r>
      <w:proofErr w:type="spellEnd"/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X-</w:t>
      </w:r>
      <w:proofErr w:type="spellStart"/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>Window</w:t>
      </w:r>
      <w:proofErr w:type="spellEnd"/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Environment, </w:t>
      </w:r>
      <w:proofErr w:type="spellStart"/>
      <w:r w:rsidR="004D2179" w:rsidRPr="004D2179">
        <w:rPr>
          <w:rFonts w:ascii="Verdana" w:hAnsi="Verdana"/>
          <w:color w:val="000000"/>
          <w:sz w:val="19"/>
          <w:szCs w:val="19"/>
          <w:shd w:val="clear" w:color="auto" w:fill="FFFFFF"/>
        </w:rPr>
        <w:t>Lightweight</w:t>
      </w:r>
      <w:proofErr w:type="spellEnd"/>
      <w:r w:rsidR="004D2179">
        <w:rPr>
          <w:rFonts w:ascii="Verdana" w:hAnsi="Verdana"/>
          <w:color w:val="000000"/>
          <w:sz w:val="19"/>
          <w:szCs w:val="19"/>
          <w:shd w:val="clear" w:color="auto" w:fill="FFFFFF"/>
        </w:rPr>
        <w:t>).</w:t>
      </w:r>
      <w:r w:rsidR="00BF7C22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Poza samym systemem operacyjnym </w:t>
      </w:r>
      <w:proofErr w:type="spellStart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>Raspbian</w:t>
      </w:r>
      <w:proofErr w:type="spellEnd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oferuje liczne pakiety dołączone do ??? między innymi środowiska programistyczne </w:t>
      </w:r>
      <w:proofErr w:type="spellStart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>Python</w:t>
      </w:r>
      <w:proofErr w:type="spellEnd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, Java, syntezator </w:t>
      </w:r>
      <w:proofErr w:type="spellStart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>Sonic</w:t>
      </w:r>
      <w:proofErr w:type="spellEnd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Pi czy program do obliczeń matematycznych </w:t>
      </w:r>
      <w:proofErr w:type="spellStart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>Mathematica</w:t>
      </w:r>
      <w:proofErr w:type="spellEnd"/>
      <w:r w:rsidR="00B20ABF"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:rsidR="00C2684C" w:rsidRDefault="00C2684C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C9036B" w:rsidRDefault="00C9036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C9036B" w:rsidRDefault="00C9036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C9036B" w:rsidRDefault="00C9036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C9036B" w:rsidRDefault="00C9036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C2684C" w:rsidRDefault="00C9036B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 wp14:anchorId="59B5F385" wp14:editId="344C1FCA">
            <wp:extent cx="2202512" cy="775885"/>
            <wp:effectExtent l="0" t="0" r="762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ed_by_curl5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427" cy="7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4C" w:rsidRDefault="00C2684C"/>
    <w:p w:rsidR="00C9036B" w:rsidRDefault="00C9036B">
      <w:proofErr w:type="spellStart"/>
      <w:r>
        <w:t>Libc</w:t>
      </w:r>
      <w:r w:rsidR="00C2684C">
        <w:t>url</w:t>
      </w:r>
      <w:proofErr w:type="spellEnd"/>
    </w:p>
    <w:p w:rsidR="00C2684C" w:rsidRDefault="00BF5CF8">
      <w:proofErr w:type="spellStart"/>
      <w:r>
        <w:t>Libcurl</w:t>
      </w:r>
      <w:proofErr w:type="spellEnd"/>
      <w:r>
        <w:t xml:space="preserve"> to </w:t>
      </w:r>
      <w:r w:rsidR="005061EC">
        <w:t xml:space="preserve">biblioteka transferu danych </w:t>
      </w:r>
      <w:r w:rsidR="00EA6C18">
        <w:t>rozwijana od 1997</w:t>
      </w:r>
      <w:r w:rsidR="00EC34FB">
        <w:t>r.</w:t>
      </w:r>
      <w:r w:rsidR="00EA6C18">
        <w:t xml:space="preserve"> wraz z narzędziem </w:t>
      </w:r>
      <w:proofErr w:type="spellStart"/>
      <w:r w:rsidR="00EA6C18">
        <w:t>cURL</w:t>
      </w:r>
      <w:proofErr w:type="spellEnd"/>
      <w:r w:rsidR="00103677">
        <w:t xml:space="preserve">. </w:t>
      </w:r>
      <w:r w:rsidR="00A70C46">
        <w:t xml:space="preserve">Jest stosowana w wielu popularnych projektach wymagających komunikacji aplikacji z serwerem umieszczonym w sieci. </w:t>
      </w:r>
      <w:r w:rsidR="00181C9B">
        <w:t>Została napisana w języku C</w:t>
      </w:r>
      <w:r w:rsidR="005E1685">
        <w:t>, a n</w:t>
      </w:r>
      <w:r w:rsidR="00570C00">
        <w:t xml:space="preserve">ajnowsza jej wersja </w:t>
      </w:r>
      <w:r w:rsidR="005E1685">
        <w:t xml:space="preserve">o sygnaturze </w:t>
      </w:r>
      <w:r w:rsidR="00570C00">
        <w:t>7.63.0 została wydana w grudniu 2018 r.</w:t>
      </w:r>
      <w:r w:rsidR="00181C9B">
        <w:t xml:space="preserve"> </w:t>
      </w:r>
      <w:r w:rsidR="00103677">
        <w:t xml:space="preserve">Jej autorem jest Daniel </w:t>
      </w:r>
      <w:proofErr w:type="spellStart"/>
      <w:r w:rsidR="00103677">
        <w:t>Stenberg</w:t>
      </w:r>
      <w:proofErr w:type="spellEnd"/>
    </w:p>
    <w:p w:rsidR="007C2EC2" w:rsidRDefault="007C2EC2">
      <w:r>
        <w:t>Do jej zalet można zaliczyć:</w:t>
      </w:r>
    </w:p>
    <w:p w:rsidR="007C2EC2" w:rsidRDefault="00EA6C18" w:rsidP="007C2EC2">
      <w:pPr>
        <w:pStyle w:val="Akapitzlist"/>
        <w:numPr>
          <w:ilvl w:val="0"/>
          <w:numId w:val="1"/>
        </w:numPr>
      </w:pPr>
      <w:r>
        <w:t>Darmowa</w:t>
      </w:r>
    </w:p>
    <w:p w:rsidR="00EA6C18" w:rsidRPr="00A11277" w:rsidRDefault="00EA6C18" w:rsidP="007C2EC2">
      <w:pPr>
        <w:pStyle w:val="Akapitzlist"/>
        <w:numPr>
          <w:ilvl w:val="0"/>
          <w:numId w:val="1"/>
        </w:numPr>
        <w:rPr>
          <w:color w:val="FF0000"/>
        </w:rPr>
      </w:pPr>
      <w:r w:rsidRPr="00A11277">
        <w:rPr>
          <w:color w:val="FF0000"/>
        </w:rPr>
        <w:t>Bezpieczna dla aplikacji wielowątkowych</w:t>
      </w:r>
    </w:p>
    <w:p w:rsidR="00EA6C18" w:rsidRDefault="00EA6C18" w:rsidP="007C2EC2">
      <w:pPr>
        <w:pStyle w:val="Akapitzlist"/>
        <w:numPr>
          <w:ilvl w:val="0"/>
          <w:numId w:val="1"/>
        </w:numPr>
      </w:pPr>
      <w:r>
        <w:t>Przyjazna dla aplikacji jednowątkowych</w:t>
      </w:r>
    </w:p>
    <w:p w:rsidR="00EA6C18" w:rsidRDefault="00351C51" w:rsidP="007C2EC2">
      <w:pPr>
        <w:pStyle w:val="Akapitzlist"/>
        <w:numPr>
          <w:ilvl w:val="0"/>
          <w:numId w:val="1"/>
        </w:numPr>
      </w:pPr>
      <w:r>
        <w:t>Wspiera</w:t>
      </w:r>
      <w:r w:rsidR="00EA6C18">
        <w:t xml:space="preserve"> liczne protokoły (</w:t>
      </w:r>
      <w:r w:rsidR="00570C00">
        <w:t xml:space="preserve">np. </w:t>
      </w:r>
      <w:r w:rsidR="00EA6C18">
        <w:t xml:space="preserve">HTTP, </w:t>
      </w:r>
      <w:proofErr w:type="spellStart"/>
      <w:r w:rsidR="00EA6C18">
        <w:t>IMAP</w:t>
      </w:r>
      <w:proofErr w:type="spellEnd"/>
      <w:r w:rsidR="00EA6C18">
        <w:t xml:space="preserve">, </w:t>
      </w:r>
      <w:proofErr w:type="spellStart"/>
      <w:r w:rsidR="00EA6C18">
        <w:t>Gopher</w:t>
      </w:r>
      <w:proofErr w:type="spellEnd"/>
      <w:r w:rsidR="00EA6C18">
        <w:t xml:space="preserve">, IPv6, </w:t>
      </w:r>
      <w:proofErr w:type="spellStart"/>
      <w:r w:rsidR="00EA6C18">
        <w:t>SSL</w:t>
      </w:r>
      <w:proofErr w:type="spellEnd"/>
      <w:r w:rsidR="00EA6C18">
        <w:t>)</w:t>
      </w:r>
    </w:p>
    <w:p w:rsidR="00EA6C18" w:rsidRPr="00570C00" w:rsidRDefault="00EA6C18" w:rsidP="007C2EC2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70C00">
        <w:rPr>
          <w:lang w:val="en-US"/>
        </w:rPr>
        <w:t>Wieloplatformowa</w:t>
      </w:r>
      <w:proofErr w:type="spellEnd"/>
      <w:r w:rsidR="00570C00" w:rsidRPr="00570C00">
        <w:rPr>
          <w:lang w:val="en-US"/>
        </w:rPr>
        <w:t xml:space="preserve"> (m.in. </w:t>
      </w:r>
      <w:proofErr w:type="spellStart"/>
      <w:r w:rsidR="00570C00" w:rsidRPr="00570C00">
        <w:rPr>
          <w:lang w:val="en-US"/>
        </w:rPr>
        <w:t>MacOS</w:t>
      </w:r>
      <w:proofErr w:type="spellEnd"/>
      <w:r w:rsidR="00570C00" w:rsidRPr="00570C00">
        <w:rPr>
          <w:lang w:val="en-US"/>
        </w:rPr>
        <w:t>, Solaris, iOS, Windows, FreeBSD)</w:t>
      </w:r>
    </w:p>
    <w:p w:rsidR="00EA6C18" w:rsidRDefault="00A11277" w:rsidP="007C2EC2">
      <w:pPr>
        <w:pStyle w:val="Akapitzlist"/>
        <w:numPr>
          <w:ilvl w:val="0"/>
          <w:numId w:val="1"/>
        </w:numPr>
      </w:pPr>
      <w:r>
        <w:t>Obszernie udokumentowana</w:t>
      </w:r>
    </w:p>
    <w:p w:rsidR="00A11277" w:rsidRDefault="00761F7F" w:rsidP="007C2EC2">
      <w:pPr>
        <w:pStyle w:val="Akapitzlist"/>
        <w:numPr>
          <w:ilvl w:val="0"/>
          <w:numId w:val="1"/>
        </w:numPr>
      </w:pPr>
      <w:r>
        <w:t>Udostępnia liczne</w:t>
      </w:r>
      <w:r w:rsidR="00A11277">
        <w:t xml:space="preserve"> opcje</w:t>
      </w:r>
    </w:p>
    <w:p w:rsidR="001D570B" w:rsidRDefault="001D570B"/>
    <w:p w:rsidR="00C2684C" w:rsidRDefault="00C2684C">
      <w:bookmarkStart w:id="0" w:name="_GoBack"/>
      <w:bookmarkEnd w:id="0"/>
    </w:p>
    <w:p w:rsidR="003A02A9" w:rsidRDefault="0009633B">
      <w:r>
        <w:t xml:space="preserve"> </w:t>
      </w:r>
      <w:r w:rsidR="001A6566">
        <w:t>W projekcie użyta została wersja</w:t>
      </w:r>
      <w:r w:rsidR="00200241">
        <w:t xml:space="preserve"> 3.4.2.</w:t>
      </w:r>
    </w:p>
    <w:sectPr w:rsidR="003A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3E2"/>
    <w:multiLevelType w:val="hybridMultilevel"/>
    <w:tmpl w:val="3ECC8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DC"/>
    <w:rsid w:val="000422AE"/>
    <w:rsid w:val="00044E49"/>
    <w:rsid w:val="00092732"/>
    <w:rsid w:val="0009633B"/>
    <w:rsid w:val="000C7F86"/>
    <w:rsid w:val="00103677"/>
    <w:rsid w:val="001362FD"/>
    <w:rsid w:val="001442E3"/>
    <w:rsid w:val="00172E0A"/>
    <w:rsid w:val="00173874"/>
    <w:rsid w:val="00173DD1"/>
    <w:rsid w:val="00180129"/>
    <w:rsid w:val="00181C9B"/>
    <w:rsid w:val="001A6566"/>
    <w:rsid w:val="001D570B"/>
    <w:rsid w:val="001D5F23"/>
    <w:rsid w:val="00200241"/>
    <w:rsid w:val="00274C62"/>
    <w:rsid w:val="00336875"/>
    <w:rsid w:val="00351C51"/>
    <w:rsid w:val="003A02A9"/>
    <w:rsid w:val="00417B67"/>
    <w:rsid w:val="004231C6"/>
    <w:rsid w:val="00483D7B"/>
    <w:rsid w:val="004D2179"/>
    <w:rsid w:val="005061EC"/>
    <w:rsid w:val="00547E86"/>
    <w:rsid w:val="00552388"/>
    <w:rsid w:val="00570C00"/>
    <w:rsid w:val="00585915"/>
    <w:rsid w:val="005A28DA"/>
    <w:rsid w:val="005E1685"/>
    <w:rsid w:val="006D11C8"/>
    <w:rsid w:val="006D7069"/>
    <w:rsid w:val="00716CAB"/>
    <w:rsid w:val="00761F7F"/>
    <w:rsid w:val="007C2EC2"/>
    <w:rsid w:val="007C4AB5"/>
    <w:rsid w:val="007E0B44"/>
    <w:rsid w:val="00803348"/>
    <w:rsid w:val="00832432"/>
    <w:rsid w:val="00834EEB"/>
    <w:rsid w:val="008B0BAC"/>
    <w:rsid w:val="009A7192"/>
    <w:rsid w:val="009E197F"/>
    <w:rsid w:val="009F75DC"/>
    <w:rsid w:val="00A11277"/>
    <w:rsid w:val="00A70C46"/>
    <w:rsid w:val="00B20ABF"/>
    <w:rsid w:val="00B9369F"/>
    <w:rsid w:val="00B97596"/>
    <w:rsid w:val="00BD43D2"/>
    <w:rsid w:val="00BF5CF8"/>
    <w:rsid w:val="00BF7C22"/>
    <w:rsid w:val="00C02FCC"/>
    <w:rsid w:val="00C2684C"/>
    <w:rsid w:val="00C9036B"/>
    <w:rsid w:val="00D50E24"/>
    <w:rsid w:val="00DF64D5"/>
    <w:rsid w:val="00E918A3"/>
    <w:rsid w:val="00EA6C18"/>
    <w:rsid w:val="00EC34FB"/>
    <w:rsid w:val="00F51A2B"/>
    <w:rsid w:val="00F7316C"/>
    <w:rsid w:val="00FC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F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5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2E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F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5D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C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4</Pages>
  <Words>542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Właściciel</dc:creator>
  <cp:lastModifiedBy>Właściciel</cp:lastModifiedBy>
  <cp:revision>30</cp:revision>
  <dcterms:created xsi:type="dcterms:W3CDTF">2018-12-21T18:14:00Z</dcterms:created>
  <dcterms:modified xsi:type="dcterms:W3CDTF">2018-12-27T15:32:00Z</dcterms:modified>
</cp:coreProperties>
</file>