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shake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input.onGesture(Gesture.Shake, ()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shake =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input.onButtonPressed(Button.B, ()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(shake == 1)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basic.showLeds(`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. . # .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. . # .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. . # .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. . . .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. . # .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`)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basic.pause(2000)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basic.clearScreen()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