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C1A19" w14:textId="1F1F4094" w:rsidR="004B3623" w:rsidRDefault="00F16843" w:rsidP="00F1684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要在客户端和服务器端的pro文件下添加：</w:t>
      </w:r>
    </w:p>
    <w:p w14:paraId="5B81D6EE" w14:textId="10E6130A" w:rsidR="00F16843" w:rsidRDefault="00F16843" w:rsidP="00F16843">
      <w:pPr>
        <w:pStyle w:val="a9"/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751CBB" wp14:editId="2209E25F">
            <wp:extent cx="4267957" cy="2578450"/>
            <wp:effectExtent l="0" t="0" r="0" b="0"/>
            <wp:docPr id="193100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6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551" cy="25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56AD" w14:textId="4224AA37" w:rsidR="00F16843" w:rsidRDefault="00F16843" w:rsidP="00F16843">
      <w:pPr>
        <w:pStyle w:val="a9"/>
        <w:ind w:left="360"/>
        <w:rPr>
          <w:rFonts w:hint="eastAsia"/>
        </w:rPr>
      </w:pPr>
      <w:r>
        <w:rPr>
          <w:rFonts w:hint="eastAsia"/>
        </w:rPr>
        <w:t>注意：路径要与自己电脑的路径保持一致。</w:t>
      </w:r>
    </w:p>
    <w:p w14:paraId="68630C48" w14:textId="75DA9334" w:rsidR="00F16843" w:rsidRDefault="00F16843" w:rsidP="00F1684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在服务器端的qfaceobject.cpp文件中修改路径：</w:t>
      </w:r>
    </w:p>
    <w:p w14:paraId="2BABB8BA" w14:textId="2D8E6FED" w:rsidR="00F16843" w:rsidRDefault="00F16843" w:rsidP="00F16843">
      <w:pPr>
        <w:rPr>
          <w:rFonts w:hint="eastAsia"/>
        </w:rPr>
      </w:pPr>
      <w:r>
        <w:rPr>
          <w:noProof/>
        </w:rPr>
        <w:drawing>
          <wp:inline distT="0" distB="0" distL="0" distR="0" wp14:anchorId="4C689955" wp14:editId="65B22FFF">
            <wp:extent cx="5274310" cy="1169670"/>
            <wp:effectExtent l="0" t="0" r="2540" b="0"/>
            <wp:docPr id="1620553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3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673" w14:textId="56FDF7BD" w:rsidR="00F16843" w:rsidRDefault="00D41BC8" w:rsidP="00F16843">
      <w:pPr>
        <w:rPr>
          <w:rFonts w:hint="eastAsia"/>
        </w:rPr>
      </w:pPr>
      <w:r>
        <w:rPr>
          <w:rFonts w:hint="eastAsia"/>
        </w:rPr>
        <w:t>3.</w:t>
      </w:r>
      <w:r w:rsidR="00F16843">
        <w:rPr>
          <w:rFonts w:hint="eastAsia"/>
        </w:rPr>
        <w:t>在客户机端的faceattendence.cpp文件中，同样要修改路径和IP地址。</w:t>
      </w:r>
    </w:p>
    <w:p w14:paraId="64112F90" w14:textId="239432F4" w:rsidR="00F16843" w:rsidRDefault="00F16843" w:rsidP="00F16843">
      <w:pPr>
        <w:rPr>
          <w:rFonts w:hint="eastAsia"/>
        </w:rPr>
      </w:pPr>
      <w:r>
        <w:rPr>
          <w:noProof/>
        </w:rPr>
        <w:drawing>
          <wp:inline distT="0" distB="0" distL="0" distR="0" wp14:anchorId="07737550" wp14:editId="441C4A0D">
            <wp:extent cx="5274310" cy="1759585"/>
            <wp:effectExtent l="0" t="0" r="2540" b="0"/>
            <wp:docPr id="129848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6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95F" w14:textId="1F3E26AF" w:rsidR="00F16843" w:rsidRDefault="00F16843" w:rsidP="00F16843">
      <w:pPr>
        <w:rPr>
          <w:rFonts w:hint="eastAsia"/>
        </w:rPr>
      </w:pPr>
      <w:r>
        <w:rPr>
          <w:noProof/>
        </w:rPr>
        <w:drawing>
          <wp:inline distT="0" distB="0" distL="0" distR="0" wp14:anchorId="2E5ED700" wp14:editId="16EB2528">
            <wp:extent cx="3739284" cy="1657152"/>
            <wp:effectExtent l="0" t="0" r="0" b="635"/>
            <wp:docPr id="1848318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18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0" cy="16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F1B5" w14:textId="4D77B8EE" w:rsidR="00F16843" w:rsidRDefault="00F16843" w:rsidP="00F168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FE5423" wp14:editId="6A73BF63">
            <wp:extent cx="5274310" cy="1237615"/>
            <wp:effectExtent l="0" t="0" r="2540" b="635"/>
            <wp:docPr id="173881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0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678" w14:textId="4B229C3B" w:rsidR="00D41BC8" w:rsidRDefault="00D41BC8" w:rsidP="00D41BC8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要在下面的路径下创建一个data文件夹，用于存放摄像头拍的照片，另外代码生成的face.db和server.db也存放在目录里</w:t>
      </w:r>
    </w:p>
    <w:p w14:paraId="7E1A1EF5" w14:textId="79EDABB6" w:rsidR="00D41BC8" w:rsidRDefault="00D41BC8" w:rsidP="00D41BC8">
      <w:pPr>
        <w:rPr>
          <w:rFonts w:hint="eastAsia"/>
        </w:rPr>
      </w:pPr>
      <w:r>
        <w:rPr>
          <w:noProof/>
        </w:rPr>
        <w:drawing>
          <wp:inline distT="0" distB="0" distL="0" distR="0" wp14:anchorId="2DE15117" wp14:editId="1ED9235B">
            <wp:extent cx="4020637" cy="1723753"/>
            <wp:effectExtent l="0" t="0" r="0" b="0"/>
            <wp:docPr id="135904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40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303" cy="17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8CD0" w14:textId="311626D2" w:rsidR="00D41BC8" w:rsidRDefault="00D41BC8" w:rsidP="00D41BC8">
      <w:r>
        <w:rPr>
          <w:noProof/>
        </w:rPr>
        <w:drawing>
          <wp:inline distT="0" distB="0" distL="0" distR="0" wp14:anchorId="39DC0AD9" wp14:editId="20D27B4D">
            <wp:extent cx="3523730" cy="1836107"/>
            <wp:effectExtent l="0" t="0" r="635" b="0"/>
            <wp:docPr id="962367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7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18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80FC" w14:textId="38B29E27" w:rsidR="007C2B2F" w:rsidRDefault="007C2B2F" w:rsidP="007C2B2F">
      <w:pPr>
        <w:pStyle w:val="a9"/>
        <w:numPr>
          <w:ilvl w:val="0"/>
          <w:numId w:val="1"/>
        </w:numPr>
      </w:pPr>
      <w:r>
        <w:rPr>
          <w:rFonts w:hint="eastAsia"/>
        </w:rPr>
        <w:t>先启动服务器，拍照注册，然后启动客户机。</w:t>
      </w:r>
    </w:p>
    <w:p w14:paraId="259AA4D7" w14:textId="75989897" w:rsidR="007C2B2F" w:rsidRDefault="007C2B2F" w:rsidP="007C2B2F">
      <w:pPr>
        <w:pStyle w:val="a9"/>
        <w:numPr>
          <w:ilvl w:val="0"/>
          <w:numId w:val="1"/>
        </w:numPr>
      </w:pPr>
      <w:r>
        <w:rPr>
          <w:rFonts w:hint="eastAsia"/>
        </w:rPr>
        <w:t>要识别用户的时候，客户机不关闭，把服务器重启后，可实现人脸的识别。</w:t>
      </w:r>
    </w:p>
    <w:p w14:paraId="250510C0" w14:textId="31D121E7" w:rsidR="007C2B2F" w:rsidRDefault="007C2B2F" w:rsidP="007C2B2F">
      <w:pPr>
        <w:pStyle w:val="a9"/>
        <w:numPr>
          <w:ilvl w:val="0"/>
          <w:numId w:val="1"/>
        </w:numPr>
      </w:pPr>
      <w:r>
        <w:rPr>
          <w:rFonts w:hint="eastAsia"/>
        </w:rPr>
        <w:t>要删除数据库数据可以使用软件进行删除。</w:t>
      </w:r>
    </w:p>
    <w:p w14:paraId="59547155" w14:textId="11FCF1E0" w:rsidR="007C2B2F" w:rsidRDefault="007C2B2F" w:rsidP="007C2B2F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FD7DE97" wp14:editId="7A072ACC">
            <wp:extent cx="3793739" cy="1634697"/>
            <wp:effectExtent l="0" t="0" r="0" b="3810"/>
            <wp:docPr id="1486464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4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948" cy="16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27EA0" w14:textId="77777777" w:rsidR="00113623" w:rsidRDefault="00113623" w:rsidP="00F16843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2D98763" w14:textId="77777777" w:rsidR="00113623" w:rsidRDefault="00113623" w:rsidP="00F16843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1755C7" w14:textId="77777777" w:rsidR="00113623" w:rsidRDefault="00113623" w:rsidP="00F16843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69800C5" w14:textId="77777777" w:rsidR="00113623" w:rsidRDefault="00113623" w:rsidP="00F16843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302C32"/>
    <w:multiLevelType w:val="hybridMultilevel"/>
    <w:tmpl w:val="98CEAD3C"/>
    <w:lvl w:ilvl="0" w:tplc="DE1C5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2370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623"/>
    <w:rsid w:val="00113623"/>
    <w:rsid w:val="004B3623"/>
    <w:rsid w:val="007C2B2F"/>
    <w:rsid w:val="00BB50FF"/>
    <w:rsid w:val="00D41BC8"/>
    <w:rsid w:val="00DD410B"/>
    <w:rsid w:val="00F1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92C846"/>
  <w15:chartTrackingRefBased/>
  <w15:docId w15:val="{58842112-9219-4F74-80FB-92951B6C8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362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3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362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362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2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3623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362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362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362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362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B36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B36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B362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B3623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B362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B362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B362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B362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B362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B3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362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B36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36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B36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36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362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36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B362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B3623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1684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1684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1684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168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8613893137611</dc:creator>
  <cp:keywords/>
  <dc:description/>
  <cp:lastModifiedBy>8613893137611</cp:lastModifiedBy>
  <cp:revision>5</cp:revision>
  <dcterms:created xsi:type="dcterms:W3CDTF">2025-06-26T17:35:00Z</dcterms:created>
  <dcterms:modified xsi:type="dcterms:W3CDTF">2025-06-26T17:50:00Z</dcterms:modified>
</cp:coreProperties>
</file>