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Content>
        <w:p w:rsidR="003D6407" w:rsidRPr="00174DFA" w:rsidRDefault="003D6407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proofErr w:type="spellStart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proofErr w:type="spellEnd"/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디자인 I </w:t>
          </w: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3D6407" w:rsidRDefault="003D6407" w:rsidP="004D6DB8">
          <w:pPr>
            <w:jc w:val="center"/>
            <w:rPr>
              <w:rFonts w:asciiTheme="minorEastAsia" w:hAnsiTheme="minorEastAsia"/>
            </w:rPr>
          </w:pP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2410"/>
            <w:gridCol w:w="6379"/>
          </w:tblGrid>
          <w:tr w:rsidR="003D6407" w:rsidRPr="00174DFA" w:rsidTr="00C20221">
            <w:tc>
              <w:tcPr>
                <w:tcW w:w="2410" w:type="dxa"/>
                <w:shd w:val="clear" w:color="auto" w:fill="auto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3D6407" w:rsidRPr="00C20221" w:rsidRDefault="003D6407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봉화 net</w:t>
                </w:r>
              </w:p>
            </w:tc>
          </w:tr>
          <w:tr w:rsidR="003D6407" w:rsidRPr="00174DFA" w:rsidTr="00C20221">
            <w:tc>
              <w:tcPr>
                <w:tcW w:w="2410" w:type="dxa"/>
                <w:shd w:val="clear" w:color="auto" w:fill="auto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3D6407" w:rsidRPr="00C20221" w:rsidRDefault="003D6407" w:rsidP="00424EC8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>
                  <w:rPr>
                    <w:rFonts w:asciiTheme="minorEastAsia" w:hAnsiTheme="minorEastAsia" w:hint="eastAsia"/>
                    <w:sz w:val="24"/>
                  </w:rPr>
                  <w:t>봉화 클럽</w:t>
                </w:r>
              </w:p>
            </w:tc>
          </w:tr>
          <w:tr w:rsidR="003D6407" w:rsidRPr="00174DFA" w:rsidTr="00C20221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74DFA">
                  <w:rPr>
                    <w:rFonts w:asciiTheme="minorEastAsia" w:eastAsiaTheme="minorEastAsia" w:hAnsiTheme="minorEastAsia" w:hint="eastAsia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3D6407" w:rsidRPr="00C20221" w:rsidRDefault="003D6407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C20221">
                  <w:rPr>
                    <w:rFonts w:asciiTheme="minorEastAsia" w:eastAsiaTheme="minorEastAsia" w:hAnsiTheme="minorEastAsia" w:cs="바탕" w:hint="eastAsia"/>
                  </w:rPr>
                  <w:t>중간보고서</w:t>
                </w:r>
              </w:p>
            </w:tc>
          </w:tr>
        </w:tbl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  <w:r>
            <w:rPr>
              <w:rFonts w:asciiTheme="minorEastAsia" w:hAnsiTheme="minorEastAsia" w:hint="eastAsia"/>
            </w:rPr>
            <w:tab/>
          </w:r>
          <w:r>
            <w:rPr>
              <w:rFonts w:asciiTheme="minorEastAsia" w:hAnsiTheme="minorEastAsia" w:hint="eastAsia"/>
            </w:rPr>
            <w:tab/>
          </w:r>
          <w:r>
            <w:rPr>
              <w:rFonts w:asciiTheme="minorEastAsia" w:hAnsiTheme="minorEastAsia" w:hint="eastAsia"/>
            </w:rPr>
            <w:tab/>
          </w:r>
          <w:r>
            <w:rPr>
              <w:rFonts w:asciiTheme="minorEastAsia" w:hAnsiTheme="minorEastAsia" w:hint="eastAsia"/>
            </w:rPr>
            <w:tab/>
          </w: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1361"/>
            <w:gridCol w:w="2749"/>
          </w:tblGrid>
          <w:tr w:rsidR="003D6407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</w:t>
                </w:r>
                <w:r>
                  <w:rPr>
                    <w:rFonts w:asciiTheme="minorEastAsia" w:eastAsiaTheme="minorEastAsia" w:hAnsiTheme="minorEastAsia" w:hint="eastAsia"/>
                  </w:rPr>
                  <w:t>0</w:t>
                </w:r>
              </w:p>
            </w:tc>
          </w:tr>
          <w:tr w:rsidR="003D6407" w:rsidRPr="00174DFA" w:rsidTr="00C20221">
            <w:trPr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3D6407" w:rsidRPr="00174DFA" w:rsidRDefault="003D6407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3D6407" w:rsidRPr="00174DFA" w:rsidRDefault="003D6407" w:rsidP="00DB4164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20</w:t>
                </w:r>
                <w:r>
                  <w:rPr>
                    <w:rFonts w:asciiTheme="minorEastAsia" w:eastAsiaTheme="minorEastAsia" w:hAnsiTheme="minorEastAsia" w:hint="eastAsia"/>
                  </w:rPr>
                  <w:t>16</w:t>
                </w:r>
                <w:r>
                  <w:rPr>
                    <w:rFonts w:asciiTheme="minorEastAsia" w:eastAsiaTheme="minorEastAsia" w:hAnsiTheme="minorEastAsia"/>
                  </w:rPr>
                  <w:t>-04-</w:t>
                </w:r>
                <w:r>
                  <w:rPr>
                    <w:rFonts w:asciiTheme="minorEastAsia" w:eastAsiaTheme="minorEastAsia" w:hAnsiTheme="minorEastAsia" w:hint="eastAsia"/>
                  </w:rPr>
                  <w:t>06</w:t>
                </w:r>
              </w:p>
            </w:tc>
          </w:tr>
        </w:tbl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/>
          </w:tblPr>
          <w:tblGrid>
            <w:gridCol w:w="1351"/>
            <w:gridCol w:w="2728"/>
          </w:tblGrid>
          <w:tr w:rsidR="003D6407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3D6407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3D6407">
                  <w:rPr>
                    <w:rFonts w:asciiTheme="minorEastAsia" w:eastAsiaTheme="minorEastAsia" w:hAnsiTheme="minorEastAsia" w:hint="eastAsia"/>
                    <w:b/>
                  </w:rPr>
                  <w:t>유연호(조장)</w:t>
                </w:r>
              </w:p>
            </w:tc>
          </w:tr>
          <w:tr w:rsidR="003D6407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  <w:b/>
                  </w:rPr>
                  <w:t>연솔찬</w:t>
                </w:r>
                <w:proofErr w:type="spellEnd"/>
              </w:p>
            </w:tc>
          </w:tr>
          <w:tr w:rsidR="003D6407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</w:rPr>
                  <w:t>정태현</w:t>
                </w:r>
              </w:p>
            </w:tc>
          </w:tr>
          <w:tr w:rsidR="003D6407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proofErr w:type="spellStart"/>
                <w:r>
                  <w:rPr>
                    <w:rFonts w:asciiTheme="minorEastAsia" w:eastAsiaTheme="minorEastAsia" w:hAnsiTheme="minorEastAsia" w:hint="eastAsia"/>
                  </w:rPr>
                  <w:t>알루세비</w:t>
                </w:r>
                <w:proofErr w:type="spellEnd"/>
              </w:p>
            </w:tc>
          </w:tr>
          <w:tr w:rsidR="003D6407" w:rsidRPr="00174DFA" w:rsidTr="003D6407">
            <w:trPr>
              <w:trHeight w:val="663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오경록</w:t>
                </w:r>
              </w:p>
            </w:tc>
          </w:tr>
          <w:tr w:rsidR="003D6407" w:rsidRPr="00174DFA" w:rsidTr="00336BC6">
            <w:trPr>
              <w:trHeight w:val="702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hint="eastAsia"/>
                    <w:b/>
                  </w:rPr>
                  <w:t>한성현</w:t>
                </w:r>
              </w:p>
            </w:tc>
          </w:tr>
          <w:tr w:rsidR="003D6407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3D6407" w:rsidRPr="00174DFA" w:rsidRDefault="003D6407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 xml:space="preserve">이민석 </w:t>
                </w:r>
                <w:r w:rsidRPr="00174DFA">
                  <w:rPr>
                    <w:rFonts w:asciiTheme="minorEastAsia" w:eastAsiaTheme="minorEastAsia" w:hAnsiTheme="minorEastAsia" w:cs="바탕" w:hint="eastAsia"/>
                  </w:rPr>
                  <w:t>교수</w:t>
                </w:r>
              </w:p>
            </w:tc>
          </w:tr>
        </w:tbl>
        <w:p w:rsidR="003D6407" w:rsidRPr="00174DFA" w:rsidRDefault="003D6407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357F6B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2319A6" w:rsidRPr="00977D53" w:rsidRDefault="002319A6" w:rsidP="002319A6">
            <w:pPr>
              <w:pStyle w:val="a0"/>
              <w:jc w:val="center"/>
              <w:rPr>
                <w:rFonts w:asciiTheme="minorEastAsia" w:eastAsiaTheme="minorEastAsia" w:hAnsiTheme="minorEastAsia"/>
                <w:b/>
              </w:rPr>
            </w:pPr>
            <w:r w:rsidRPr="4D3E4C89">
              <w:rPr>
                <w:rFonts w:asciiTheme="minorEastAsia" w:eastAsiaTheme="minorEastAsia" w:hAnsiTheme="minorEastAsia" w:cstheme="minorEastAsia"/>
                <w:b/>
                <w:bCs/>
              </w:rPr>
              <w:lastRenderedPageBreak/>
              <w:t>CONFIDENTIALITY/SECURITY WARNING</w:t>
            </w:r>
          </w:p>
          <w:p w:rsidR="001E3A04" w:rsidRPr="00174DFA" w:rsidRDefault="002319A6" w:rsidP="002319A6">
            <w:pPr>
              <w:rPr>
                <w:rFonts w:asciiTheme="minorEastAsia" w:hAnsiTheme="minorEastAsia"/>
              </w:rPr>
            </w:pPr>
            <w:r w:rsidRPr="4D3E4C89">
              <w:rPr>
                <w:rFonts w:ascii="HY견고딕" w:eastAsia="HY견고딕" w:hAnsi="HY견고딕" w:cs="HY견고딕"/>
              </w:rPr>
              <w:t xml:space="preserve">이 문서에 포함되어 있는 정보는 국민대학교 전자정보통신대학 컴퓨터공학부 및 컴퓨터공학부 개설 교과목 </w:t>
            </w:r>
            <w:proofErr w:type="spellStart"/>
            <w:r w:rsidRPr="4D3E4C89">
              <w:rPr>
                <w:rFonts w:ascii="HY견고딕" w:eastAsia="HY견고딕" w:hAnsi="HY견고딕" w:cs="HY견고딕"/>
              </w:rPr>
              <w:t>캡스톤</w:t>
            </w:r>
            <w:proofErr w:type="spellEnd"/>
            <w:r w:rsidRPr="4D3E4C89">
              <w:rPr>
                <w:rFonts w:ascii="HY견고딕" w:eastAsia="HY견고딕" w:hAnsi="HY견고딕" w:cs="HY견고딕"/>
              </w:rPr>
              <w:t xml:space="preserve"> 디자인I 수강 학생 중 프로젝트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 w:hint="eastAsia"/>
              </w:rPr>
              <w:t>봉화 net</w:t>
            </w:r>
            <w:r>
              <w:rPr>
                <w:rFonts w:ascii="HY견고딕" w:eastAsia="HY견고딕" w:hAnsi="HY견고딕" w:cs="HY견고딕"/>
              </w:rPr>
              <w:t>”</w:t>
            </w:r>
            <w:r>
              <w:rPr>
                <w:rFonts w:ascii="HY견고딕" w:eastAsia="HY견고딕" w:hAnsi="HY견고딕" w:cs="HY견고딕" w:hint="eastAsia"/>
              </w:rPr>
              <w:t>을</w:t>
            </w:r>
            <w:r w:rsidRPr="4D3E4C89">
              <w:rPr>
                <w:rFonts w:ascii="HY견고딕" w:eastAsia="HY견고딕" w:hAnsi="HY견고딕" w:cs="HY견고딕"/>
              </w:rPr>
              <w:t xml:space="preserve"> 수행하는 팀</w:t>
            </w:r>
            <w:r>
              <w:rPr>
                <w:rFonts w:ascii="HY견고딕" w:eastAsia="HY견고딕" w:hAnsi="HY견고딕" w:cs="HY견고딕"/>
              </w:rPr>
              <w:t xml:space="preserve"> “</w:t>
            </w:r>
            <w:r>
              <w:rPr>
                <w:rFonts w:ascii="HY견고딕" w:eastAsia="HY견고딕" w:hAnsi="HY견고딕" w:cs="HY견고딕" w:hint="eastAsia"/>
              </w:rPr>
              <w:t>봉화 클럽</w:t>
            </w:r>
            <w:r w:rsidRPr="4D3E4C89">
              <w:rPr>
                <w:rFonts w:ascii="HY견고딕" w:eastAsia="HY견고딕" w:hAnsi="HY견고딕" w:cs="HY견고딕"/>
              </w:rPr>
              <w:t>”의 팀원들의 자산입니다. 국민대학교 컴퓨터공학부 및 팀 “</w:t>
            </w:r>
            <w:r>
              <w:rPr>
                <w:rFonts w:ascii="HY견고딕" w:eastAsia="HY견고딕" w:hAnsi="HY견고딕" w:cs="HY견고딕" w:hint="eastAsia"/>
              </w:rPr>
              <w:t xml:space="preserve"> 봉화 </w:t>
            </w:r>
            <w:proofErr w:type="gramStart"/>
            <w:r>
              <w:rPr>
                <w:rFonts w:ascii="HY견고딕" w:eastAsia="HY견고딕" w:hAnsi="HY견고딕" w:cs="HY견고딕" w:hint="eastAsia"/>
              </w:rPr>
              <w:t>클럽</w:t>
            </w:r>
            <w:r w:rsidRPr="4D3E4C89">
              <w:rPr>
                <w:rFonts w:ascii="HY견고딕" w:eastAsia="HY견고딕" w:hAnsi="HY견고딕" w:cs="HY견고딕"/>
              </w:rPr>
              <w:t xml:space="preserve"> ”</w:t>
            </w:r>
            <w:proofErr w:type="gramEnd"/>
            <w:r w:rsidRPr="4D3E4C89">
              <w:rPr>
                <w:rFonts w:ascii="HY견고딕" w:eastAsia="HY견고딕" w:hAnsi="HY견고딕" w:cs="HY견고딕"/>
              </w:rPr>
              <w:t xml:space="preserve">의 팀원들의 서면 허락 없이 사용되거나, </w:t>
            </w:r>
            <w:proofErr w:type="spellStart"/>
            <w:r w:rsidRPr="4D3E4C89">
              <w:rPr>
                <w:rFonts w:ascii="HY견고딕" w:eastAsia="HY견고딕" w:hAnsi="HY견고딕" w:cs="HY견고딕"/>
              </w:rPr>
              <w:t>재가공</w:t>
            </w:r>
            <w:proofErr w:type="spellEnd"/>
            <w:r w:rsidRPr="4D3E4C89">
              <w:rPr>
                <w:rFonts w:ascii="HY견고딕" w:eastAsia="HY견고딕" w:hAnsi="HY견고딕" w:cs="HY견고딕"/>
              </w:rPr>
              <w:t xml:space="preserve"> 될 수 없습니다.</w:t>
            </w:r>
          </w:p>
        </w:tc>
      </w:tr>
    </w:tbl>
    <w:p w:rsidR="004A413B" w:rsidRPr="00174DFA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2319A6">
              <w:rPr>
                <w:rFonts w:asciiTheme="minorEastAsia" w:eastAsiaTheme="minorEastAsia" w:hAnsiTheme="minorEastAsia" w:hint="eastAsia"/>
              </w:rPr>
              <w:t>-봉화 net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2319A6" w:rsidRDefault="002319A6" w:rsidP="00C2022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한성현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2319A6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유연호,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알루세비</w:t>
            </w:r>
            <w:proofErr w:type="spellEnd"/>
            <w:r w:rsidR="00184CA6">
              <w:rPr>
                <w:rFonts w:asciiTheme="minorEastAsia" w:eastAsiaTheme="minorEastAsia" w:hAnsiTheme="minorEastAsia" w:hint="eastAsia"/>
              </w:rPr>
              <w:t>, 한성현</w:t>
            </w:r>
            <w:bookmarkStart w:id="0" w:name="_GoBack"/>
            <w:bookmarkEnd w:id="0"/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proofErr w:type="spellStart"/>
            <w:r w:rsidRPr="00174DFA">
              <w:rPr>
                <w:rFonts w:hint="eastAsia"/>
              </w:rPr>
              <w:t>대표수정자</w:t>
            </w:r>
            <w:proofErr w:type="spellEnd"/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2016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>
              <w:rPr>
                <w:rFonts w:hint="eastAsia"/>
              </w:rPr>
              <w:t>3</w:t>
            </w:r>
            <w:r w:rsidR="000B57F5" w:rsidRPr="00174DFA">
              <w:t>-</w:t>
            </w:r>
            <w:r>
              <w:rPr>
                <w:rFonts w:hint="eastAsia"/>
              </w:rPr>
              <w:t>30</w:t>
            </w:r>
          </w:p>
        </w:tc>
        <w:tc>
          <w:tcPr>
            <w:tcW w:w="1249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한성현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t>20</w:t>
            </w:r>
            <w:r>
              <w:rPr>
                <w:rFonts w:hint="eastAsia"/>
              </w:rPr>
              <w:t>16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02</w:t>
            </w:r>
          </w:p>
        </w:tc>
        <w:tc>
          <w:tcPr>
            <w:tcW w:w="1249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proofErr w:type="spellStart"/>
            <w:r>
              <w:rPr>
                <w:rFonts w:hint="eastAsia"/>
              </w:rPr>
              <w:t>알루세비</w:t>
            </w:r>
            <w:proofErr w:type="spellEnd"/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7"/>
            </w:pPr>
            <w:r w:rsidRPr="00174DFA">
              <w:rPr>
                <w:rFonts w:hint="eastAsia"/>
              </w:rPr>
              <w:t>수정된 연구내용 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t>20</w:t>
            </w:r>
            <w:r>
              <w:rPr>
                <w:rFonts w:hint="eastAsia"/>
              </w:rPr>
              <w:t>16</w:t>
            </w:r>
            <w:r w:rsidR="000B57F5" w:rsidRPr="00174DFA">
              <w:t>-04-</w:t>
            </w:r>
            <w:r>
              <w:rPr>
                <w:rFonts w:hint="eastAsia"/>
              </w:rPr>
              <w:t>04</w:t>
            </w:r>
          </w:p>
        </w:tc>
        <w:tc>
          <w:tcPr>
            <w:tcW w:w="1249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유연호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F732E5" w:rsidP="00C20221">
            <w:pPr>
              <w:pStyle w:val="a7"/>
            </w:pPr>
            <w:r w:rsidRPr="00174DFA">
              <w:rPr>
                <w:rFonts w:hint="eastAsia"/>
              </w:rPr>
              <w:t>향후 추진 계획 수정</w:t>
            </w:r>
          </w:p>
        </w:tc>
      </w:tr>
      <w:tr w:rsidR="000B57F5" w:rsidRPr="00174DFA" w:rsidTr="00184CA6">
        <w:trPr>
          <w:cantSplit/>
          <w:trHeight w:val="829"/>
        </w:trPr>
        <w:tc>
          <w:tcPr>
            <w:tcW w:w="1402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2016-04-06</w:t>
            </w:r>
          </w:p>
        </w:tc>
        <w:tc>
          <w:tcPr>
            <w:tcW w:w="1249" w:type="dxa"/>
            <w:vAlign w:val="center"/>
          </w:tcPr>
          <w:p w:rsidR="00184CA6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 xml:space="preserve">한성현, </w:t>
            </w:r>
          </w:p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유연호</w:t>
            </w:r>
          </w:p>
        </w:tc>
        <w:tc>
          <w:tcPr>
            <w:tcW w:w="992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01" w:type="dxa"/>
            <w:vAlign w:val="center"/>
          </w:tcPr>
          <w:p w:rsidR="000B57F5" w:rsidRPr="00174DFA" w:rsidRDefault="00184CA6" w:rsidP="00C20221">
            <w:pPr>
              <w:pStyle w:val="a7"/>
              <w:jc w:val="center"/>
            </w:pPr>
            <w:r>
              <w:rPr>
                <w:rFonts w:hint="eastAsia"/>
              </w:rPr>
              <w:t>최종검토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C20221" w:rsidRDefault="00357F6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411285431" w:history="1">
            <w:r w:rsidR="00C20221" w:rsidRPr="00A44DA5">
              <w:rPr>
                <w:rStyle w:val="a9"/>
                <w:noProof/>
              </w:rPr>
              <w:t>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프로젝트 목표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411285432" w:history="1">
            <w:r w:rsidR="00C20221" w:rsidRPr="00A44DA5">
              <w:rPr>
                <w:rStyle w:val="a9"/>
                <w:noProof/>
              </w:rPr>
              <w:t>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 내용 및 중간결과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3" w:history="1">
            <w:r w:rsidR="00C20221" w:rsidRPr="00A44DA5">
              <w:rPr>
                <w:rStyle w:val="a9"/>
                <w:noProof/>
              </w:rPr>
              <w:t>2.1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계획서 상의 연구내용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4" w:history="1">
            <w:r w:rsidR="00C20221" w:rsidRPr="00A44DA5">
              <w:rPr>
                <w:rStyle w:val="a9"/>
                <w:noProof/>
              </w:rPr>
              <w:t>2.2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수행내용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5" w:history="1">
            <w:r w:rsidR="00C20221" w:rsidRPr="00A44DA5">
              <w:rPr>
                <w:rStyle w:val="a9"/>
                <w:noProof/>
              </w:rPr>
              <w:t>3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수정된 연구내용 및 추진 방향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6" w:history="1">
            <w:r w:rsidR="00C20221" w:rsidRPr="00A44DA5">
              <w:rPr>
                <w:rStyle w:val="a9"/>
                <w:noProof/>
              </w:rPr>
              <w:t>3.1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수정사항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7" w:history="1">
            <w:r w:rsidR="00C20221" w:rsidRPr="00A44DA5">
              <w:rPr>
                <w:rStyle w:val="a9"/>
                <w:noProof/>
              </w:rPr>
              <w:t>4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추진계획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11285438" w:history="1">
            <w:r w:rsidR="00C20221" w:rsidRPr="00A44DA5">
              <w:rPr>
                <w:rStyle w:val="a9"/>
                <w:noProof/>
              </w:rPr>
              <w:t>4.1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향후 계획의 세부 내용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221" w:rsidRDefault="00357F6B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11285439" w:history="1">
            <w:r w:rsidR="00C20221" w:rsidRPr="00A44DA5">
              <w:rPr>
                <w:rStyle w:val="a9"/>
                <w:noProof/>
              </w:rPr>
              <w:t>5</w:t>
            </w:r>
            <w:r w:rsidR="00C20221">
              <w:rPr>
                <w:noProof/>
              </w:rPr>
              <w:tab/>
            </w:r>
            <w:r w:rsidR="00C20221" w:rsidRPr="00A44DA5">
              <w:rPr>
                <w:rStyle w:val="a9"/>
                <w:noProof/>
              </w:rPr>
              <w:t>고충 및 건의사항</w:t>
            </w:r>
            <w:r w:rsidR="00C202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20221">
              <w:rPr>
                <w:noProof/>
                <w:webHidden/>
              </w:rPr>
              <w:instrText xml:space="preserve"> PAGEREF _Toc411285439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2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2788" w:rsidRPr="00174DFA" w:rsidRDefault="00357F6B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411285431"/>
      <w:r w:rsidRPr="00C20221">
        <w:rPr>
          <w:rFonts w:hint="eastAsia"/>
        </w:rPr>
        <w:lastRenderedPageBreak/>
        <w:t>프로젝트 목표</w:t>
      </w:r>
      <w:bookmarkEnd w:id="1"/>
    </w:p>
    <w:p w:rsidR="00F05C8E" w:rsidRDefault="00F05C8E" w:rsidP="00F05C8E">
      <w:pPr>
        <w:ind w:left="567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봉화net </w:t>
      </w:r>
      <w:proofErr w:type="spellStart"/>
      <w:r>
        <w:rPr>
          <w:rFonts w:ascii="굴림" w:eastAsia="굴림" w:hAnsi="굴림" w:hint="eastAsia"/>
          <w:b/>
        </w:rPr>
        <w:t>앱의</w:t>
      </w:r>
      <w:proofErr w:type="spellEnd"/>
      <w:r>
        <w:rPr>
          <w:rFonts w:ascii="굴림" w:eastAsia="굴림" w:hAnsi="굴림" w:hint="eastAsia"/>
          <w:b/>
        </w:rPr>
        <w:t xml:space="preserve"> 개발목표는 핸드폰을 가진 사람이라면 누구나 인터넷이 되지 않는 상황 또는 보안이 필요한 상황에서 네트워크 서비스를 사용할 수 있게 하는 것에 있다.</w:t>
      </w:r>
    </w:p>
    <w:p w:rsidR="00F05C8E" w:rsidRDefault="00F05C8E" w:rsidP="00F05C8E">
      <w:pPr>
        <w:ind w:leftChars="300" w:left="600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인터넷이 되지 않는 지역에 있을 때 봉화net을 사용하여 다른 사람들과 채팅 또는 사진공유 등의 근거리 SNS를 즐기고 지진이나 해일 등의 재난으로 통신망이 붕괴되어 인터넷을 사용 할 수 없는 경우에 처했을 때는 이를 이용하여 도움을 요청할 수도 있다. 최근 현대사회에서는 개인정보 보호 등 개인의 사생활 보호가 중요시 여겨지기 때문에 회사나 개인모임 등 보안이 필요한 곳에서는 인터넷에 독립적으로 동작하는 이 </w:t>
      </w:r>
      <w:proofErr w:type="spellStart"/>
      <w:r>
        <w:rPr>
          <w:rFonts w:ascii="굴림" w:eastAsia="굴림" w:hAnsi="굴림" w:hint="eastAsia"/>
          <w:b/>
        </w:rPr>
        <w:t>앱이</w:t>
      </w:r>
      <w:proofErr w:type="spellEnd"/>
      <w:r>
        <w:rPr>
          <w:rFonts w:ascii="굴림" w:eastAsia="굴림" w:hAnsi="굴림" w:hint="eastAsia"/>
          <w:b/>
        </w:rPr>
        <w:t xml:space="preserve"> 대안으로 이용될 수 있을 것이다.</w:t>
      </w:r>
    </w:p>
    <w:p w:rsidR="00F05C8E" w:rsidRPr="00F05C8E" w:rsidRDefault="00F05C8E" w:rsidP="00C20221">
      <w:pPr>
        <w:pStyle w:val="a4"/>
        <w:rPr>
          <w:color w:val="auto"/>
        </w:rPr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2319A6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2" w:name="_Toc411285432"/>
      <w:r w:rsidRPr="00C20221">
        <w:rPr>
          <w:rFonts w:hint="eastAsia"/>
        </w:rPr>
        <w:lastRenderedPageBreak/>
        <w:t>수행 내용 및 중간결과</w:t>
      </w:r>
      <w:bookmarkEnd w:id="2"/>
    </w:p>
    <w:p w:rsidR="00E8457A" w:rsidRDefault="00F732E5" w:rsidP="00F05C8E">
      <w:pPr>
        <w:pStyle w:val="2"/>
        <w:spacing w:after="240"/>
        <w:rPr>
          <w:rFonts w:hint="eastAsia"/>
        </w:rPr>
      </w:pPr>
      <w:bookmarkStart w:id="3" w:name="_Toc411285433"/>
      <w:r w:rsidRPr="00C20221">
        <w:rPr>
          <w:rFonts w:hint="eastAsia"/>
        </w:rPr>
        <w:t>계획서 상의 연구내용</w:t>
      </w:r>
      <w:bookmarkEnd w:id="3"/>
    </w:p>
    <w:p w:rsidR="00532850" w:rsidRPr="00532850" w:rsidRDefault="00532850" w:rsidP="00532850">
      <w:pPr>
        <w:pStyle w:val="a0"/>
        <w:ind w:leftChars="0" w:left="0"/>
        <w:rPr>
          <w:b/>
        </w:rPr>
      </w:pPr>
      <w:r>
        <w:rPr>
          <w:rFonts w:hint="eastAsia"/>
          <w:b/>
        </w:rPr>
        <w:t>1. a</w:t>
      </w:r>
      <w:r w:rsidRPr="00532850">
        <w:rPr>
          <w:rFonts w:hint="eastAsia"/>
          <w:b/>
        </w:rPr>
        <w:t xml:space="preserve">d-hoc </w:t>
      </w:r>
      <w:proofErr w:type="gramStart"/>
      <w:r w:rsidRPr="00532850">
        <w:rPr>
          <w:rFonts w:hint="eastAsia"/>
          <w:b/>
        </w:rPr>
        <w:t>네트</w:t>
      </w:r>
      <w:r>
        <w:rPr>
          <w:rFonts w:hint="eastAsia"/>
          <w:b/>
        </w:rPr>
        <w:t>워크 :</w:t>
      </w:r>
      <w:proofErr w:type="gramEnd"/>
      <w:r>
        <w:rPr>
          <w:rFonts w:hint="eastAsia"/>
          <w:b/>
        </w:rPr>
        <w:t xml:space="preserve"> ad-hoc 네트워크를 이용한 채팅 서비스 </w:t>
      </w:r>
      <w:proofErr w:type="spellStart"/>
      <w:r>
        <w:rPr>
          <w:rFonts w:hint="eastAsia"/>
          <w:b/>
        </w:rPr>
        <w:t>앱</w:t>
      </w:r>
      <w:proofErr w:type="spellEnd"/>
      <w:r>
        <w:rPr>
          <w:rFonts w:hint="eastAsia"/>
          <w:b/>
        </w:rPr>
        <w:t xml:space="preserve"> 개발</w:t>
      </w:r>
    </w:p>
    <w:p w:rsidR="00532850" w:rsidRPr="0074724A" w:rsidRDefault="00532850" w:rsidP="00532850">
      <w:pPr>
        <w:rPr>
          <w:b/>
        </w:rPr>
      </w:pPr>
      <w:r w:rsidRPr="4D3E4C89">
        <w:rPr>
          <w:b/>
          <w:bCs/>
        </w:rPr>
        <w:t xml:space="preserve">2. 재난관리 </w:t>
      </w:r>
    </w:p>
    <w:p w:rsidR="00532850" w:rsidRPr="0074724A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 xml:space="preserve">1) GPS </w:t>
      </w:r>
      <w:proofErr w:type="gramStart"/>
      <w:r w:rsidRPr="4D3E4C89">
        <w:rPr>
          <w:b/>
          <w:bCs/>
        </w:rPr>
        <w:t>서비스 :</w:t>
      </w:r>
      <w:proofErr w:type="gramEnd"/>
      <w:r w:rsidRPr="4D3E4C89">
        <w:rPr>
          <w:b/>
          <w:bCs/>
        </w:rPr>
        <w:t xml:space="preserve"> GPS를 이용하여 자신의 위치를 전송할 수 있는 서비스 (기술적 제한사항 : gps상 위치만 알 수 있음. 빌딩에 있는 경우, 몇 층에 있는지, 어느 방에 있는지 등 자세한 세부 위치는 불가능) </w:t>
      </w:r>
    </w:p>
    <w:p w:rsidR="00532850" w:rsidRPr="0074724A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 xml:space="preserve">2) </w:t>
      </w:r>
      <w:proofErr w:type="spellStart"/>
      <w:r w:rsidRPr="4D3E4C89">
        <w:rPr>
          <w:b/>
          <w:bCs/>
        </w:rPr>
        <w:t>알람</w:t>
      </w:r>
      <w:proofErr w:type="spellEnd"/>
      <w:r w:rsidRPr="4D3E4C89">
        <w:rPr>
          <w:b/>
          <w:bCs/>
        </w:rPr>
        <w:t xml:space="preserve"> </w:t>
      </w:r>
      <w:proofErr w:type="gramStart"/>
      <w:r w:rsidRPr="4D3E4C89">
        <w:rPr>
          <w:b/>
          <w:bCs/>
        </w:rPr>
        <w:t>서비스 :</w:t>
      </w:r>
      <w:proofErr w:type="gramEnd"/>
      <w:r w:rsidRPr="4D3E4C89">
        <w:rPr>
          <w:b/>
          <w:bCs/>
        </w:rPr>
        <w:t xml:space="preserve"> 가까운 위치에 사용자가 있을 경우 </w:t>
      </w:r>
      <w:proofErr w:type="spellStart"/>
      <w:r w:rsidRPr="4D3E4C89">
        <w:rPr>
          <w:b/>
          <w:bCs/>
        </w:rPr>
        <w:t>알람을</w:t>
      </w:r>
      <w:proofErr w:type="spellEnd"/>
      <w:r w:rsidRPr="4D3E4C89">
        <w:rPr>
          <w:b/>
          <w:bCs/>
        </w:rPr>
        <w:t xml:space="preserve"> 울리는 서비스 (배터리 관련하여 </w:t>
      </w:r>
      <w:proofErr w:type="spellStart"/>
      <w:r w:rsidRPr="4D3E4C89">
        <w:rPr>
          <w:b/>
          <w:bCs/>
        </w:rPr>
        <w:t>알람</w:t>
      </w:r>
      <w:proofErr w:type="spellEnd"/>
      <w:r w:rsidRPr="4D3E4C89">
        <w:rPr>
          <w:b/>
          <w:bCs/>
        </w:rPr>
        <w:t xml:space="preserve"> 모드를 수동으로 설정할 수 있다.)</w:t>
      </w:r>
    </w:p>
    <w:p w:rsidR="00532850" w:rsidRPr="0074724A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 xml:space="preserve">3) 재난 시 응급조치 </w:t>
      </w:r>
      <w:proofErr w:type="gramStart"/>
      <w:r w:rsidRPr="4D3E4C89">
        <w:rPr>
          <w:b/>
          <w:bCs/>
        </w:rPr>
        <w:t>매뉴얼 :</w:t>
      </w:r>
      <w:proofErr w:type="gramEnd"/>
      <w:r w:rsidRPr="4D3E4C89">
        <w:rPr>
          <w:b/>
          <w:bCs/>
        </w:rPr>
        <w:t xml:space="preserve"> 인터넷이 잘 안 되는 재난상황에서 부상자가 있을 경우 응급으로 조치할 수 있는 매뉴얼을 기본으로 저장.</w:t>
      </w:r>
    </w:p>
    <w:p w:rsidR="00532850" w:rsidRPr="0074724A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 xml:space="preserve">4) 재난 시 가족이나 친구 </w:t>
      </w:r>
      <w:proofErr w:type="gramStart"/>
      <w:r w:rsidRPr="4D3E4C89">
        <w:rPr>
          <w:b/>
          <w:bCs/>
        </w:rPr>
        <w:t>찾기 :</w:t>
      </w:r>
      <w:proofErr w:type="gramEnd"/>
      <w:r w:rsidRPr="4D3E4C89">
        <w:rPr>
          <w:b/>
          <w:bCs/>
        </w:rPr>
        <w:t xml:space="preserve"> 재난 시에 자신의 연락처와 비교하여 근처에 아는 사람이 있는지 확인 후 자동으로 알려주는 기능 </w:t>
      </w:r>
    </w:p>
    <w:p w:rsidR="00532850" w:rsidRPr="0074724A" w:rsidRDefault="00532850" w:rsidP="00532850">
      <w:pPr>
        <w:rPr>
          <w:b/>
        </w:rPr>
      </w:pPr>
      <w:r w:rsidRPr="4D3E4C89">
        <w:rPr>
          <w:b/>
          <w:bCs/>
        </w:rPr>
        <w:t>5) 자동 서버선정: 배터리가 많은 사용자가 서버가 되는 기능</w:t>
      </w:r>
    </w:p>
    <w:p w:rsidR="00532850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>6) 최종 위치 자동전송: 재난 시 배터리가 부족하여 종료될 경우 더 이상 연락을 할 수 없게 되므로 종료 전(배터리 3%~1%) 마지막 GPS 상 위치를 메시지에 기록하여 다른 사람에게 자동으로 보내는 기능</w:t>
      </w:r>
    </w:p>
    <w:p w:rsidR="00532850" w:rsidRPr="0075486A" w:rsidRDefault="00532850" w:rsidP="00532850">
      <w:pPr>
        <w:ind w:left="400" w:hangingChars="200" w:hanging="400"/>
        <w:rPr>
          <w:b/>
        </w:rPr>
      </w:pPr>
      <w:r w:rsidRPr="4D3E4C89">
        <w:rPr>
          <w:b/>
          <w:bCs/>
        </w:rPr>
        <w:t xml:space="preserve">7) 배터리 절약: 배터리 절약을 위해 남은 배터리 퍼센트에 따라 실행 할 수 있는 </w:t>
      </w:r>
      <w:proofErr w:type="spellStart"/>
      <w:r w:rsidRPr="4D3E4C89">
        <w:rPr>
          <w:b/>
          <w:bCs/>
        </w:rPr>
        <w:t>앱의</w:t>
      </w:r>
      <w:proofErr w:type="spellEnd"/>
      <w:r w:rsidRPr="4D3E4C89">
        <w:rPr>
          <w:b/>
          <w:bCs/>
        </w:rPr>
        <w:t xml:space="preserve"> 개수를 제한하는 </w:t>
      </w:r>
      <w:proofErr w:type="spellStart"/>
      <w:r w:rsidRPr="4D3E4C89">
        <w:rPr>
          <w:b/>
          <w:bCs/>
        </w:rPr>
        <w:t>경고창</w:t>
      </w:r>
      <w:proofErr w:type="spellEnd"/>
      <w:r w:rsidRPr="4D3E4C89">
        <w:rPr>
          <w:b/>
          <w:bCs/>
        </w:rPr>
        <w:t xml:space="preserve"> 띄우는 기능</w:t>
      </w:r>
    </w:p>
    <w:p w:rsidR="00532850" w:rsidRPr="00BC26E1" w:rsidRDefault="00532850" w:rsidP="00532850">
      <w:pPr>
        <w:rPr>
          <w:b/>
        </w:rPr>
      </w:pPr>
    </w:p>
    <w:p w:rsidR="00532850" w:rsidRDefault="00532850" w:rsidP="00532850">
      <w:pPr>
        <w:rPr>
          <w:b/>
        </w:rPr>
      </w:pPr>
      <w:r w:rsidRPr="4D3E4C89">
        <w:rPr>
          <w:b/>
          <w:bCs/>
        </w:rPr>
        <w:t>3. SNS</w:t>
      </w:r>
    </w:p>
    <w:p w:rsidR="00532850" w:rsidRPr="0074724A" w:rsidRDefault="00532850" w:rsidP="00532850">
      <w:pPr>
        <w:rPr>
          <w:b/>
        </w:rPr>
      </w:pPr>
      <w:r w:rsidRPr="4D3E4C89">
        <w:rPr>
          <w:b/>
          <w:bCs/>
        </w:rPr>
        <w:t xml:space="preserve">1) 사용자 관리 </w:t>
      </w:r>
    </w:p>
    <w:p w:rsidR="00532850" w:rsidRPr="0074724A" w:rsidRDefault="00532850" w:rsidP="00532850">
      <w:pPr>
        <w:ind w:firstLineChars="100" w:firstLine="200"/>
        <w:rPr>
          <w:b/>
        </w:rPr>
      </w:pPr>
      <w:r w:rsidRPr="4D3E4C89">
        <w:rPr>
          <w:b/>
          <w:bCs/>
        </w:rPr>
        <w:t xml:space="preserve">1-1) </w:t>
      </w:r>
      <w:proofErr w:type="gramStart"/>
      <w:r w:rsidRPr="4D3E4C89">
        <w:rPr>
          <w:b/>
          <w:bCs/>
        </w:rPr>
        <w:t>정보 :</w:t>
      </w:r>
      <w:proofErr w:type="gramEnd"/>
      <w:r w:rsidRPr="4D3E4C89">
        <w:rPr>
          <w:b/>
          <w:bCs/>
        </w:rPr>
        <w:t xml:space="preserve"> ID(핸드폰번호 : 10자리), 이름 등 </w:t>
      </w:r>
    </w:p>
    <w:p w:rsidR="00532850" w:rsidRPr="0074724A" w:rsidRDefault="00532850" w:rsidP="00532850">
      <w:pPr>
        <w:rPr>
          <w:b/>
        </w:rPr>
      </w:pPr>
      <w:r w:rsidRPr="4D3E4C89">
        <w:rPr>
          <w:b/>
          <w:bCs/>
        </w:rPr>
        <w:t xml:space="preserve">2) 그룹 관리 </w:t>
      </w:r>
    </w:p>
    <w:p w:rsidR="00532850" w:rsidRPr="0074724A" w:rsidRDefault="00532850" w:rsidP="00532850">
      <w:pPr>
        <w:ind w:firstLineChars="100" w:firstLine="200"/>
        <w:rPr>
          <w:b/>
        </w:rPr>
      </w:pPr>
      <w:r w:rsidRPr="4D3E4C89">
        <w:rPr>
          <w:b/>
          <w:bCs/>
        </w:rPr>
        <w:t xml:space="preserve">2-1) </w:t>
      </w:r>
      <w:proofErr w:type="gramStart"/>
      <w:r w:rsidRPr="4D3E4C89">
        <w:rPr>
          <w:b/>
          <w:bCs/>
        </w:rPr>
        <w:t>정보 :</w:t>
      </w:r>
      <w:proofErr w:type="gramEnd"/>
      <w:r w:rsidRPr="4D3E4C89">
        <w:rPr>
          <w:b/>
          <w:bCs/>
        </w:rPr>
        <w:t xml:space="preserve"> ID(</w:t>
      </w:r>
      <w:proofErr w:type="spellStart"/>
      <w:r w:rsidRPr="4D3E4C89">
        <w:rPr>
          <w:b/>
          <w:bCs/>
        </w:rPr>
        <w:t>그룹생성자</w:t>
      </w:r>
      <w:proofErr w:type="spellEnd"/>
      <w:r w:rsidRPr="4D3E4C89">
        <w:rPr>
          <w:b/>
          <w:bCs/>
        </w:rPr>
        <w:t xml:space="preserve"> ID + Index), 이름, 공유 정보 등 </w:t>
      </w:r>
    </w:p>
    <w:p w:rsidR="00532850" w:rsidRPr="0074724A" w:rsidRDefault="00532850" w:rsidP="00532850">
      <w:pPr>
        <w:ind w:firstLineChars="100" w:firstLine="200"/>
        <w:rPr>
          <w:b/>
        </w:rPr>
      </w:pPr>
      <w:r w:rsidRPr="4D3E4C89">
        <w:rPr>
          <w:b/>
          <w:bCs/>
        </w:rPr>
        <w:t xml:space="preserve">2-2) </w:t>
      </w:r>
      <w:proofErr w:type="gramStart"/>
      <w:r w:rsidRPr="4D3E4C89">
        <w:rPr>
          <w:b/>
          <w:bCs/>
        </w:rPr>
        <w:t>종류 :</w:t>
      </w:r>
      <w:proofErr w:type="gramEnd"/>
      <w:r w:rsidRPr="4D3E4C89">
        <w:rPr>
          <w:b/>
          <w:bCs/>
        </w:rPr>
        <w:t xml:space="preserve"> 공개그룹, 초대그룹(멤버가 </w:t>
      </w:r>
      <w:proofErr w:type="spellStart"/>
      <w:r w:rsidRPr="4D3E4C89">
        <w:rPr>
          <w:b/>
          <w:bCs/>
        </w:rPr>
        <w:t>새멤버를</w:t>
      </w:r>
      <w:proofErr w:type="spellEnd"/>
      <w:r w:rsidRPr="4D3E4C89">
        <w:rPr>
          <w:b/>
          <w:bCs/>
        </w:rPr>
        <w:t xml:space="preserve"> 초대), 비밀그룹(생성자가 </w:t>
      </w:r>
      <w:proofErr w:type="spellStart"/>
      <w:r w:rsidRPr="4D3E4C89">
        <w:rPr>
          <w:b/>
          <w:bCs/>
        </w:rPr>
        <w:t>새멤버를</w:t>
      </w:r>
      <w:proofErr w:type="spellEnd"/>
      <w:r w:rsidRPr="4D3E4C89">
        <w:rPr>
          <w:b/>
          <w:bCs/>
        </w:rPr>
        <w:t xml:space="preserve"> 초대) </w:t>
      </w:r>
    </w:p>
    <w:p w:rsidR="00532850" w:rsidRDefault="00532850" w:rsidP="00532850">
      <w:pPr>
        <w:rPr>
          <w:b/>
        </w:rPr>
      </w:pPr>
      <w:r w:rsidRPr="4D3E4C89">
        <w:rPr>
          <w:b/>
          <w:bCs/>
        </w:rPr>
        <w:t>3) 기능</w:t>
      </w:r>
    </w:p>
    <w:p w:rsidR="00532850" w:rsidRPr="00AF375B" w:rsidRDefault="00532850" w:rsidP="00532850">
      <w:pPr>
        <w:ind w:firstLine="195"/>
        <w:rPr>
          <w:b/>
        </w:rPr>
      </w:pPr>
      <w:r w:rsidRPr="4D3E4C89">
        <w:rPr>
          <w:b/>
          <w:bCs/>
        </w:rPr>
        <w:t xml:space="preserve">3-1) </w:t>
      </w:r>
      <w:proofErr w:type="gramStart"/>
      <w:r w:rsidRPr="4D3E4C89">
        <w:rPr>
          <w:b/>
          <w:bCs/>
        </w:rPr>
        <w:t>재난관리 :</w:t>
      </w:r>
      <w:proofErr w:type="gramEnd"/>
      <w:r w:rsidRPr="4D3E4C89">
        <w:rPr>
          <w:b/>
          <w:bCs/>
        </w:rPr>
        <w:t xml:space="preserve"> 재난 상황에서 사람들과 연결시켜주고 사용자에게 도움이 되는 정보를 제공.</w:t>
      </w:r>
    </w:p>
    <w:p w:rsidR="00532850" w:rsidRDefault="00532850" w:rsidP="00532850">
      <w:pPr>
        <w:ind w:firstLine="195"/>
        <w:rPr>
          <w:b/>
        </w:rPr>
      </w:pPr>
      <w:r w:rsidRPr="4D3E4C89">
        <w:rPr>
          <w:b/>
          <w:bCs/>
        </w:rPr>
        <w:t xml:space="preserve">3-2) 이미지 </w:t>
      </w:r>
      <w:proofErr w:type="gramStart"/>
      <w:r w:rsidRPr="4D3E4C89">
        <w:rPr>
          <w:b/>
          <w:bCs/>
        </w:rPr>
        <w:t>공유 :</w:t>
      </w:r>
      <w:proofErr w:type="gramEnd"/>
      <w:r w:rsidRPr="4D3E4C89">
        <w:rPr>
          <w:b/>
          <w:bCs/>
        </w:rPr>
        <w:t xml:space="preserve"> 그룹에 공유되는 이미지를 업로드 또는 사진촬영 후 바로 전송</w:t>
      </w:r>
    </w:p>
    <w:p w:rsidR="00532850" w:rsidRDefault="00532850" w:rsidP="00532850">
      <w:pPr>
        <w:ind w:firstLine="195"/>
        <w:rPr>
          <w:b/>
        </w:rPr>
      </w:pPr>
      <w:r w:rsidRPr="4D3E4C89">
        <w:rPr>
          <w:b/>
          <w:bCs/>
        </w:rPr>
        <w:t xml:space="preserve">3-3) 파일 </w:t>
      </w:r>
      <w:proofErr w:type="gramStart"/>
      <w:r w:rsidRPr="4D3E4C89">
        <w:rPr>
          <w:b/>
          <w:bCs/>
        </w:rPr>
        <w:t>공유 :</w:t>
      </w:r>
      <w:proofErr w:type="gramEnd"/>
      <w:r w:rsidRPr="4D3E4C89">
        <w:rPr>
          <w:b/>
          <w:bCs/>
        </w:rPr>
        <w:t xml:space="preserve"> 그룹에 공유되는 파일을 업로드</w:t>
      </w:r>
    </w:p>
    <w:p w:rsidR="00532850" w:rsidRDefault="00532850" w:rsidP="00532850">
      <w:pPr>
        <w:ind w:firstLine="195"/>
        <w:rPr>
          <w:b/>
        </w:rPr>
      </w:pPr>
      <w:r w:rsidRPr="4D3E4C89">
        <w:rPr>
          <w:b/>
          <w:bCs/>
        </w:rPr>
        <w:t xml:space="preserve">3-4) </w:t>
      </w:r>
      <w:proofErr w:type="gramStart"/>
      <w:r w:rsidRPr="4D3E4C89">
        <w:rPr>
          <w:b/>
          <w:bCs/>
        </w:rPr>
        <w:t>전화 :</w:t>
      </w:r>
      <w:proofErr w:type="gramEnd"/>
      <w:r w:rsidRPr="4D3E4C89">
        <w:rPr>
          <w:b/>
          <w:bCs/>
        </w:rPr>
        <w:t xml:space="preserve"> 그룹 멤버 또는 멤버들과 </w:t>
      </w:r>
      <w:proofErr w:type="spellStart"/>
      <w:r w:rsidRPr="4D3E4C89">
        <w:rPr>
          <w:b/>
          <w:bCs/>
        </w:rPr>
        <w:t>WiFi</w:t>
      </w:r>
      <w:proofErr w:type="spellEnd"/>
      <w:r w:rsidRPr="4D3E4C89">
        <w:rPr>
          <w:b/>
          <w:bCs/>
        </w:rPr>
        <w:t xml:space="preserve"> 통화</w:t>
      </w:r>
    </w:p>
    <w:p w:rsidR="00532850" w:rsidRPr="00AF375B" w:rsidRDefault="00532850" w:rsidP="00532850">
      <w:pPr>
        <w:ind w:firstLine="195"/>
        <w:rPr>
          <w:b/>
        </w:rPr>
      </w:pPr>
      <w:r w:rsidRPr="4D3E4C89">
        <w:rPr>
          <w:b/>
          <w:bCs/>
        </w:rPr>
        <w:t xml:space="preserve">3-5) </w:t>
      </w:r>
      <w:proofErr w:type="gramStart"/>
      <w:r w:rsidRPr="4D3E4C89">
        <w:rPr>
          <w:b/>
          <w:bCs/>
        </w:rPr>
        <w:t>채팅 :</w:t>
      </w:r>
      <w:proofErr w:type="gramEnd"/>
      <w:r w:rsidRPr="4D3E4C89">
        <w:rPr>
          <w:b/>
          <w:bCs/>
        </w:rPr>
        <w:t xml:space="preserve"> 그룹 멤버간에 텍스트 또는 </w:t>
      </w:r>
      <w:proofErr w:type="spellStart"/>
      <w:r w:rsidRPr="4D3E4C89">
        <w:rPr>
          <w:b/>
          <w:bCs/>
        </w:rPr>
        <w:t>이모티콘을</w:t>
      </w:r>
      <w:proofErr w:type="spellEnd"/>
      <w:r w:rsidRPr="4D3E4C89">
        <w:rPr>
          <w:b/>
          <w:bCs/>
        </w:rPr>
        <w:t xml:space="preserve"> 전송</w:t>
      </w:r>
    </w:p>
    <w:p w:rsidR="00532850" w:rsidRDefault="00532850" w:rsidP="00532850">
      <w:pPr>
        <w:rPr>
          <w:b/>
        </w:rPr>
      </w:pPr>
    </w:p>
    <w:p w:rsidR="00532850" w:rsidRDefault="00532850" w:rsidP="00532850">
      <w:pPr>
        <w:rPr>
          <w:b/>
        </w:rPr>
      </w:pPr>
      <w:r w:rsidRPr="4D3E4C89">
        <w:rPr>
          <w:b/>
          <w:bCs/>
        </w:rPr>
        <w:lastRenderedPageBreak/>
        <w:t>4. P2P파일공유</w:t>
      </w:r>
    </w:p>
    <w:p w:rsidR="00532850" w:rsidRDefault="00532850" w:rsidP="00532850">
      <w:pPr>
        <w:ind w:firstLineChars="100" w:firstLine="200"/>
        <w:rPr>
          <w:b/>
        </w:rPr>
      </w:pPr>
      <w:r w:rsidRPr="4D3E4C89">
        <w:rPr>
          <w:b/>
          <w:bCs/>
        </w:rPr>
        <w:t xml:space="preserve">이 </w:t>
      </w:r>
      <w:proofErr w:type="spellStart"/>
      <w:r w:rsidRPr="4D3E4C89">
        <w:rPr>
          <w:b/>
          <w:bCs/>
        </w:rPr>
        <w:t>앱은</w:t>
      </w:r>
      <w:proofErr w:type="spellEnd"/>
      <w:r w:rsidRPr="4D3E4C89">
        <w:rPr>
          <w:b/>
          <w:bCs/>
        </w:rPr>
        <w:t xml:space="preserve"> 인터넷에 독립적인 동시에 서버와도 독립적이다. 따라서 그룹 내에 공유되는 모든 정보, 모든 파일들은 로컬 시스템에 저장이 되며 근처에 같은 </w:t>
      </w:r>
      <w:proofErr w:type="spellStart"/>
      <w:r w:rsidRPr="4D3E4C89">
        <w:rPr>
          <w:b/>
          <w:bCs/>
        </w:rPr>
        <w:t>그룹원이</w:t>
      </w:r>
      <w:proofErr w:type="spellEnd"/>
      <w:r w:rsidRPr="4D3E4C89">
        <w:rPr>
          <w:b/>
          <w:bCs/>
        </w:rPr>
        <w:t xml:space="preserve"> 있을 경우 자동으로 정보를 교환하도록 P2P파일공유 시스템과 같이 동작한다.</w:t>
      </w:r>
    </w:p>
    <w:p w:rsidR="00532850" w:rsidRDefault="00532850" w:rsidP="00532850">
      <w:pPr>
        <w:rPr>
          <w:b/>
        </w:rPr>
      </w:pPr>
    </w:p>
    <w:p w:rsidR="00532850" w:rsidRPr="0035743B" w:rsidRDefault="00532850" w:rsidP="00532850">
      <w:pPr>
        <w:rPr>
          <w:b/>
        </w:rPr>
      </w:pPr>
      <w:r w:rsidRPr="4D3E4C89">
        <w:rPr>
          <w:b/>
          <w:bCs/>
        </w:rPr>
        <w:t xml:space="preserve">5. </w:t>
      </w:r>
      <w:proofErr w:type="spellStart"/>
      <w:r w:rsidRPr="4D3E4C89">
        <w:rPr>
          <w:b/>
          <w:bCs/>
        </w:rPr>
        <w:t>보안성</w:t>
      </w:r>
      <w:proofErr w:type="spellEnd"/>
    </w:p>
    <w:p w:rsidR="00532850" w:rsidRPr="001C3492" w:rsidRDefault="00532850" w:rsidP="00532850">
      <w:pPr>
        <w:ind w:firstLineChars="100" w:firstLine="200"/>
        <w:rPr>
          <w:b/>
        </w:rPr>
      </w:pPr>
      <w:r w:rsidRPr="4D3E4C89">
        <w:rPr>
          <w:b/>
          <w:bCs/>
        </w:rPr>
        <w:t xml:space="preserve">최근 우리나라에서는 개인정보보호 등 스마트 폰 사용자의 사생활 보호 문제가 이슈로 떠오르고 있다. </w:t>
      </w:r>
      <w:proofErr w:type="spellStart"/>
      <w:r w:rsidRPr="4D3E4C89">
        <w:rPr>
          <w:b/>
          <w:bCs/>
        </w:rPr>
        <w:t>스마트폰의</w:t>
      </w:r>
      <w:proofErr w:type="spellEnd"/>
      <w:r w:rsidRPr="4D3E4C89">
        <w:rPr>
          <w:b/>
          <w:bCs/>
        </w:rPr>
        <w:t xml:space="preserve"> 경우 해킹에 쉽게 노출되기 때문에 사용자가 알지 못하는 사이에 개인정보 유출 등의 문제가 많이 일어나고 있다. 우리는 이러한 문제점에 착안하여 인터넷을 사용하지 않고 SNS 서비스를 제공하는 </w:t>
      </w:r>
      <w:proofErr w:type="spellStart"/>
      <w:r w:rsidRPr="4D3E4C89">
        <w:rPr>
          <w:b/>
          <w:bCs/>
        </w:rPr>
        <w:t>앱을</w:t>
      </w:r>
      <w:proofErr w:type="spellEnd"/>
      <w:r w:rsidRPr="4D3E4C89">
        <w:rPr>
          <w:b/>
          <w:bCs/>
        </w:rPr>
        <w:t xml:space="preserve"> 만들어 </w:t>
      </w:r>
      <w:proofErr w:type="spellStart"/>
      <w:r w:rsidRPr="4D3E4C89">
        <w:rPr>
          <w:b/>
          <w:bCs/>
        </w:rPr>
        <w:t>보안성을</w:t>
      </w:r>
      <w:proofErr w:type="spellEnd"/>
      <w:r w:rsidRPr="4D3E4C89">
        <w:rPr>
          <w:b/>
          <w:bCs/>
        </w:rPr>
        <w:t xml:space="preserve"> 높이기로 하였다. </w:t>
      </w:r>
    </w:p>
    <w:p w:rsidR="00C20221" w:rsidRPr="00532850" w:rsidRDefault="00C20221" w:rsidP="00C20221">
      <w:pPr>
        <w:pStyle w:val="a4"/>
        <w:rPr>
          <w:rFonts w:asciiTheme="minorEastAsia" w:hAnsiTheme="minorEastAsia"/>
        </w:rPr>
      </w:pPr>
    </w:p>
    <w:p w:rsidR="00A638EC" w:rsidRPr="00C20221" w:rsidRDefault="00F732E5" w:rsidP="00F05C8E">
      <w:pPr>
        <w:pStyle w:val="2"/>
        <w:spacing w:after="240"/>
      </w:pPr>
      <w:bookmarkStart w:id="4" w:name="_Toc411285434"/>
      <w:r w:rsidRPr="00C20221">
        <w:rPr>
          <w:rFonts w:hint="eastAsia"/>
        </w:rPr>
        <w:t>수행내용</w:t>
      </w:r>
      <w:bookmarkEnd w:id="4"/>
    </w:p>
    <w:p w:rsidR="00A638EC" w:rsidRPr="00532850" w:rsidRDefault="00532850" w:rsidP="00C20221">
      <w:pPr>
        <w:pStyle w:val="a0"/>
        <w:rPr>
          <w:b/>
        </w:rPr>
      </w:pPr>
      <w:r w:rsidRPr="00532850">
        <w:rPr>
          <w:rFonts w:hint="eastAsia"/>
          <w:b/>
        </w:rPr>
        <w:t>계획서 상 4</w:t>
      </w:r>
      <w:r>
        <w:rPr>
          <w:rFonts w:hint="eastAsia"/>
          <w:b/>
        </w:rPr>
        <w:t>월</w:t>
      </w:r>
      <w:r w:rsidRPr="00532850">
        <w:rPr>
          <w:rFonts w:hint="eastAsia"/>
          <w:b/>
        </w:rPr>
        <w:t xml:space="preserve">에서 5월에 거쳐 개발하려는 </w:t>
      </w:r>
      <w:proofErr w:type="spellStart"/>
      <w:r w:rsidRPr="00532850">
        <w:rPr>
          <w:rFonts w:hint="eastAsia"/>
          <w:b/>
        </w:rPr>
        <w:t>앱의</w:t>
      </w:r>
      <w:proofErr w:type="spellEnd"/>
      <w:r w:rsidRPr="00532850">
        <w:rPr>
          <w:rFonts w:hint="eastAsia"/>
          <w:b/>
        </w:rPr>
        <w:t xml:space="preserve"> 주요기능들을 설계하기로 하였으며 세부적으로 4월에는 </w:t>
      </w:r>
      <w:proofErr w:type="spellStart"/>
      <w:r w:rsidRPr="00532850">
        <w:rPr>
          <w:rFonts w:hint="eastAsia"/>
          <w:b/>
        </w:rPr>
        <w:t>sns</w:t>
      </w:r>
      <w:proofErr w:type="spellEnd"/>
      <w:r>
        <w:rPr>
          <w:rFonts w:hint="eastAsia"/>
          <w:b/>
        </w:rPr>
        <w:t xml:space="preserve"> </w:t>
      </w:r>
      <w:r w:rsidRPr="00532850">
        <w:rPr>
          <w:rFonts w:hint="eastAsia"/>
          <w:b/>
        </w:rPr>
        <w:t>기능을</w:t>
      </w:r>
      <w:r>
        <w:rPr>
          <w:rFonts w:hint="eastAsia"/>
          <w:b/>
        </w:rPr>
        <w:t>,</w:t>
      </w:r>
      <w:r w:rsidRPr="00532850">
        <w:rPr>
          <w:rFonts w:hint="eastAsia"/>
          <w:b/>
        </w:rPr>
        <w:t xml:space="preserve"> 5월에는 재난관리 기능을 개발하기로 하였다. 현재 </w:t>
      </w:r>
      <w:proofErr w:type="spellStart"/>
      <w:r w:rsidRPr="00532850">
        <w:rPr>
          <w:rFonts w:hint="eastAsia"/>
          <w:b/>
        </w:rPr>
        <w:t>sns</w:t>
      </w:r>
      <w:proofErr w:type="spellEnd"/>
      <w:r w:rsidRPr="00532850">
        <w:rPr>
          <w:rFonts w:hint="eastAsia"/>
          <w:b/>
        </w:rPr>
        <w:t xml:space="preserve"> 기능을 개발 하는 중이며 채팅을 위한 그룹을 생성하는 부분까지 설계를 완료하였다.</w:t>
      </w:r>
    </w:p>
    <w:p w:rsidR="00A638EC" w:rsidRPr="00174DFA" w:rsidRDefault="00A638EC" w:rsidP="00C20221">
      <w:pPr>
        <w:pStyle w:val="a0"/>
      </w:pPr>
      <w:r w:rsidRPr="00174DFA">
        <w:br w:type="page"/>
      </w:r>
    </w:p>
    <w:p w:rsidR="00E8457A" w:rsidRPr="00C20221" w:rsidRDefault="00F732E5" w:rsidP="00C20221">
      <w:pPr>
        <w:pStyle w:val="1"/>
      </w:pPr>
      <w:bookmarkStart w:id="5" w:name="_Toc411285435"/>
      <w:r w:rsidRPr="00C20221">
        <w:rPr>
          <w:rFonts w:hint="eastAsia"/>
        </w:rPr>
        <w:lastRenderedPageBreak/>
        <w:t>수정된 연구내용 및 추진 방향</w:t>
      </w:r>
      <w:bookmarkEnd w:id="5"/>
    </w:p>
    <w:p w:rsidR="00E8457A" w:rsidRPr="00C20221" w:rsidRDefault="00F732E5" w:rsidP="00F05C8E">
      <w:pPr>
        <w:pStyle w:val="2"/>
        <w:spacing w:after="240"/>
      </w:pPr>
      <w:bookmarkStart w:id="6" w:name="_Toc411285436"/>
      <w:r w:rsidRPr="00C20221">
        <w:rPr>
          <w:rFonts w:hint="eastAsia"/>
        </w:rPr>
        <w:t>수정사항</w:t>
      </w:r>
      <w:bookmarkEnd w:id="6"/>
    </w:p>
    <w:p w:rsidR="00E8457A" w:rsidRPr="00532850" w:rsidRDefault="00532850" w:rsidP="00C20221">
      <w:pPr>
        <w:pStyle w:val="a0"/>
        <w:rPr>
          <w:b/>
        </w:rPr>
      </w:pPr>
      <w:r w:rsidRPr="00532850">
        <w:rPr>
          <w:rFonts w:hint="eastAsia"/>
          <w:b/>
        </w:rPr>
        <w:t xml:space="preserve">제안서에 기술 된 내용 중 보안성에 관련하여 삭제를 하려고 합니다. 이유는 휴대폰을 분실할 시 </w:t>
      </w:r>
      <w:proofErr w:type="spellStart"/>
      <w:r w:rsidRPr="00532850">
        <w:rPr>
          <w:rFonts w:hint="eastAsia"/>
          <w:b/>
        </w:rPr>
        <w:t>보안성을</w:t>
      </w:r>
      <w:proofErr w:type="spellEnd"/>
      <w:r w:rsidRPr="00532850">
        <w:rPr>
          <w:rFonts w:hint="eastAsia"/>
          <w:b/>
        </w:rPr>
        <w:t xml:space="preserve"> 어떻게 유지할 수 있는 가에 대한 문제가 해결 되지 않았기 때문입니다.</w:t>
      </w: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E8457A" w:rsidRPr="00174DFA" w:rsidRDefault="00E8457A" w:rsidP="00C20221">
      <w:pPr>
        <w:pStyle w:val="a0"/>
      </w:pPr>
    </w:p>
    <w:p w:rsidR="00AE47DA" w:rsidRPr="00174DFA" w:rsidRDefault="00AE47DA" w:rsidP="00C20221">
      <w:pPr>
        <w:pStyle w:val="a0"/>
      </w:pP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7" w:name="_Toc411285437"/>
      <w:r w:rsidRPr="00C20221">
        <w:rPr>
          <w:rFonts w:hint="eastAsia"/>
        </w:rPr>
        <w:lastRenderedPageBreak/>
        <w:t>향후 추진계획</w:t>
      </w:r>
      <w:bookmarkEnd w:id="7"/>
    </w:p>
    <w:p w:rsidR="008453E7" w:rsidRPr="00C20221" w:rsidRDefault="008453E7" w:rsidP="00F05C8E">
      <w:pPr>
        <w:pStyle w:val="2"/>
        <w:spacing w:after="240"/>
      </w:pPr>
      <w:bookmarkStart w:id="8" w:name="_Toc411285438"/>
      <w:r w:rsidRPr="00C20221">
        <w:rPr>
          <w:rFonts w:hint="eastAsia"/>
        </w:rPr>
        <w:t>향후 계획의 세부 내용</w:t>
      </w:r>
      <w:bookmarkEnd w:id="8"/>
    </w:p>
    <w:p w:rsidR="00BC7692" w:rsidRPr="00001A5D" w:rsidRDefault="00001A5D" w:rsidP="00C20221">
      <w:pPr>
        <w:pStyle w:val="a0"/>
        <w:rPr>
          <w:b/>
        </w:rPr>
      </w:pPr>
      <w:r w:rsidRPr="00001A5D">
        <w:rPr>
          <w:rFonts w:hint="eastAsia"/>
          <w:b/>
        </w:rPr>
        <w:t xml:space="preserve">향후 4월과 5월에 거쳐 </w:t>
      </w:r>
      <w:proofErr w:type="spellStart"/>
      <w:r w:rsidRPr="00001A5D">
        <w:rPr>
          <w:rFonts w:hint="eastAsia"/>
          <w:b/>
        </w:rPr>
        <w:t>앱의</w:t>
      </w:r>
      <w:proofErr w:type="spellEnd"/>
      <w:r w:rsidRPr="00001A5D">
        <w:rPr>
          <w:rFonts w:hint="eastAsia"/>
          <w:b/>
        </w:rPr>
        <w:t xml:space="preserve"> 주요 기능들을 개발할 것입니다. 저희 </w:t>
      </w:r>
      <w:proofErr w:type="spellStart"/>
      <w:r w:rsidRPr="00001A5D">
        <w:rPr>
          <w:rFonts w:hint="eastAsia"/>
          <w:b/>
        </w:rPr>
        <w:t>앱의</w:t>
      </w:r>
      <w:proofErr w:type="spellEnd"/>
      <w:r w:rsidRPr="00001A5D">
        <w:rPr>
          <w:rFonts w:hint="eastAsia"/>
          <w:b/>
        </w:rPr>
        <w:t xml:space="preserve"> 주요 기능은 재난관리 기능이기 때문에 4월에 </w:t>
      </w:r>
      <w:proofErr w:type="spellStart"/>
      <w:r w:rsidRPr="00001A5D">
        <w:rPr>
          <w:rFonts w:hint="eastAsia"/>
          <w:b/>
        </w:rPr>
        <w:t>sns</w:t>
      </w:r>
      <w:proofErr w:type="spellEnd"/>
      <w:r w:rsidRPr="00001A5D">
        <w:rPr>
          <w:rFonts w:hint="eastAsia"/>
          <w:b/>
        </w:rPr>
        <w:t xml:space="preserve">기능을 구현하고 난 후 그것을 기반으로 5월에 재난관리에 관한 기능을 개발할 것입니다. 6월 이후로는 개발된 </w:t>
      </w:r>
      <w:proofErr w:type="spellStart"/>
      <w:r w:rsidRPr="00001A5D">
        <w:rPr>
          <w:rFonts w:hint="eastAsia"/>
          <w:b/>
        </w:rPr>
        <w:t>앱을</w:t>
      </w:r>
      <w:proofErr w:type="spellEnd"/>
      <w:r w:rsidRPr="00001A5D">
        <w:rPr>
          <w:rFonts w:hint="eastAsia"/>
          <w:b/>
        </w:rPr>
        <w:t xml:space="preserve"> 테스트하여 발견되는 문제 점들을 보완하여 최종적으로 완성된 </w:t>
      </w:r>
      <w:proofErr w:type="spellStart"/>
      <w:r w:rsidRPr="00001A5D">
        <w:rPr>
          <w:rFonts w:hint="eastAsia"/>
          <w:b/>
        </w:rPr>
        <w:t>앱을</w:t>
      </w:r>
      <w:proofErr w:type="spellEnd"/>
      <w:r w:rsidRPr="00001A5D">
        <w:rPr>
          <w:rFonts w:hint="eastAsia"/>
          <w:b/>
        </w:rPr>
        <w:t xml:space="preserve"> 개발할 것입니다.</w:t>
      </w:r>
    </w:p>
    <w:p w:rsidR="00E8457A" w:rsidRPr="00174DFA" w:rsidRDefault="00E8457A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9" w:name="_Toc411285439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9"/>
    </w:p>
    <w:p w:rsidR="008453E7" w:rsidRPr="00532850" w:rsidRDefault="00F05C8E" w:rsidP="00C20221">
      <w:pPr>
        <w:pStyle w:val="a0"/>
        <w:rPr>
          <w:b/>
        </w:rPr>
      </w:pPr>
      <w:r w:rsidRPr="00532850">
        <w:rPr>
          <w:rFonts w:hint="eastAsia"/>
          <w:b/>
        </w:rPr>
        <w:t>없음</w:t>
      </w: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051" w:rsidRDefault="00837051" w:rsidP="004D6DB8">
      <w:r>
        <w:separator/>
      </w:r>
    </w:p>
  </w:endnote>
  <w:endnote w:type="continuationSeparator" w:id="0">
    <w:p w:rsidR="00837051" w:rsidRDefault="00837051" w:rsidP="004D6D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altName w:val="맑은 고딕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2977"/>
      <w:gridCol w:w="4536"/>
      <w:gridCol w:w="2410"/>
    </w:tblGrid>
    <w:tr w:rsidR="002319A6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319A6" w:rsidRPr="004F7386" w:rsidRDefault="002319A6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319A6" w:rsidRPr="00FB5B45" w:rsidRDefault="002319A6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357F6B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357F6B">
            <w:rPr>
              <w:snapToGrid w:val="0"/>
              <w:sz w:val="16"/>
              <w:lang w:eastAsia="en-US"/>
            </w:rPr>
            <w:fldChar w:fldCharType="separate"/>
          </w:r>
          <w:r w:rsidR="00001A5D">
            <w:rPr>
              <w:noProof/>
              <w:snapToGrid w:val="0"/>
              <w:sz w:val="16"/>
            </w:rPr>
            <w:t>8</w:t>
          </w:r>
          <w:r w:rsidR="00357F6B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357F6B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357F6B">
            <w:rPr>
              <w:snapToGrid w:val="0"/>
              <w:sz w:val="16"/>
              <w:lang w:eastAsia="en-US"/>
            </w:rPr>
            <w:fldChar w:fldCharType="separate"/>
          </w:r>
          <w:r w:rsidR="00001A5D">
            <w:rPr>
              <w:noProof/>
              <w:snapToGrid w:val="0"/>
              <w:sz w:val="16"/>
            </w:rPr>
            <w:t>9</w:t>
          </w:r>
          <w:r w:rsidR="00357F6B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319A6" w:rsidRDefault="002319A6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2319A6" w:rsidRPr="005A36B2" w:rsidRDefault="002319A6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/>
    </w:tblPr>
    <w:tblGrid>
      <w:gridCol w:w="2977"/>
      <w:gridCol w:w="4536"/>
      <w:gridCol w:w="2410"/>
    </w:tblGrid>
    <w:tr w:rsidR="002319A6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2319A6" w:rsidRPr="004F7386" w:rsidRDefault="002319A6" w:rsidP="00A638EC">
          <w:pPr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2319A6" w:rsidRPr="00FB5B45" w:rsidRDefault="002319A6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 w:rsidR="00357F6B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 w:rsidR="00357F6B">
            <w:rPr>
              <w:snapToGrid w:val="0"/>
              <w:sz w:val="16"/>
              <w:lang w:eastAsia="en-US"/>
            </w:rPr>
            <w:fldChar w:fldCharType="separate"/>
          </w:r>
          <w:r w:rsidR="00532850">
            <w:rPr>
              <w:noProof/>
              <w:snapToGrid w:val="0"/>
              <w:sz w:val="16"/>
            </w:rPr>
            <w:t>1</w:t>
          </w:r>
          <w:r w:rsidR="00357F6B"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 w:rsidR="00357F6B"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 w:rsidR="00357F6B">
            <w:rPr>
              <w:snapToGrid w:val="0"/>
              <w:sz w:val="16"/>
              <w:lang w:eastAsia="en-US"/>
            </w:rPr>
            <w:fldChar w:fldCharType="separate"/>
          </w:r>
          <w:r w:rsidR="00532850">
            <w:rPr>
              <w:noProof/>
              <w:snapToGrid w:val="0"/>
              <w:sz w:val="16"/>
            </w:rPr>
            <w:t>9</w:t>
          </w:r>
          <w:r w:rsidR="00357F6B"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2319A6" w:rsidRDefault="002319A6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2319A6" w:rsidRPr="004D6DB8" w:rsidRDefault="002319A6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051" w:rsidRDefault="00837051" w:rsidP="004D6DB8">
      <w:r>
        <w:separator/>
      </w:r>
    </w:p>
  </w:footnote>
  <w:footnote w:type="continuationSeparator" w:id="0">
    <w:p w:rsidR="00837051" w:rsidRDefault="00837051" w:rsidP="004D6D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/>
    </w:tblPr>
    <w:tblGrid>
      <w:gridCol w:w="1419"/>
      <w:gridCol w:w="1842"/>
      <w:gridCol w:w="2127"/>
      <w:gridCol w:w="2693"/>
      <w:gridCol w:w="2410"/>
    </w:tblGrid>
    <w:tr w:rsidR="002319A6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319A6" w:rsidRDefault="002319A6" w:rsidP="00A638EC"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 o:ole="">
                <v:imagedata r:id="rId1" o:title=""/>
              </v:shape>
              <o:OLEObject Type="Embed" ProgID="PBrush" ShapeID="_x0000_i1026" DrawAspect="Content" ObjectID="_152148615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319A6" w:rsidRPr="00E30E83" w:rsidRDefault="002319A6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2319A6" w:rsidRPr="00E30E83" w:rsidRDefault="002319A6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2319A6" w:rsidRPr="006A1006" w:rsidRDefault="002319A6" w:rsidP="00A638EC">
          <w:pPr>
            <w:jc w:val="left"/>
          </w:pPr>
          <w:proofErr w:type="spellStart"/>
          <w:r>
            <w:rPr>
              <w:rFonts w:hint="eastAsia"/>
              <w:b/>
              <w:sz w:val="18"/>
              <w:szCs w:val="18"/>
            </w:rPr>
            <w:t>캡스톤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2319A6" w:rsidRPr="00E30E83" w:rsidRDefault="002319A6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2319A6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2319A6" w:rsidRDefault="002319A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Default="002319A6" w:rsidP="00A638EC"/>
      </w:tc>
      <w:tc>
        <w:tcPr>
          <w:tcW w:w="2127" w:type="dxa"/>
        </w:tcPr>
        <w:p w:rsidR="002319A6" w:rsidRPr="00E30E83" w:rsidRDefault="002319A6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2319A6" w:rsidRPr="00E30E83" w:rsidRDefault="00F05C8E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봉화 net</w:t>
          </w:r>
        </w:p>
      </w:tc>
    </w:tr>
    <w:tr w:rsidR="002319A6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2319A6" w:rsidRDefault="002319A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Default="002319A6" w:rsidP="00A638EC"/>
      </w:tc>
      <w:tc>
        <w:tcPr>
          <w:tcW w:w="2127" w:type="dxa"/>
        </w:tcPr>
        <w:p w:rsidR="002319A6" w:rsidRPr="00E30E83" w:rsidRDefault="002319A6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2319A6" w:rsidRPr="00E30E83" w:rsidRDefault="00F05C8E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봉화클럽</w:t>
          </w:r>
        </w:p>
      </w:tc>
    </w:tr>
    <w:tr w:rsidR="002319A6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2319A6" w:rsidRDefault="002319A6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Default="002319A6" w:rsidP="00A638EC"/>
      </w:tc>
      <w:tc>
        <w:tcPr>
          <w:tcW w:w="2127" w:type="dxa"/>
        </w:tcPr>
        <w:p w:rsidR="002319A6" w:rsidRPr="00E30E83" w:rsidRDefault="002319A6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2319A6" w:rsidRPr="00E30E83" w:rsidRDefault="002319A6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:rsidR="002319A6" w:rsidRPr="00E30E83" w:rsidRDefault="00F05C8E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2016</w:t>
          </w:r>
          <w:r w:rsidR="002319A6" w:rsidRPr="00E30E83">
            <w:rPr>
              <w:rFonts w:hint="eastAsia"/>
              <w:sz w:val="16"/>
              <w:szCs w:val="16"/>
            </w:rPr>
            <w:t>-</w:t>
          </w:r>
          <w:r w:rsidR="002319A6">
            <w:rPr>
              <w:rFonts w:hint="eastAsia"/>
              <w:sz w:val="16"/>
              <w:szCs w:val="16"/>
            </w:rPr>
            <w:t>APR</w:t>
          </w:r>
          <w:r w:rsidR="002319A6"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06</w:t>
          </w:r>
        </w:p>
      </w:tc>
    </w:tr>
  </w:tbl>
  <w:p w:rsidR="002319A6" w:rsidRDefault="002319A6" w:rsidP="001E3A0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/>
    </w:tblPr>
    <w:tblGrid>
      <w:gridCol w:w="1419"/>
      <w:gridCol w:w="1842"/>
    </w:tblGrid>
    <w:tr w:rsidR="002319A6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 o:ole="">
                <v:imagedata r:id="rId1" o:title=""/>
              </v:shape>
              <o:OLEObject Type="Embed" ProgID="PBrush" ShapeID="_x0000_i1025" DrawAspect="Content" ObjectID="_152148615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2319A6" w:rsidRPr="00174DFA" w:rsidRDefault="002319A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2319A6" w:rsidRPr="00174DFA" w:rsidRDefault="002319A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2319A6" w:rsidRPr="00174DFA" w:rsidRDefault="002319A6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2319A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</w:tr>
    <w:tr w:rsidR="002319A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</w:tr>
    <w:tr w:rsidR="002319A6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2319A6" w:rsidRPr="00174DFA" w:rsidRDefault="002319A6" w:rsidP="00A638EC">
          <w:pPr>
            <w:rPr>
              <w:rFonts w:asciiTheme="minorEastAsia" w:hAnsiTheme="minorEastAsia"/>
            </w:rPr>
          </w:pPr>
        </w:p>
      </w:tc>
    </w:tr>
  </w:tbl>
  <w:p w:rsidR="002319A6" w:rsidRPr="00174DFA" w:rsidRDefault="002319A6" w:rsidP="004D6DB8">
    <w:pPr>
      <w:rPr>
        <w:rFonts w:asciiTheme="minorEastAsia" w:hAnsiTheme="minorEastAsi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360E77E6"/>
    <w:multiLevelType w:val="hybridMultilevel"/>
    <w:tmpl w:val="793A2D18"/>
    <w:lvl w:ilvl="0" w:tplc="3D764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DB8"/>
    <w:rsid w:val="00001A5D"/>
    <w:rsid w:val="00046680"/>
    <w:rsid w:val="00052F63"/>
    <w:rsid w:val="00062702"/>
    <w:rsid w:val="000A2D8B"/>
    <w:rsid w:val="000B57F5"/>
    <w:rsid w:val="00174DFA"/>
    <w:rsid w:val="00184CA6"/>
    <w:rsid w:val="001D7A36"/>
    <w:rsid w:val="001E3A04"/>
    <w:rsid w:val="0020179A"/>
    <w:rsid w:val="00203FDE"/>
    <w:rsid w:val="002267C7"/>
    <w:rsid w:val="002319A6"/>
    <w:rsid w:val="00276A66"/>
    <w:rsid w:val="002C665F"/>
    <w:rsid w:val="002F61D0"/>
    <w:rsid w:val="00357F6B"/>
    <w:rsid w:val="003C51ED"/>
    <w:rsid w:val="003D437E"/>
    <w:rsid w:val="003D6407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32850"/>
    <w:rsid w:val="005A36B2"/>
    <w:rsid w:val="005B5BE5"/>
    <w:rsid w:val="005C4CAD"/>
    <w:rsid w:val="00624686"/>
    <w:rsid w:val="006339DE"/>
    <w:rsid w:val="00637AA0"/>
    <w:rsid w:val="007A3A2A"/>
    <w:rsid w:val="007F69C0"/>
    <w:rsid w:val="00837051"/>
    <w:rsid w:val="008453E7"/>
    <w:rsid w:val="00887B2E"/>
    <w:rsid w:val="00913114"/>
    <w:rsid w:val="009316B2"/>
    <w:rsid w:val="009D572B"/>
    <w:rsid w:val="009F794B"/>
    <w:rsid w:val="00A41FEC"/>
    <w:rsid w:val="00A638EC"/>
    <w:rsid w:val="00AE47DA"/>
    <w:rsid w:val="00AF667D"/>
    <w:rsid w:val="00B8056F"/>
    <w:rsid w:val="00B976D3"/>
    <w:rsid w:val="00BC56AE"/>
    <w:rsid w:val="00BC7692"/>
    <w:rsid w:val="00C02788"/>
    <w:rsid w:val="00C20221"/>
    <w:rsid w:val="00C425F3"/>
    <w:rsid w:val="00C94345"/>
    <w:rsid w:val="00C95741"/>
    <w:rsid w:val="00CC301D"/>
    <w:rsid w:val="00CE78C5"/>
    <w:rsid w:val="00D35366"/>
    <w:rsid w:val="00D5157B"/>
    <w:rsid w:val="00D64E1F"/>
    <w:rsid w:val="00DB4164"/>
    <w:rsid w:val="00E62044"/>
    <w:rsid w:val="00E8457A"/>
    <w:rsid w:val="00E922A4"/>
    <w:rsid w:val="00F05C8E"/>
    <w:rsid w:val="00F73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231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2319A6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2319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2319A6"/>
    <w:rPr>
      <w:rFonts w:ascii="맑은 고딕" w:eastAsia="맑은 고딕" w:hAnsi="맑은 고딕" w:cs="맑은 고딕"/>
      <w:szCs w:val="20"/>
    </w:rPr>
  </w:style>
  <w:style w:type="paragraph" w:styleId="ac">
    <w:name w:val="Balloon Text"/>
    <w:basedOn w:val="a"/>
    <w:link w:val="Char2"/>
    <w:uiPriority w:val="99"/>
    <w:semiHidden/>
    <w:unhideWhenUsed/>
    <w:rsid w:val="002319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2319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스펙 본문"/>
    <w:basedOn w:val="a"/>
    <w:rsid w:val="002319A6"/>
    <w:pPr>
      <w:spacing w:line="300" w:lineRule="auto"/>
      <w:ind w:left="284"/>
    </w:pPr>
    <w:rPr>
      <w:rFonts w:ascii="굴림" w:eastAsia="굴림" w:hAnsi="굴림" w:cs="바탕"/>
    </w:rPr>
  </w:style>
  <w:style w:type="character" w:styleId="ae">
    <w:name w:val="annotation reference"/>
    <w:basedOn w:val="a1"/>
    <w:uiPriority w:val="99"/>
    <w:semiHidden/>
    <w:unhideWhenUsed/>
    <w:rsid w:val="002319A6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2319A6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메모 텍스트 Char"/>
    <w:basedOn w:val="a1"/>
    <w:link w:val="af"/>
    <w:uiPriority w:val="99"/>
    <w:semiHidden/>
    <w:rsid w:val="002319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2319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2319A6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2319A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2319A6"/>
    <w:rPr>
      <w:rFonts w:ascii="맑은 고딕" w:eastAsia="맑은 고딕" w:hAnsi="맑은 고딕" w:cs="맑은 고딕"/>
      <w:szCs w:val="20"/>
    </w:rPr>
  </w:style>
  <w:style w:type="paragraph" w:styleId="ac">
    <w:name w:val="Balloon Text"/>
    <w:basedOn w:val="a"/>
    <w:link w:val="Char2"/>
    <w:uiPriority w:val="99"/>
    <w:semiHidden/>
    <w:unhideWhenUsed/>
    <w:rsid w:val="002319A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2319A6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스펙 본문"/>
    <w:basedOn w:val="a"/>
    <w:rsid w:val="002319A6"/>
    <w:pPr>
      <w:spacing w:line="300" w:lineRule="auto"/>
      <w:ind w:left="284"/>
    </w:pPr>
    <w:rPr>
      <w:rFonts w:ascii="굴림" w:eastAsia="굴림" w:hAnsi="굴림" w:cs="바탕"/>
    </w:rPr>
  </w:style>
  <w:style w:type="character" w:styleId="ae">
    <w:name w:val="annotation reference"/>
    <w:basedOn w:val="a1"/>
    <w:uiPriority w:val="99"/>
    <w:semiHidden/>
    <w:unhideWhenUsed/>
    <w:rsid w:val="002319A6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2319A6"/>
    <w:pPr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메모 텍스트 Char"/>
    <w:basedOn w:val="a1"/>
    <w:link w:val="af"/>
    <w:uiPriority w:val="99"/>
    <w:semiHidden/>
    <w:rsid w:val="002319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5C9A1-8D29-4E7E-A54D-82E3D904C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U560</cp:lastModifiedBy>
  <cp:revision>5</cp:revision>
  <cp:lastPrinted>2009-05-07T05:14:00Z</cp:lastPrinted>
  <dcterms:created xsi:type="dcterms:W3CDTF">2016-04-06T11:54:00Z</dcterms:created>
  <dcterms:modified xsi:type="dcterms:W3CDTF">2016-04-06T13:16:00Z</dcterms:modified>
</cp:coreProperties>
</file>