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956A2" w14:textId="77777777" w:rsidR="00EB12FB" w:rsidRPr="00EB12FB" w:rsidRDefault="00EB12FB" w:rsidP="00EB12FB">
      <w:pPr>
        <w:keepNext/>
        <w:keepLines/>
        <w:spacing w:line="360" w:lineRule="auto"/>
        <w:ind w:firstLine="709"/>
        <w:contextualSpacing/>
        <w:jc w:val="center"/>
        <w:outlineLvl w:val="0"/>
        <w:rPr>
          <w:rFonts w:eastAsia="Arial"/>
          <w:b/>
          <w:bCs/>
          <w:color w:val="000000"/>
          <w:sz w:val="32"/>
          <w:szCs w:val="32"/>
          <w:lang w:eastAsia="zh-CN"/>
        </w:rPr>
      </w:pPr>
      <w:bookmarkStart w:id="0" w:name="_heading=h.gjdgxs"/>
      <w:bookmarkStart w:id="1" w:name="_Toc196049958"/>
      <w:bookmarkEnd w:id="0"/>
      <w:r w:rsidRPr="00EB12FB">
        <w:rPr>
          <w:rFonts w:eastAsia="Arial"/>
          <w:b/>
          <w:bCs/>
          <w:color w:val="000000"/>
          <w:sz w:val="32"/>
          <w:szCs w:val="32"/>
          <w:lang w:eastAsia="zh-CN"/>
        </w:rPr>
        <w:t>Исправления</w:t>
      </w:r>
    </w:p>
    <w:p w14:paraId="46DD6D60" w14:textId="77777777" w:rsidR="00EB12FB" w:rsidRPr="00EB12FB" w:rsidRDefault="00EB12FB" w:rsidP="00EB12FB">
      <w:pPr>
        <w:keepNext/>
        <w:keepLines/>
        <w:spacing w:line="360" w:lineRule="auto"/>
        <w:ind w:left="6" w:firstLine="703"/>
        <w:contextualSpacing/>
        <w:jc w:val="both"/>
        <w:outlineLvl w:val="0"/>
        <w:rPr>
          <w:rFonts w:eastAsia="Arial"/>
          <w:b/>
          <w:bCs/>
          <w:color w:val="000000"/>
          <w:sz w:val="28"/>
          <w:szCs w:val="28"/>
          <w:lang w:eastAsia="zh-CN"/>
        </w:rPr>
      </w:pPr>
      <w:r w:rsidRPr="00EB12FB">
        <w:rPr>
          <w:rFonts w:eastAsia="Arial"/>
          <w:b/>
          <w:bCs/>
          <w:color w:val="000000"/>
          <w:sz w:val="28"/>
          <w:szCs w:val="28"/>
          <w:lang w:eastAsia="zh-CN"/>
        </w:rPr>
        <w:t xml:space="preserve">Лабораторная работа №1 </w:t>
      </w:r>
      <w:bookmarkEnd w:id="1"/>
      <w:r w:rsidRPr="00EB12FB">
        <w:rPr>
          <w:rFonts w:eastAsia="Arial"/>
          <w:b/>
          <w:bCs/>
          <w:color w:val="000000"/>
          <w:sz w:val="28"/>
          <w:szCs w:val="28"/>
          <w:lang w:eastAsia="zh-CN"/>
        </w:rPr>
        <w:t xml:space="preserve">и Лабораторная работа №2 </w:t>
      </w:r>
    </w:p>
    <w:p w14:paraId="37B9E4A0" w14:textId="63CB2F46" w:rsidR="00EB12FB" w:rsidRPr="00EB12FB" w:rsidRDefault="00EB12FB" w:rsidP="002D50C1">
      <w:pPr>
        <w:spacing w:line="360" w:lineRule="auto"/>
        <w:ind w:left="17" w:firstLine="692"/>
        <w:contextualSpacing/>
        <w:jc w:val="both"/>
        <w:rPr>
          <w:color w:val="000000"/>
          <w:sz w:val="28"/>
          <w:szCs w:val="28"/>
          <w:lang w:eastAsia="zh-CN"/>
        </w:rPr>
      </w:pPr>
      <w:r w:rsidRPr="00EB12FB">
        <w:rPr>
          <w:rFonts w:eastAsia="Calibri"/>
          <w:sz w:val="28"/>
          <w:szCs w:val="28"/>
          <w:lang w:eastAsia="zh-CN"/>
        </w:rPr>
        <w:t xml:space="preserve">Был исправлен внешний вид калькулятора. Фон так </w:t>
      </w:r>
      <w:r w:rsidR="008826D4">
        <w:rPr>
          <w:rFonts w:eastAsia="Calibri"/>
          <w:sz w:val="28"/>
          <w:szCs w:val="28"/>
          <w:lang w:eastAsia="zh-CN"/>
        </w:rPr>
        <w:t>стал</w:t>
      </w:r>
      <w:r w:rsidR="006F6E38">
        <w:rPr>
          <w:rFonts w:eastAsia="Calibri"/>
          <w:sz w:val="28"/>
          <w:szCs w:val="28"/>
          <w:lang w:eastAsia="zh-CN"/>
        </w:rPr>
        <w:t xml:space="preserve"> черным</w:t>
      </w:r>
      <w:r w:rsidRPr="00EB12FB">
        <w:rPr>
          <w:rFonts w:eastAsia="Calibri"/>
          <w:sz w:val="28"/>
          <w:szCs w:val="28"/>
          <w:lang w:eastAsia="zh-CN"/>
        </w:rPr>
        <w:t xml:space="preserve">, а </w:t>
      </w:r>
      <w:r w:rsidR="006F6E38">
        <w:rPr>
          <w:rFonts w:eastAsia="Calibri"/>
          <w:sz w:val="28"/>
          <w:szCs w:val="28"/>
          <w:lang w:eastAsia="zh-CN"/>
        </w:rPr>
        <w:t xml:space="preserve">некоторые </w:t>
      </w:r>
      <w:r w:rsidRPr="00EB12FB">
        <w:rPr>
          <w:rFonts w:eastAsia="Calibri"/>
          <w:sz w:val="28"/>
          <w:szCs w:val="28"/>
          <w:lang w:eastAsia="zh-CN"/>
        </w:rPr>
        <w:t xml:space="preserve">кнопки стали </w:t>
      </w:r>
      <w:r w:rsidR="008826D4">
        <w:rPr>
          <w:rFonts w:eastAsia="Calibri"/>
          <w:sz w:val="28"/>
          <w:szCs w:val="28"/>
          <w:lang w:eastAsia="zh-CN"/>
        </w:rPr>
        <w:t>фиолетовыми и синими, блоки близким к белому цвету</w:t>
      </w:r>
      <w:r w:rsidRPr="00EB12FB">
        <w:rPr>
          <w:rFonts w:eastAsia="Calibri"/>
          <w:sz w:val="28"/>
          <w:szCs w:val="28"/>
          <w:lang w:eastAsia="zh-CN"/>
        </w:rPr>
        <w:t>.</w:t>
      </w:r>
      <w:r w:rsidR="006F6E38">
        <w:rPr>
          <w:rFonts w:eastAsia="Calibri"/>
          <w:sz w:val="28"/>
          <w:szCs w:val="28"/>
          <w:lang w:eastAsia="zh-CN"/>
        </w:rPr>
        <w:t xml:space="preserve"> А также на кнопку конвертера была добавлена иконка по моей теме – </w:t>
      </w:r>
      <w:r w:rsidR="008826D4">
        <w:rPr>
          <w:rFonts w:eastAsia="Calibri"/>
          <w:sz w:val="28"/>
          <w:szCs w:val="28"/>
          <w:lang w:eastAsia="zh-CN"/>
        </w:rPr>
        <w:t>дисперсия</w:t>
      </w:r>
      <w:r w:rsidR="006F6E38">
        <w:rPr>
          <w:rFonts w:eastAsia="Calibri"/>
          <w:sz w:val="28"/>
          <w:szCs w:val="28"/>
          <w:lang w:eastAsia="zh-CN"/>
        </w:rPr>
        <w:t>.</w:t>
      </w:r>
      <w:r w:rsidRPr="00EB12FB">
        <w:rPr>
          <w:rFonts w:eastAsia="Calibri"/>
          <w:sz w:val="28"/>
          <w:szCs w:val="28"/>
          <w:lang w:eastAsia="zh-CN"/>
        </w:rPr>
        <w:t xml:space="preserve"> На рисунке 1 представлен как выглядел калькулятор до и после исправления.</w:t>
      </w:r>
    </w:p>
    <w:p w14:paraId="4C620398" w14:textId="77777777" w:rsidR="00EB12FB" w:rsidRDefault="00EB12FB"/>
    <w:p w14:paraId="6DB57BD8" w14:textId="30C1C918" w:rsidR="006F6E38" w:rsidRDefault="005F610C" w:rsidP="005F610C">
      <w:pPr>
        <w:keepNext/>
      </w:pPr>
      <w:r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6D5863C" wp14:editId="0042B18D">
            <wp:extent cx="3820175" cy="2074906"/>
            <wp:effectExtent l="0" t="0" r="2540" b="0"/>
            <wp:docPr id="4396769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76958" name="Рисунок 43967695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132" cy="213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5213DACD" wp14:editId="1E1755C9">
            <wp:extent cx="2058963" cy="2006006"/>
            <wp:effectExtent l="0" t="0" r="0" b="635"/>
            <wp:docPr id="1982914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14547" name="Рисунок 198291454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8103" cy="2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053">
        <w:rPr>
          <w:noProof/>
        </w:rPr>
        <w:drawing>
          <wp:inline distT="0" distB="0" distL="0" distR="0" wp14:anchorId="154C6248" wp14:editId="1F05E961">
            <wp:extent cx="5880862" cy="4822244"/>
            <wp:effectExtent l="0" t="0" r="0" b="3810"/>
            <wp:docPr id="835495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95801" name="Рисунок 8354958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8661" cy="492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BD0B" w14:textId="1F36C2A6" w:rsidR="00344A20" w:rsidRDefault="006F6E38" w:rsidP="006F6E38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F6E3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F6E3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F6E3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E3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F6E3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6F6E3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F6E3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Калькулятор до и после исправлений</w:t>
      </w:r>
    </w:p>
    <w:p w14:paraId="07910128" w14:textId="77777777" w:rsidR="006F6E38" w:rsidRPr="006F6E38" w:rsidRDefault="006F6E38" w:rsidP="006F6E38"/>
    <w:p w14:paraId="76BD1F95" w14:textId="42811E3C" w:rsidR="006F6E38" w:rsidRPr="00215FA3" w:rsidRDefault="006F6E38" w:rsidP="006F6E3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были переименованы часто используемые классы в коде под индивидуальную тему </w:t>
      </w:r>
      <w:r w:rsidR="005F610C">
        <w:rPr>
          <w:sz w:val="28"/>
          <w:szCs w:val="28"/>
        </w:rPr>
        <w:t>Статистические расчеты</w:t>
      </w:r>
      <w:r>
        <w:rPr>
          <w:sz w:val="28"/>
          <w:szCs w:val="28"/>
        </w:rPr>
        <w:t xml:space="preserve"> (</w:t>
      </w:r>
      <w:r w:rsidR="005F610C">
        <w:rPr>
          <w:sz w:val="28"/>
          <w:szCs w:val="28"/>
          <w:lang w:val="en-US"/>
        </w:rPr>
        <w:t>stat</w:t>
      </w:r>
      <w:r w:rsidR="005F610C" w:rsidRPr="005F610C">
        <w:rPr>
          <w:sz w:val="28"/>
          <w:szCs w:val="28"/>
        </w:rPr>
        <w:t>_</w:t>
      </w:r>
      <w:r w:rsidR="005F610C">
        <w:rPr>
          <w:sz w:val="28"/>
          <w:szCs w:val="28"/>
          <w:lang w:val="en-US"/>
        </w:rPr>
        <w:t>calc</w:t>
      </w:r>
      <w:r w:rsidRPr="009702DA">
        <w:rPr>
          <w:sz w:val="28"/>
          <w:szCs w:val="28"/>
        </w:rPr>
        <w:t>)</w:t>
      </w:r>
      <w:r>
        <w:rPr>
          <w:sz w:val="28"/>
          <w:szCs w:val="28"/>
        </w:rPr>
        <w:t>.</w:t>
      </w:r>
      <w:r w:rsidRPr="009702DA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2 видны</w:t>
      </w:r>
      <w:r w:rsidRPr="00001D8B">
        <w:rPr>
          <w:sz w:val="28"/>
          <w:szCs w:val="28"/>
        </w:rPr>
        <w:t xml:space="preserve"> </w:t>
      </w:r>
      <w:r>
        <w:rPr>
          <w:sz w:val="28"/>
          <w:szCs w:val="28"/>
        </w:rPr>
        <w:t>названия файлов и некоторых классов, используемых в лабораторной.</w:t>
      </w:r>
    </w:p>
    <w:p w14:paraId="5071880C" w14:textId="74DF1B34" w:rsidR="006F6E38" w:rsidRDefault="005F610C" w:rsidP="006F6E38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49DF934" wp14:editId="7F5FF34E">
            <wp:extent cx="5940425" cy="4692015"/>
            <wp:effectExtent l="0" t="0" r="3175" b="0"/>
            <wp:docPr id="1696834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34496" name="Рисунок 16968344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D0402" w14:textId="3EFDEF1B" w:rsidR="006F6E38" w:rsidRDefault="006F6E38" w:rsidP="006F6E38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2 – Переименованные классы</w:t>
      </w:r>
    </w:p>
    <w:p w14:paraId="6763D5AB" w14:textId="77777777" w:rsidR="003F7053" w:rsidRDefault="003F7053" w:rsidP="003F7053">
      <w:pPr>
        <w:keepNext/>
        <w:keepLines/>
        <w:spacing w:line="360" w:lineRule="auto"/>
        <w:ind w:left="6" w:firstLine="703"/>
        <w:contextualSpacing/>
        <w:jc w:val="both"/>
        <w:outlineLvl w:val="0"/>
        <w:rPr>
          <w:rFonts w:eastAsia="Arial"/>
          <w:b/>
          <w:bCs/>
          <w:color w:val="000000"/>
          <w:sz w:val="28"/>
          <w:szCs w:val="28"/>
          <w:lang w:val="en-US" w:eastAsia="zh-CN"/>
        </w:rPr>
      </w:pPr>
      <w:r w:rsidRPr="00EB12FB">
        <w:rPr>
          <w:rFonts w:eastAsia="Arial"/>
          <w:b/>
          <w:bCs/>
          <w:color w:val="000000"/>
          <w:sz w:val="28"/>
          <w:szCs w:val="28"/>
          <w:lang w:eastAsia="zh-CN"/>
        </w:rPr>
        <w:lastRenderedPageBreak/>
        <w:t>Лабораторная работа №</w:t>
      </w:r>
      <w:r w:rsidRPr="003F7053">
        <w:rPr>
          <w:rFonts w:eastAsia="Arial"/>
          <w:b/>
          <w:bCs/>
          <w:color w:val="000000"/>
          <w:sz w:val="28"/>
          <w:szCs w:val="28"/>
          <w:lang w:val="ru-RU" w:eastAsia="zh-CN"/>
        </w:rPr>
        <w:t>3</w:t>
      </w:r>
      <w:r w:rsidRPr="00EB12FB">
        <w:rPr>
          <w:rFonts w:eastAsia="Arial"/>
          <w:b/>
          <w:bCs/>
          <w:color w:val="000000"/>
          <w:sz w:val="28"/>
          <w:szCs w:val="28"/>
          <w:lang w:eastAsia="zh-CN"/>
        </w:rPr>
        <w:t xml:space="preserve"> и Лабораторная работа №</w:t>
      </w:r>
      <w:r w:rsidRPr="003F7053">
        <w:rPr>
          <w:rFonts w:eastAsia="Arial"/>
          <w:b/>
          <w:bCs/>
          <w:color w:val="000000"/>
          <w:sz w:val="28"/>
          <w:szCs w:val="28"/>
          <w:lang w:val="ru-RU" w:eastAsia="zh-CN"/>
        </w:rPr>
        <w:t xml:space="preserve">4 </w:t>
      </w:r>
      <w:r>
        <w:rPr>
          <w:rFonts w:eastAsia="Arial"/>
          <w:b/>
          <w:bCs/>
          <w:color w:val="000000"/>
          <w:sz w:val="28"/>
          <w:szCs w:val="28"/>
          <w:lang w:eastAsia="zh-CN"/>
        </w:rPr>
        <w:t>и Домашнее задание.</w:t>
      </w:r>
    </w:p>
    <w:p w14:paraId="43014408" w14:textId="77777777" w:rsidR="003F7053" w:rsidRPr="00872B14" w:rsidRDefault="003F7053" w:rsidP="003F7053">
      <w:pPr>
        <w:pStyle w:val="a7"/>
        <w:keepNext/>
        <w:keepLines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 w:rsidRPr="00872B1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eastAsia="zh-CN"/>
          <w14:ligatures w14:val="none"/>
        </w:rPr>
        <w:t xml:space="preserve">Переименовал код по теме </w:t>
      </w:r>
      <w:r w:rsidRPr="00872B1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  <w:t>outcomes</w:t>
      </w:r>
      <w:r w:rsidRPr="00872B1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eastAsia="zh-CN"/>
          <w14:ligatures w14:val="none"/>
        </w:rPr>
        <w:t>, изменил</w:t>
      </w:r>
    </w:p>
    <w:p w14:paraId="3DD03CBF" w14:textId="77777777" w:rsidR="003F7053" w:rsidRPr="00872B14" w:rsidRDefault="003F7053" w:rsidP="003F7053">
      <w:pPr>
        <w:pStyle w:val="a7"/>
        <w:keepNext/>
        <w:keepLines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 w:rsidRPr="00872B14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Название репозитория</w:t>
      </w:r>
      <w:r w:rsidRPr="00872B14">
        <w:rPr>
          <w:rFonts w:ascii="Times New Roman" w:hAnsi="Times New Roman" w:cs="Times New Roman"/>
          <w:sz w:val="24"/>
          <w:szCs w:val="24"/>
        </w:rPr>
        <w:t xml:space="preserve"> — репозиторий переименован в соответствии с темой проекта. </w:t>
      </w:r>
    </w:p>
    <w:p w14:paraId="098B8BCF" w14:textId="77777777" w:rsidR="003F7053" w:rsidRPr="00872B14" w:rsidRDefault="003F7053" w:rsidP="003F7053">
      <w:pPr>
        <w:pStyle w:val="a7"/>
        <w:keepNext/>
        <w:keepLines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 w:rsidRPr="00872B14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Объединение ДЗ и лабораторной работы №3</w:t>
      </w:r>
      <w:r w:rsidRPr="00872B14">
        <w:rPr>
          <w:rFonts w:ascii="Times New Roman" w:hAnsi="Times New Roman" w:cs="Times New Roman"/>
          <w:sz w:val="24"/>
          <w:szCs w:val="24"/>
        </w:rPr>
        <w:t xml:space="preserve"> — работы объединены в один проект без дублирования кода. </w:t>
      </w:r>
    </w:p>
    <w:p w14:paraId="77463F8C" w14:textId="77777777" w:rsidR="003F7053" w:rsidRPr="00872B14" w:rsidRDefault="003F7053" w:rsidP="003F7053">
      <w:pPr>
        <w:pStyle w:val="a7"/>
        <w:keepNext/>
        <w:keepLines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 w:rsidRPr="00872B14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Убраны новые окна и лишние модели</w:t>
      </w:r>
      <w:r w:rsidRPr="00872B14">
        <w:rPr>
          <w:rFonts w:ascii="Times New Roman" w:hAnsi="Times New Roman" w:cs="Times New Roman"/>
          <w:sz w:val="24"/>
          <w:szCs w:val="24"/>
        </w:rPr>
        <w:t xml:space="preserve"> — интерфейс доработан: всплывающие окна и загрузка посторонних моделей исключены. </w:t>
      </w:r>
    </w:p>
    <w:p w14:paraId="70BA18D5" w14:textId="77777777" w:rsidR="003F7053" w:rsidRPr="00872B14" w:rsidRDefault="003F7053" w:rsidP="003F7053">
      <w:pPr>
        <w:pStyle w:val="a7"/>
        <w:keepNext/>
        <w:keepLines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 w:rsidRPr="00872B14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Единообразие кода по теме услуг</w:t>
      </w:r>
      <w:r w:rsidRPr="00872B14">
        <w:rPr>
          <w:rFonts w:ascii="Times New Roman" w:hAnsi="Times New Roman" w:cs="Times New Roman"/>
          <w:sz w:val="24"/>
          <w:szCs w:val="24"/>
        </w:rPr>
        <w:t xml:space="preserve"> — код переработан во всех частях проекта: везде используется единая тематика и терминология, связанная с услугами. </w:t>
      </w:r>
    </w:p>
    <w:p w14:paraId="6D448B8A" w14:textId="77777777" w:rsidR="00872B14" w:rsidRPr="00872B14" w:rsidRDefault="003F7053" w:rsidP="00872B14">
      <w:pPr>
        <w:pStyle w:val="a7"/>
        <w:keepNext/>
        <w:keepLines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 w:rsidRPr="00872B14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Переработан</w:t>
      </w:r>
      <w:r w:rsidRPr="00872B14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 xml:space="preserve"> поиск</w:t>
      </w:r>
      <w:r w:rsidRPr="00872B14">
        <w:rPr>
          <w:rFonts w:ascii="Times New Roman" w:hAnsi="Times New Roman" w:cs="Times New Roman"/>
          <w:sz w:val="24"/>
          <w:szCs w:val="24"/>
        </w:rPr>
        <w:t xml:space="preserve"> — в 4-й метод добавлен поиск по соответствующему полю; на странице размещена кнопка для запуска поиска под полем ввода</w:t>
      </w:r>
      <w:r w:rsidRPr="00872B14">
        <w:rPr>
          <w:rFonts w:ascii="Times New Roman" w:hAnsi="Times New Roman" w:cs="Times New Roman"/>
          <w:sz w:val="24"/>
          <w:szCs w:val="24"/>
        </w:rPr>
        <w:t>, вместо автоматических запросов</w:t>
      </w:r>
      <w:r w:rsidRPr="00872B1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3559CA2" w14:textId="79AA113C" w:rsidR="003F7053" w:rsidRPr="00872B14" w:rsidRDefault="003F7053" w:rsidP="00872B14">
      <w:pPr>
        <w:pStyle w:val="a7"/>
        <w:keepNext/>
        <w:keepLines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 w:rsidRPr="00872B14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Цветовая схема</w:t>
      </w:r>
      <w:r w:rsidRPr="00872B14">
        <w:rPr>
          <w:rFonts w:ascii="Times New Roman" w:hAnsi="Times New Roman" w:cs="Times New Roman"/>
          <w:sz w:val="24"/>
          <w:szCs w:val="24"/>
        </w:rPr>
        <w:t xml:space="preserve"> — интерфейс приведён к фиолетовой цветовой схеме в соответствии с дизайном сайта.</w:t>
      </w:r>
    </w:p>
    <w:p w14:paraId="4D77E33F" w14:textId="77777777" w:rsidR="006F6E38" w:rsidRPr="006F6E38" w:rsidRDefault="006F6E38" w:rsidP="006F6E38"/>
    <w:p w14:paraId="4217038C" w14:textId="77777777" w:rsidR="006F6E38" w:rsidRDefault="006F6E38" w:rsidP="006F6E38">
      <w:pPr>
        <w:jc w:val="center"/>
      </w:pPr>
    </w:p>
    <w:p w14:paraId="26FB8C3B" w14:textId="77777777" w:rsidR="00E944BE" w:rsidRDefault="00E944BE"/>
    <w:p w14:paraId="0586A640" w14:textId="730BC638" w:rsidR="00E944BE" w:rsidRDefault="00E944BE"/>
    <w:sectPr w:rsidR="00E944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91CBF"/>
    <w:multiLevelType w:val="hybridMultilevel"/>
    <w:tmpl w:val="EA60E87E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59E14BBA"/>
    <w:multiLevelType w:val="hybridMultilevel"/>
    <w:tmpl w:val="EA60E87E"/>
    <w:lvl w:ilvl="0" w:tplc="819CA0D8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99810950">
    <w:abstractNumId w:val="1"/>
  </w:num>
  <w:num w:numId="2" w16cid:durableId="2131514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0D7"/>
    <w:rsid w:val="002D50C1"/>
    <w:rsid w:val="00344A20"/>
    <w:rsid w:val="003F7053"/>
    <w:rsid w:val="005716A2"/>
    <w:rsid w:val="005F610C"/>
    <w:rsid w:val="0061391E"/>
    <w:rsid w:val="006F6E38"/>
    <w:rsid w:val="00704EDD"/>
    <w:rsid w:val="00746308"/>
    <w:rsid w:val="007650D7"/>
    <w:rsid w:val="007B12F2"/>
    <w:rsid w:val="007D733A"/>
    <w:rsid w:val="00872B14"/>
    <w:rsid w:val="008826D4"/>
    <w:rsid w:val="009865DD"/>
    <w:rsid w:val="0099798F"/>
    <w:rsid w:val="00AA0158"/>
    <w:rsid w:val="00AC5EEF"/>
    <w:rsid w:val="00C134C0"/>
    <w:rsid w:val="00E944BE"/>
    <w:rsid w:val="00EB12FB"/>
    <w:rsid w:val="00FA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4AD649"/>
  <w15:chartTrackingRefBased/>
  <w15:docId w15:val="{9EE86A0A-E61F-41CA-BB1E-9FDAA8198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705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VI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650D7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0D7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0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0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0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0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5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5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5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50D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50D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50D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50D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50D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50D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50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765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0D7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765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50D7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7650D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50D7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7650D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5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7650D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650D7"/>
    <w:rPr>
      <w:b/>
      <w:bCs/>
      <w:smallCaps/>
      <w:color w:val="0F4761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6F6E38"/>
    <w:pPr>
      <w:spacing w:after="200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:lang w:val="ru-RU" w:eastAsia="en-US"/>
      <w14:ligatures w14:val="standardContextual"/>
    </w:rPr>
  </w:style>
  <w:style w:type="character" w:styleId="ad">
    <w:name w:val="Strong"/>
    <w:basedOn w:val="a0"/>
    <w:uiPriority w:val="22"/>
    <w:qFormat/>
    <w:rsid w:val="003F70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</dc:creator>
  <cp:keywords/>
  <dc:description/>
  <cp:lastModifiedBy>ruslan</cp:lastModifiedBy>
  <cp:revision>4</cp:revision>
  <dcterms:created xsi:type="dcterms:W3CDTF">2026-03-25T00:03:00Z</dcterms:created>
  <dcterms:modified xsi:type="dcterms:W3CDTF">2026-05-20T08:44:00Z</dcterms:modified>
</cp:coreProperties>
</file>