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56A2" w14:textId="77777777" w:rsidR="00EB12FB" w:rsidRPr="00AE43A3" w:rsidRDefault="00EB12FB" w:rsidP="00EB12FB">
      <w:pPr>
        <w:keepNext/>
        <w:keepLines/>
        <w:spacing w:line="360" w:lineRule="auto"/>
        <w:ind w:firstLine="709"/>
        <w:contextualSpacing/>
        <w:jc w:val="center"/>
        <w:outlineLvl w:val="0"/>
        <w:rPr>
          <w:rFonts w:eastAsia="Arial"/>
          <w:b/>
          <w:bCs/>
          <w:color w:val="000000"/>
          <w:sz w:val="32"/>
          <w:szCs w:val="32"/>
          <w:lang w:eastAsia="zh-CN"/>
        </w:rPr>
      </w:pPr>
      <w:bookmarkStart w:id="0" w:name="_heading=h.gjdgxs"/>
      <w:bookmarkStart w:id="1" w:name="_Toc196049958"/>
      <w:bookmarkEnd w:id="0"/>
      <w:r w:rsidRPr="00AE43A3">
        <w:rPr>
          <w:rFonts w:eastAsia="Arial"/>
          <w:b/>
          <w:bCs/>
          <w:color w:val="000000"/>
          <w:sz w:val="32"/>
          <w:szCs w:val="32"/>
          <w:lang w:eastAsia="zh-CN"/>
        </w:rPr>
        <w:t>Исправления</w:t>
      </w:r>
    </w:p>
    <w:p w14:paraId="46DD6D60" w14:textId="77777777" w:rsidR="00EB12FB" w:rsidRPr="00AE43A3" w:rsidRDefault="00EB12FB" w:rsidP="00EB12FB">
      <w:pPr>
        <w:keepNext/>
        <w:keepLines/>
        <w:spacing w:line="360" w:lineRule="auto"/>
        <w:ind w:left="6" w:firstLine="703"/>
        <w:contextualSpacing/>
        <w:jc w:val="both"/>
        <w:outlineLvl w:val="0"/>
        <w:rPr>
          <w:rFonts w:eastAsia="Arial"/>
          <w:b/>
          <w:bCs/>
          <w:color w:val="000000"/>
          <w:sz w:val="28"/>
          <w:szCs w:val="28"/>
          <w:lang w:eastAsia="zh-CN"/>
        </w:rPr>
      </w:pPr>
      <w:r w:rsidRPr="00AE43A3">
        <w:rPr>
          <w:rFonts w:eastAsia="Arial"/>
          <w:b/>
          <w:bCs/>
          <w:color w:val="000000"/>
          <w:sz w:val="28"/>
          <w:szCs w:val="28"/>
          <w:lang w:eastAsia="zh-CN"/>
        </w:rPr>
        <w:t xml:space="preserve">Лабораторная работа №1 </w:t>
      </w:r>
      <w:bookmarkEnd w:id="1"/>
      <w:r w:rsidRPr="00AE43A3">
        <w:rPr>
          <w:rFonts w:eastAsia="Arial"/>
          <w:b/>
          <w:bCs/>
          <w:color w:val="000000"/>
          <w:sz w:val="28"/>
          <w:szCs w:val="28"/>
          <w:lang w:eastAsia="zh-CN"/>
        </w:rPr>
        <w:t xml:space="preserve">и Лабораторная работа №2 </w:t>
      </w:r>
    </w:p>
    <w:p w14:paraId="37B9E4A0" w14:textId="63CB2F46" w:rsidR="00EB12FB" w:rsidRPr="00AE43A3" w:rsidRDefault="00EB12FB" w:rsidP="002D50C1">
      <w:pPr>
        <w:spacing w:line="360" w:lineRule="auto"/>
        <w:ind w:left="17" w:firstLine="692"/>
        <w:contextualSpacing/>
        <w:jc w:val="both"/>
        <w:rPr>
          <w:color w:val="000000"/>
          <w:sz w:val="28"/>
          <w:szCs w:val="28"/>
          <w:lang w:eastAsia="zh-CN"/>
        </w:rPr>
      </w:pPr>
      <w:r w:rsidRPr="00AE43A3">
        <w:rPr>
          <w:rFonts w:eastAsia="Calibri"/>
          <w:sz w:val="28"/>
          <w:szCs w:val="28"/>
          <w:lang w:eastAsia="zh-CN"/>
        </w:rPr>
        <w:t xml:space="preserve">Был исправлен внешний вид калькулятора. Фон так </w:t>
      </w:r>
      <w:r w:rsidR="008826D4" w:rsidRPr="00AE43A3">
        <w:rPr>
          <w:rFonts w:eastAsia="Calibri"/>
          <w:sz w:val="28"/>
          <w:szCs w:val="28"/>
          <w:lang w:eastAsia="zh-CN"/>
        </w:rPr>
        <w:t>стал</w:t>
      </w:r>
      <w:r w:rsidR="006F6E38" w:rsidRPr="00AE43A3">
        <w:rPr>
          <w:rFonts w:eastAsia="Calibri"/>
          <w:sz w:val="28"/>
          <w:szCs w:val="28"/>
          <w:lang w:eastAsia="zh-CN"/>
        </w:rPr>
        <w:t xml:space="preserve"> черным</w:t>
      </w:r>
      <w:r w:rsidRPr="00AE43A3">
        <w:rPr>
          <w:rFonts w:eastAsia="Calibri"/>
          <w:sz w:val="28"/>
          <w:szCs w:val="28"/>
          <w:lang w:eastAsia="zh-CN"/>
        </w:rPr>
        <w:t xml:space="preserve">, а </w:t>
      </w:r>
      <w:r w:rsidR="006F6E38" w:rsidRPr="00AE43A3">
        <w:rPr>
          <w:rFonts w:eastAsia="Calibri"/>
          <w:sz w:val="28"/>
          <w:szCs w:val="28"/>
          <w:lang w:eastAsia="zh-CN"/>
        </w:rPr>
        <w:t xml:space="preserve">некоторые </w:t>
      </w:r>
      <w:r w:rsidRPr="00AE43A3">
        <w:rPr>
          <w:rFonts w:eastAsia="Calibri"/>
          <w:sz w:val="28"/>
          <w:szCs w:val="28"/>
          <w:lang w:eastAsia="zh-CN"/>
        </w:rPr>
        <w:t xml:space="preserve">кнопки стали </w:t>
      </w:r>
      <w:r w:rsidR="008826D4" w:rsidRPr="00AE43A3">
        <w:rPr>
          <w:rFonts w:eastAsia="Calibri"/>
          <w:sz w:val="28"/>
          <w:szCs w:val="28"/>
          <w:lang w:eastAsia="zh-CN"/>
        </w:rPr>
        <w:t>фиолетовыми и синими, блоки близким к белому цвету</w:t>
      </w:r>
      <w:r w:rsidRPr="00AE43A3">
        <w:rPr>
          <w:rFonts w:eastAsia="Calibri"/>
          <w:sz w:val="28"/>
          <w:szCs w:val="28"/>
          <w:lang w:eastAsia="zh-CN"/>
        </w:rPr>
        <w:t>.</w:t>
      </w:r>
      <w:r w:rsidR="006F6E38" w:rsidRPr="00AE43A3">
        <w:rPr>
          <w:rFonts w:eastAsia="Calibri"/>
          <w:sz w:val="28"/>
          <w:szCs w:val="28"/>
          <w:lang w:eastAsia="zh-CN"/>
        </w:rPr>
        <w:t xml:space="preserve"> А также на кнопку конвертера была добавлена иконка по моей теме – </w:t>
      </w:r>
      <w:r w:rsidR="008826D4" w:rsidRPr="00AE43A3">
        <w:rPr>
          <w:rFonts w:eastAsia="Calibri"/>
          <w:sz w:val="28"/>
          <w:szCs w:val="28"/>
          <w:lang w:eastAsia="zh-CN"/>
        </w:rPr>
        <w:t>дисперсия</w:t>
      </w:r>
      <w:r w:rsidR="006F6E38" w:rsidRPr="00AE43A3">
        <w:rPr>
          <w:rFonts w:eastAsia="Calibri"/>
          <w:sz w:val="28"/>
          <w:szCs w:val="28"/>
          <w:lang w:eastAsia="zh-CN"/>
        </w:rPr>
        <w:t>.</w:t>
      </w:r>
      <w:r w:rsidRPr="00AE43A3">
        <w:rPr>
          <w:rFonts w:eastAsia="Calibri"/>
          <w:sz w:val="28"/>
          <w:szCs w:val="28"/>
          <w:lang w:eastAsia="zh-CN"/>
        </w:rPr>
        <w:t xml:space="preserve"> На рисунке 1 представлен как выглядел калькулятор до и после исправления.</w:t>
      </w:r>
    </w:p>
    <w:p w14:paraId="4C620398" w14:textId="77777777" w:rsidR="00EB12FB" w:rsidRPr="00AE43A3" w:rsidRDefault="00EB12FB"/>
    <w:p w14:paraId="6DB57BD8" w14:textId="30C1C918" w:rsidR="006F6E38" w:rsidRPr="00AE43A3" w:rsidRDefault="005F610C" w:rsidP="005F610C">
      <w:pPr>
        <w:keepNext/>
      </w:pPr>
      <w:r w:rsidRPr="00AE43A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6D5863C" wp14:editId="0042B18D">
            <wp:extent cx="3820175" cy="2074906"/>
            <wp:effectExtent l="0" t="0" r="2540" b="0"/>
            <wp:docPr id="4396769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6958" name="Рисунок 4396769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132" cy="21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3A3">
        <w:rPr>
          <w:noProof/>
          <w:sz w:val="28"/>
          <w:szCs w:val="28"/>
        </w:rPr>
        <w:drawing>
          <wp:inline distT="0" distB="0" distL="0" distR="0" wp14:anchorId="5213DACD" wp14:editId="1E1755C9">
            <wp:extent cx="2058963" cy="2006006"/>
            <wp:effectExtent l="0" t="0" r="0" b="635"/>
            <wp:docPr id="1982914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4547" name="Рисунок 19829145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103" cy="2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053" w:rsidRPr="00AE43A3">
        <w:rPr>
          <w:noProof/>
        </w:rPr>
        <w:drawing>
          <wp:inline distT="0" distB="0" distL="0" distR="0" wp14:anchorId="154C6248" wp14:editId="0E0DB1F4">
            <wp:extent cx="5880862" cy="4822244"/>
            <wp:effectExtent l="0" t="0" r="0" b="3810"/>
            <wp:docPr id="835495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95801" name="Рисунок 835495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661" cy="492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BD0B" w14:textId="1F36C2A6" w:rsidR="00344A20" w:rsidRPr="00AE43A3" w:rsidRDefault="006F6E38" w:rsidP="006F6E3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E43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E43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E43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E43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E43A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E43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E43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Калькулятор до и после исправлений</w:t>
      </w:r>
    </w:p>
    <w:p w14:paraId="07910128" w14:textId="77777777" w:rsidR="006F6E38" w:rsidRPr="00AE43A3" w:rsidRDefault="006F6E38" w:rsidP="006F6E38"/>
    <w:p w14:paraId="76BD1F95" w14:textId="42811E3C" w:rsidR="006F6E38" w:rsidRPr="00AE43A3" w:rsidRDefault="006F6E38" w:rsidP="006F6E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E43A3">
        <w:rPr>
          <w:sz w:val="28"/>
          <w:szCs w:val="28"/>
        </w:rPr>
        <w:t xml:space="preserve">Также были переименованы часто используемые классы в коде под индивидуальную тему </w:t>
      </w:r>
      <w:r w:rsidR="005F610C" w:rsidRPr="00AE43A3">
        <w:rPr>
          <w:sz w:val="28"/>
          <w:szCs w:val="28"/>
        </w:rPr>
        <w:t>Статистические расчеты</w:t>
      </w:r>
      <w:r w:rsidRPr="00AE43A3">
        <w:rPr>
          <w:sz w:val="28"/>
          <w:szCs w:val="28"/>
        </w:rPr>
        <w:t xml:space="preserve"> (</w:t>
      </w:r>
      <w:r w:rsidR="005F610C" w:rsidRPr="00AE43A3">
        <w:rPr>
          <w:sz w:val="28"/>
          <w:szCs w:val="28"/>
          <w:lang w:val="en-US"/>
        </w:rPr>
        <w:t>stat</w:t>
      </w:r>
      <w:r w:rsidR="005F610C" w:rsidRPr="00AE43A3">
        <w:rPr>
          <w:sz w:val="28"/>
          <w:szCs w:val="28"/>
        </w:rPr>
        <w:t>_</w:t>
      </w:r>
      <w:r w:rsidR="005F610C" w:rsidRPr="00AE43A3">
        <w:rPr>
          <w:sz w:val="28"/>
          <w:szCs w:val="28"/>
          <w:lang w:val="en-US"/>
        </w:rPr>
        <w:t>calc</w:t>
      </w:r>
      <w:r w:rsidRPr="00AE43A3">
        <w:rPr>
          <w:sz w:val="28"/>
          <w:szCs w:val="28"/>
        </w:rPr>
        <w:t>). На рисунке 2 видны названия файлов и некоторых классов, используемых в лабораторной.</w:t>
      </w:r>
    </w:p>
    <w:p w14:paraId="5071880C" w14:textId="74DF1B34" w:rsidR="006F6E38" w:rsidRPr="00AE43A3" w:rsidRDefault="005F610C" w:rsidP="006F6E38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AE43A3">
        <w:rPr>
          <w:noProof/>
        </w:rPr>
        <w:lastRenderedPageBreak/>
        <w:drawing>
          <wp:inline distT="0" distB="0" distL="0" distR="0" wp14:anchorId="349DF934" wp14:editId="28EC588C">
            <wp:extent cx="5940425" cy="4692015"/>
            <wp:effectExtent l="0" t="0" r="3175" b="0"/>
            <wp:docPr id="169683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4496" name="Рисунок 16968344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0402" w14:textId="3EFDEF1B" w:rsidR="006F6E38" w:rsidRPr="00AE43A3" w:rsidRDefault="006F6E38" w:rsidP="006F6E38">
      <w:pPr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AE43A3">
        <w:rPr>
          <w:color w:val="000000" w:themeColor="text1"/>
          <w:sz w:val="28"/>
          <w:szCs w:val="28"/>
        </w:rPr>
        <w:t>Рисунок 2 – Переименованные классы</w:t>
      </w:r>
    </w:p>
    <w:p w14:paraId="6763D5AB" w14:textId="77777777" w:rsidR="003F7053" w:rsidRPr="00AE43A3" w:rsidRDefault="003F7053" w:rsidP="003F7053">
      <w:pPr>
        <w:keepNext/>
        <w:keepLines/>
        <w:spacing w:line="360" w:lineRule="auto"/>
        <w:ind w:left="6" w:firstLine="703"/>
        <w:contextualSpacing/>
        <w:jc w:val="both"/>
        <w:outlineLvl w:val="0"/>
        <w:rPr>
          <w:rFonts w:eastAsia="Arial"/>
          <w:b/>
          <w:bCs/>
          <w:color w:val="000000"/>
          <w:sz w:val="28"/>
          <w:szCs w:val="28"/>
          <w:lang w:val="ru-RU" w:eastAsia="zh-CN"/>
        </w:rPr>
      </w:pPr>
      <w:r w:rsidRPr="00AE43A3">
        <w:rPr>
          <w:rFonts w:eastAsia="Arial"/>
          <w:b/>
          <w:bCs/>
          <w:color w:val="000000"/>
          <w:sz w:val="28"/>
          <w:szCs w:val="28"/>
          <w:lang w:eastAsia="zh-CN"/>
        </w:rPr>
        <w:lastRenderedPageBreak/>
        <w:t>Лабораторная работа №</w:t>
      </w:r>
      <w:r w:rsidRPr="00AE43A3">
        <w:rPr>
          <w:rFonts w:eastAsia="Arial"/>
          <w:b/>
          <w:bCs/>
          <w:color w:val="000000"/>
          <w:sz w:val="28"/>
          <w:szCs w:val="28"/>
          <w:lang w:val="ru-RU" w:eastAsia="zh-CN"/>
        </w:rPr>
        <w:t>3</w:t>
      </w:r>
      <w:r w:rsidRPr="00AE43A3">
        <w:rPr>
          <w:rFonts w:eastAsia="Arial"/>
          <w:b/>
          <w:bCs/>
          <w:color w:val="000000"/>
          <w:sz w:val="28"/>
          <w:szCs w:val="28"/>
          <w:lang w:eastAsia="zh-CN"/>
        </w:rPr>
        <w:t xml:space="preserve"> и Лабораторная работа №</w:t>
      </w:r>
      <w:r w:rsidRPr="00AE43A3">
        <w:rPr>
          <w:rFonts w:eastAsia="Arial"/>
          <w:b/>
          <w:bCs/>
          <w:color w:val="000000"/>
          <w:sz w:val="28"/>
          <w:szCs w:val="28"/>
          <w:lang w:val="ru-RU" w:eastAsia="zh-CN"/>
        </w:rPr>
        <w:t xml:space="preserve">4 </w:t>
      </w:r>
      <w:r w:rsidRPr="00AE43A3">
        <w:rPr>
          <w:rFonts w:eastAsia="Arial"/>
          <w:b/>
          <w:bCs/>
          <w:color w:val="000000"/>
          <w:sz w:val="28"/>
          <w:szCs w:val="28"/>
          <w:lang w:eastAsia="zh-CN"/>
        </w:rPr>
        <w:t>и Домашнее задание.</w:t>
      </w:r>
    </w:p>
    <w:p w14:paraId="43014408" w14:textId="77777777" w:rsidR="003F7053" w:rsidRPr="00AE43A3" w:rsidRDefault="003F7053" w:rsidP="003F7053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Переименовал код по теме </w:t>
      </w:r>
      <w:r w:rsidRPr="00AE43A3"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en-US" w:eastAsia="zh-CN"/>
          <w14:ligatures w14:val="none"/>
        </w:rPr>
        <w:t>outcomes</w:t>
      </w:r>
      <w:r w:rsidRPr="00AE43A3"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, изменил</w:t>
      </w:r>
    </w:p>
    <w:p w14:paraId="3DD03CBF" w14:textId="77777777" w:rsidR="003F7053" w:rsidRPr="00AE43A3" w:rsidRDefault="003F7053" w:rsidP="003F7053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Название репозитория</w:t>
      </w:r>
      <w:r w:rsidRPr="00AE43A3">
        <w:rPr>
          <w:rFonts w:ascii="Times New Roman" w:hAnsi="Times New Roman" w:cs="Times New Roman"/>
          <w:sz w:val="24"/>
          <w:szCs w:val="24"/>
        </w:rPr>
        <w:t xml:space="preserve"> — репозиторий переименован в соответствии с темой проекта. </w:t>
      </w:r>
    </w:p>
    <w:p w14:paraId="098B8BCF" w14:textId="77777777" w:rsidR="003F7053" w:rsidRPr="00AE43A3" w:rsidRDefault="003F7053" w:rsidP="003F7053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Объединение ДЗ и лабораторной работы №3</w:t>
      </w:r>
      <w:r w:rsidRPr="00AE43A3">
        <w:rPr>
          <w:rFonts w:ascii="Times New Roman" w:hAnsi="Times New Roman" w:cs="Times New Roman"/>
          <w:sz w:val="24"/>
          <w:szCs w:val="24"/>
        </w:rPr>
        <w:t xml:space="preserve"> — работы объединены в один проект без дублирования кода. </w:t>
      </w:r>
    </w:p>
    <w:p w14:paraId="77463F8C" w14:textId="77777777" w:rsidR="003F7053" w:rsidRPr="00AE43A3" w:rsidRDefault="003F7053" w:rsidP="003F7053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Убраны новые окна и лишние модели</w:t>
      </w:r>
      <w:r w:rsidRPr="00AE43A3">
        <w:rPr>
          <w:rFonts w:ascii="Times New Roman" w:hAnsi="Times New Roman" w:cs="Times New Roman"/>
          <w:sz w:val="24"/>
          <w:szCs w:val="24"/>
        </w:rPr>
        <w:t xml:space="preserve"> — интерфейс доработан: всплывающие окна и загрузка посторонних моделей исключены. </w:t>
      </w:r>
    </w:p>
    <w:p w14:paraId="70BA18D5" w14:textId="77777777" w:rsidR="003F7053" w:rsidRPr="00AE43A3" w:rsidRDefault="003F7053" w:rsidP="003F7053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Единообразие кода по теме услуг</w:t>
      </w:r>
      <w:r w:rsidRPr="00AE43A3">
        <w:rPr>
          <w:rFonts w:ascii="Times New Roman" w:hAnsi="Times New Roman" w:cs="Times New Roman"/>
          <w:sz w:val="24"/>
          <w:szCs w:val="24"/>
        </w:rPr>
        <w:t xml:space="preserve"> — код переработан во всех частях проекта: везде используется единая тематика и терминология, связанная с услугами. </w:t>
      </w:r>
    </w:p>
    <w:p w14:paraId="6D448B8A" w14:textId="77777777" w:rsidR="00872B14" w:rsidRPr="00AE43A3" w:rsidRDefault="003F7053" w:rsidP="00872B14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Переработан поиск</w:t>
      </w:r>
      <w:r w:rsidRPr="00AE43A3">
        <w:rPr>
          <w:rFonts w:ascii="Times New Roman" w:hAnsi="Times New Roman" w:cs="Times New Roman"/>
          <w:sz w:val="24"/>
          <w:szCs w:val="24"/>
        </w:rPr>
        <w:t xml:space="preserve"> — в 4-й метод добавлен поиск по соответствующему полю; на странице размещена кнопка для запуска поиска под полем ввода, вместо автоматических запросов. </w:t>
      </w:r>
    </w:p>
    <w:p w14:paraId="53559CA2" w14:textId="79AA113C" w:rsidR="003F7053" w:rsidRPr="00AE43A3" w:rsidRDefault="003F7053" w:rsidP="00872B14">
      <w:pPr>
        <w:pStyle w:val="a7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AE43A3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Цветовая схема</w:t>
      </w:r>
      <w:r w:rsidRPr="00AE43A3">
        <w:rPr>
          <w:rFonts w:ascii="Times New Roman" w:hAnsi="Times New Roman" w:cs="Times New Roman"/>
          <w:sz w:val="24"/>
          <w:szCs w:val="24"/>
        </w:rPr>
        <w:t xml:space="preserve"> — интерфейс приведён к фиолетовой цветовой схеме в соответствии с дизайном сайта.</w:t>
      </w:r>
    </w:p>
    <w:p w14:paraId="73981BB8" w14:textId="2D6C5649" w:rsidR="00B013D7" w:rsidRPr="00AE43A3" w:rsidRDefault="00B013D7" w:rsidP="006F6E38">
      <w:pPr>
        <w:rPr>
          <w:lang w:val="ru-RU"/>
        </w:rPr>
      </w:pPr>
      <w:r w:rsidRPr="00AE43A3">
        <w:rPr>
          <w:lang w:val="ru-RU"/>
        </w:rPr>
        <w:t>Исправления по Отчету</w:t>
      </w:r>
      <w:r w:rsidRPr="00AE43A3">
        <w:rPr>
          <w:lang w:val="en-US"/>
        </w:rPr>
        <w:t>:</w:t>
      </w:r>
    </w:p>
    <w:p w14:paraId="46157376" w14:textId="2BC3513E" w:rsidR="00B013D7" w:rsidRPr="00AE43A3" w:rsidRDefault="00B013D7" w:rsidP="00B013D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43A3">
        <w:rPr>
          <w:rFonts w:ascii="Times New Roman" w:hAnsi="Times New Roman" w:cs="Times New Roman"/>
          <w:sz w:val="24"/>
          <w:szCs w:val="24"/>
        </w:rPr>
        <w:t>в введении сдела</w:t>
      </w:r>
      <w:r w:rsidRPr="00AE43A3">
        <w:rPr>
          <w:rFonts w:ascii="Times New Roman" w:hAnsi="Times New Roman" w:cs="Times New Roman"/>
          <w:sz w:val="24"/>
          <w:szCs w:val="24"/>
        </w:rPr>
        <w:t>л по теме</w:t>
      </w:r>
    </w:p>
    <w:p w14:paraId="35418106" w14:textId="245AAB80" w:rsidR="00B013D7" w:rsidRPr="00AE43A3" w:rsidRDefault="00B013D7" w:rsidP="00B013D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43A3">
        <w:rPr>
          <w:rFonts w:ascii="Times New Roman" w:hAnsi="Times New Roman" w:cs="Times New Roman"/>
          <w:sz w:val="24"/>
          <w:szCs w:val="24"/>
        </w:rPr>
        <w:t>Коментарий</w:t>
      </w:r>
      <w:proofErr w:type="spellEnd"/>
      <w:r w:rsidRPr="00AE43A3">
        <w:rPr>
          <w:rFonts w:ascii="Times New Roman" w:hAnsi="Times New Roman" w:cs="Times New Roman"/>
          <w:sz w:val="24"/>
          <w:szCs w:val="24"/>
        </w:rPr>
        <w:t xml:space="preserve"> преподавателя: “</w:t>
      </w:r>
      <w:r w:rsidRPr="00AE43A3">
        <w:rPr>
          <w:rFonts w:ascii="Times New Roman" w:hAnsi="Times New Roman" w:cs="Times New Roman"/>
          <w:sz w:val="24"/>
          <w:szCs w:val="24"/>
        </w:rPr>
        <w:t xml:space="preserve">ЗАКЛЮЧЕНИЕ Ужасное, это не ГОСТ. Нужно сделать </w:t>
      </w:r>
      <w:proofErr w:type="spellStart"/>
      <w:r w:rsidRPr="00AE43A3">
        <w:rPr>
          <w:rFonts w:ascii="Times New Roman" w:hAnsi="Times New Roman" w:cs="Times New Roman"/>
          <w:sz w:val="24"/>
          <w:szCs w:val="24"/>
        </w:rPr>
        <w:t>сделать</w:t>
      </w:r>
      <w:proofErr w:type="spellEnd"/>
      <w:r w:rsidRPr="00AE43A3">
        <w:rPr>
          <w:rFonts w:ascii="Times New Roman" w:hAnsi="Times New Roman" w:cs="Times New Roman"/>
          <w:sz w:val="24"/>
          <w:szCs w:val="24"/>
        </w:rPr>
        <w:t xml:space="preserve"> пунктами</w:t>
      </w:r>
      <w:r w:rsidRPr="00AE43A3">
        <w:rPr>
          <w:rFonts w:ascii="Times New Roman" w:hAnsi="Times New Roman" w:cs="Times New Roman"/>
          <w:sz w:val="24"/>
          <w:szCs w:val="24"/>
        </w:rPr>
        <w:t>” – переделал</w:t>
      </w:r>
    </w:p>
    <w:p w14:paraId="34D7C284" w14:textId="4DC207EC" w:rsidR="006D27A2" w:rsidRPr="00AE43A3" w:rsidRDefault="006D27A2" w:rsidP="00B013D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43A3">
        <w:rPr>
          <w:rFonts w:ascii="Times New Roman" w:hAnsi="Times New Roman" w:cs="Times New Roman"/>
          <w:sz w:val="24"/>
          <w:szCs w:val="24"/>
        </w:rPr>
        <w:t>заключение сдела</w:t>
      </w:r>
      <w:r w:rsidRPr="00AE43A3">
        <w:rPr>
          <w:rFonts w:ascii="Times New Roman" w:hAnsi="Times New Roman" w:cs="Times New Roman"/>
          <w:sz w:val="24"/>
          <w:szCs w:val="24"/>
        </w:rPr>
        <w:t>л</w:t>
      </w:r>
      <w:r w:rsidRPr="00AE43A3">
        <w:rPr>
          <w:rFonts w:ascii="Times New Roman" w:hAnsi="Times New Roman" w:cs="Times New Roman"/>
          <w:sz w:val="24"/>
          <w:szCs w:val="24"/>
        </w:rPr>
        <w:t xml:space="preserve"> по теме </w:t>
      </w:r>
      <w:r w:rsidRPr="00AE43A3">
        <w:rPr>
          <w:rFonts w:ascii="Times New Roman" w:hAnsi="Times New Roman" w:cs="Times New Roman"/>
          <w:sz w:val="24"/>
          <w:szCs w:val="24"/>
        </w:rPr>
        <w:t>свои</w:t>
      </w:r>
      <w:r w:rsidRPr="00AE43A3">
        <w:rPr>
          <w:rFonts w:ascii="Times New Roman" w:hAnsi="Times New Roman" w:cs="Times New Roman"/>
          <w:sz w:val="24"/>
          <w:szCs w:val="24"/>
        </w:rPr>
        <w:t xml:space="preserve"> результаты, </w:t>
      </w:r>
      <w:r w:rsidRPr="00AE43A3">
        <w:rPr>
          <w:rFonts w:ascii="Times New Roman" w:hAnsi="Times New Roman" w:cs="Times New Roman"/>
          <w:sz w:val="24"/>
          <w:szCs w:val="24"/>
        </w:rPr>
        <w:t>м</w:t>
      </w:r>
      <w:r w:rsidRPr="00AE43A3">
        <w:rPr>
          <w:rFonts w:ascii="Times New Roman" w:hAnsi="Times New Roman" w:cs="Times New Roman"/>
          <w:sz w:val="24"/>
          <w:szCs w:val="24"/>
        </w:rPr>
        <w:t xml:space="preserve">оя функция, </w:t>
      </w:r>
      <w:r w:rsidRPr="00AE43A3">
        <w:rPr>
          <w:rFonts w:ascii="Times New Roman" w:hAnsi="Times New Roman" w:cs="Times New Roman"/>
          <w:sz w:val="24"/>
          <w:szCs w:val="24"/>
        </w:rPr>
        <w:t>м</w:t>
      </w:r>
      <w:r w:rsidRPr="00AE43A3">
        <w:rPr>
          <w:rFonts w:ascii="Times New Roman" w:hAnsi="Times New Roman" w:cs="Times New Roman"/>
          <w:sz w:val="24"/>
          <w:szCs w:val="24"/>
        </w:rPr>
        <w:t xml:space="preserve">ой сайт и </w:t>
      </w:r>
      <w:proofErr w:type="spellStart"/>
      <w:r w:rsidRPr="00AE43A3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AE43A3">
        <w:rPr>
          <w:rFonts w:ascii="Times New Roman" w:hAnsi="Times New Roman" w:cs="Times New Roman"/>
          <w:sz w:val="24"/>
          <w:szCs w:val="24"/>
        </w:rPr>
        <w:t xml:space="preserve">, </w:t>
      </w:r>
      <w:r w:rsidRPr="00AE43A3">
        <w:rPr>
          <w:rFonts w:ascii="Times New Roman" w:hAnsi="Times New Roman" w:cs="Times New Roman"/>
          <w:sz w:val="24"/>
          <w:szCs w:val="24"/>
        </w:rPr>
        <w:t>м</w:t>
      </w:r>
      <w:r w:rsidRPr="00AE43A3">
        <w:rPr>
          <w:rFonts w:ascii="Times New Roman" w:hAnsi="Times New Roman" w:cs="Times New Roman"/>
          <w:sz w:val="24"/>
          <w:szCs w:val="24"/>
        </w:rPr>
        <w:t>ой поиск. Провери</w:t>
      </w:r>
      <w:r w:rsidR="002740AF" w:rsidRPr="00AE43A3">
        <w:rPr>
          <w:rFonts w:ascii="Times New Roman" w:hAnsi="Times New Roman" w:cs="Times New Roman"/>
          <w:sz w:val="24"/>
          <w:szCs w:val="24"/>
        </w:rPr>
        <w:t xml:space="preserve">л </w:t>
      </w:r>
      <w:r w:rsidRPr="00AE43A3">
        <w:rPr>
          <w:rFonts w:ascii="Times New Roman" w:hAnsi="Times New Roman" w:cs="Times New Roman"/>
          <w:sz w:val="24"/>
          <w:szCs w:val="24"/>
        </w:rPr>
        <w:t>по каждому пункту</w:t>
      </w:r>
      <w:r w:rsidR="002740AF" w:rsidRPr="00AE43A3">
        <w:rPr>
          <w:rFonts w:ascii="Times New Roman" w:hAnsi="Times New Roman" w:cs="Times New Roman"/>
          <w:sz w:val="24"/>
          <w:szCs w:val="24"/>
        </w:rPr>
        <w:t xml:space="preserve"> и теперь его нельзя</w:t>
      </w:r>
      <w:r w:rsidRPr="00AE43A3">
        <w:rPr>
          <w:rFonts w:ascii="Times New Roman" w:hAnsi="Times New Roman" w:cs="Times New Roman"/>
          <w:sz w:val="24"/>
          <w:szCs w:val="24"/>
        </w:rPr>
        <w:t xml:space="preserve"> скопировать в чужую работу</w:t>
      </w:r>
    </w:p>
    <w:p w14:paraId="774F8C09" w14:textId="0164E474" w:rsidR="003146A0" w:rsidRPr="00AE43A3" w:rsidRDefault="00AE43A3" w:rsidP="00B013D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43A3">
        <w:rPr>
          <w:rFonts w:ascii="Times New Roman" w:hAnsi="Times New Roman" w:cs="Times New Roman"/>
          <w:sz w:val="24"/>
          <w:szCs w:val="24"/>
        </w:rPr>
        <w:t xml:space="preserve">В 5 лабораторной работе изменил окно на страницу редактирования и убрал кнопку </w:t>
      </w:r>
      <w:proofErr w:type="gramStart"/>
      <w:r w:rsidRPr="00AE43A3">
        <w:rPr>
          <w:rFonts w:ascii="Times New Roman" w:hAnsi="Times New Roman" w:cs="Times New Roman"/>
          <w:sz w:val="24"/>
          <w:szCs w:val="24"/>
        </w:rPr>
        <w:t>сохранить(</w:t>
      </w:r>
      <w:proofErr w:type="gramEnd"/>
      <w:r w:rsidRPr="00AE43A3">
        <w:rPr>
          <w:rFonts w:ascii="Times New Roman" w:hAnsi="Times New Roman" w:cs="Times New Roman"/>
          <w:sz w:val="24"/>
          <w:szCs w:val="24"/>
        </w:rPr>
        <w:t>в 6 лабораторной кнопка сохранения осталась)</w:t>
      </w:r>
    </w:p>
    <w:p w14:paraId="4217038C" w14:textId="3CA1762C" w:rsidR="006F6E38" w:rsidRPr="00AE43A3" w:rsidRDefault="00AE43A3" w:rsidP="006F6E38">
      <w:pPr>
        <w:jc w:val="center"/>
      </w:pPr>
      <w:r w:rsidRPr="00AE43A3">
        <w:rPr>
          <w:noProof/>
          <w14:ligatures w14:val="standardContextual"/>
        </w:rPr>
        <w:lastRenderedPageBreak/>
        <w:drawing>
          <wp:inline distT="0" distB="0" distL="0" distR="0" wp14:anchorId="193F4436" wp14:editId="7A748C85">
            <wp:extent cx="5940425" cy="3220085"/>
            <wp:effectExtent l="0" t="0" r="3175" b="5715"/>
            <wp:docPr id="2518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211" name="Рисунок 25188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A640" w14:textId="1816C1AC" w:rsidR="00E944BE" w:rsidRPr="00AE43A3" w:rsidRDefault="00AE43A3" w:rsidP="00AE43A3">
      <w:pPr>
        <w:jc w:val="center"/>
        <w:rPr>
          <w:lang w:val="ru-RU"/>
        </w:rPr>
      </w:pPr>
      <w:r w:rsidRPr="00AE43A3">
        <w:rPr>
          <w:lang w:val="ru-RU"/>
        </w:rPr>
        <w:t>3 рисунок – Страница редактирования</w:t>
      </w:r>
    </w:p>
    <w:sectPr w:rsidR="00E944BE" w:rsidRPr="00AE4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CBF"/>
    <w:multiLevelType w:val="hybridMultilevel"/>
    <w:tmpl w:val="EA60E8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9E14BBA"/>
    <w:multiLevelType w:val="hybridMultilevel"/>
    <w:tmpl w:val="EA60E87E"/>
    <w:lvl w:ilvl="0" w:tplc="819CA0D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FD26B1B"/>
    <w:multiLevelType w:val="hybridMultilevel"/>
    <w:tmpl w:val="97DE9030"/>
    <w:lvl w:ilvl="0" w:tplc="9B1E779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799810950">
    <w:abstractNumId w:val="1"/>
  </w:num>
  <w:num w:numId="2" w16cid:durableId="2131514070">
    <w:abstractNumId w:val="0"/>
  </w:num>
  <w:num w:numId="3" w16cid:durableId="1949699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D7"/>
    <w:rsid w:val="0024665D"/>
    <w:rsid w:val="002740AF"/>
    <w:rsid w:val="002D50C1"/>
    <w:rsid w:val="003146A0"/>
    <w:rsid w:val="00344A20"/>
    <w:rsid w:val="003F7053"/>
    <w:rsid w:val="005716A2"/>
    <w:rsid w:val="005F610C"/>
    <w:rsid w:val="0061391E"/>
    <w:rsid w:val="006D27A2"/>
    <w:rsid w:val="006F6E38"/>
    <w:rsid w:val="00704EDD"/>
    <w:rsid w:val="00746308"/>
    <w:rsid w:val="007650D7"/>
    <w:rsid w:val="007B12F2"/>
    <w:rsid w:val="007D733A"/>
    <w:rsid w:val="00872B14"/>
    <w:rsid w:val="008826D4"/>
    <w:rsid w:val="009865DD"/>
    <w:rsid w:val="0099798F"/>
    <w:rsid w:val="00AA0158"/>
    <w:rsid w:val="00AC5EEF"/>
    <w:rsid w:val="00AE43A3"/>
    <w:rsid w:val="00B013D7"/>
    <w:rsid w:val="00C134C0"/>
    <w:rsid w:val="00E944BE"/>
    <w:rsid w:val="00EB12FB"/>
    <w:rsid w:val="00FA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AD649"/>
  <w15:chartTrackingRefBased/>
  <w15:docId w15:val="{9EE86A0A-E61F-41CA-BB1E-9FDAA819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05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VI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50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0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0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0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0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0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0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0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0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0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0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0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0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0D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0D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50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0D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650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50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0D7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F6E38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val="ru-RU" w:eastAsia="en-US"/>
      <w14:ligatures w14:val="standardContextual"/>
    </w:rPr>
  </w:style>
  <w:style w:type="character" w:styleId="ad">
    <w:name w:val="Strong"/>
    <w:basedOn w:val="a0"/>
    <w:uiPriority w:val="22"/>
    <w:qFormat/>
    <w:rsid w:val="003F70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ruslan</cp:lastModifiedBy>
  <cp:revision>5</cp:revision>
  <dcterms:created xsi:type="dcterms:W3CDTF">2026-03-25T00:03:00Z</dcterms:created>
  <dcterms:modified xsi:type="dcterms:W3CDTF">2026-05-31T10:52:00Z</dcterms:modified>
</cp:coreProperties>
</file>