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593" w:rsidRPr="00045593" w:rsidRDefault="00045593" w:rsidP="00045593">
      <w:pPr>
        <w:jc w:val="center"/>
        <w:rPr>
          <w:rFonts w:ascii="Adobe Hebrew" w:hAnsi="Adobe Hebrew" w:cs="Adobe Hebrew"/>
          <w:sz w:val="56"/>
        </w:rPr>
      </w:pPr>
      <w:r w:rsidRPr="00045593">
        <w:rPr>
          <w:rFonts w:ascii="Adobe Hebrew" w:hAnsi="Adobe Hebrew" w:cs="Adobe Hebrew"/>
          <w:sz w:val="56"/>
        </w:rPr>
        <w:t>Arbeitsanweisung</w:t>
      </w:r>
    </w:p>
    <w:p w:rsidR="00045593" w:rsidRPr="00045593" w:rsidRDefault="00045593" w:rsidP="00045593">
      <w:pPr>
        <w:jc w:val="center"/>
        <w:rPr>
          <w:rFonts w:ascii="Adobe Hebrew" w:hAnsi="Adobe Hebrew" w:cs="Adobe Hebrew"/>
          <w:sz w:val="36"/>
        </w:rPr>
      </w:pPr>
      <w:r w:rsidRPr="00045593">
        <w:rPr>
          <w:rFonts w:ascii="Adobe Hebrew" w:hAnsi="Adobe Hebrew" w:cs="Adobe Hebrew"/>
          <w:sz w:val="36"/>
        </w:rPr>
        <w:t xml:space="preserve">für </w:t>
      </w:r>
      <w:proofErr w:type="spellStart"/>
      <w:r w:rsidRPr="00045593">
        <w:rPr>
          <w:rFonts w:ascii="Adobe Hebrew" w:hAnsi="Adobe Hebrew" w:cs="Adobe Hebrew"/>
          <w:sz w:val="36"/>
        </w:rPr>
        <w:t>FaktencheckerInnen</w:t>
      </w:r>
      <w:proofErr w:type="spellEnd"/>
    </w:p>
    <w:p w:rsidR="00045593" w:rsidRPr="00045593" w:rsidRDefault="00045593" w:rsidP="00045593">
      <w:pPr>
        <w:jc w:val="center"/>
        <w:rPr>
          <w:rFonts w:ascii="Adobe Hebrew" w:hAnsi="Adobe Hebrew" w:cs="Adobe Hebrew"/>
          <w:sz w:val="24"/>
          <w:szCs w:val="24"/>
        </w:rPr>
      </w:pPr>
    </w:p>
    <w:p w:rsidR="00045593" w:rsidRPr="004F1CFE" w:rsidRDefault="00045593" w:rsidP="00045593">
      <w:pPr>
        <w:jc w:val="center"/>
        <w:rPr>
          <w:rFonts w:ascii="Adobe Hebrew" w:hAnsi="Adobe Hebrew" w:cs="Adobe Hebrew"/>
          <w:b/>
          <w:sz w:val="28"/>
          <w:szCs w:val="24"/>
        </w:rPr>
      </w:pPr>
      <w:r w:rsidRPr="004F1CFE">
        <w:rPr>
          <w:rFonts w:ascii="Adobe Hebrew" w:hAnsi="Adobe Hebrew" w:cs="Adobe Hebrew"/>
          <w:b/>
          <w:sz w:val="28"/>
          <w:szCs w:val="24"/>
        </w:rPr>
        <w:t>- Abteilung F des Ministeriums für Nachrichtenkompetenz -</w:t>
      </w:r>
    </w:p>
    <w:p w:rsidR="00045593" w:rsidRPr="00045593" w:rsidRDefault="00045593" w:rsidP="00045593">
      <w:pPr>
        <w:rPr>
          <w:rFonts w:ascii="Adobe Hebrew" w:hAnsi="Adobe Hebrew" w:cs="Adobe Hebrew"/>
          <w:sz w:val="24"/>
          <w:szCs w:val="24"/>
        </w:rPr>
      </w:pPr>
    </w:p>
    <w:p w:rsidR="00045593" w:rsidRPr="00045593" w:rsidRDefault="00045593" w:rsidP="00045593">
      <w:pPr>
        <w:rPr>
          <w:rFonts w:ascii="Adobe Hebrew" w:hAnsi="Adobe Hebrew" w:cs="Adobe Hebrew"/>
          <w:sz w:val="24"/>
          <w:szCs w:val="24"/>
        </w:rPr>
      </w:pPr>
    </w:p>
    <w:p w:rsidR="00045593" w:rsidRPr="004F1CFE" w:rsidRDefault="00045593" w:rsidP="00045593">
      <w:pPr>
        <w:spacing w:line="276" w:lineRule="auto"/>
        <w:jc w:val="center"/>
        <w:rPr>
          <w:rFonts w:ascii="Adobe Hebrew" w:hAnsi="Adobe Hebrew" w:cs="Adobe Hebrew"/>
          <w:b/>
          <w:sz w:val="28"/>
          <w:szCs w:val="24"/>
        </w:rPr>
      </w:pPr>
      <w:r w:rsidRPr="004F1CFE">
        <w:rPr>
          <w:rFonts w:ascii="Adobe Hebrew" w:hAnsi="Adobe Hebrew" w:cs="Adobe Hebrew"/>
          <w:b/>
          <w:sz w:val="28"/>
          <w:szCs w:val="24"/>
        </w:rPr>
        <w:t>- Aufgabenübersicht -</w:t>
      </w:r>
    </w:p>
    <w:p w:rsidR="00045593" w:rsidRPr="00045593" w:rsidRDefault="00045593" w:rsidP="00045593">
      <w:pPr>
        <w:jc w:val="center"/>
        <w:rPr>
          <w:rFonts w:ascii="Adobe Hebrew" w:hAnsi="Adobe Hebrew" w:cs="Adobe Hebrew"/>
          <w:b/>
          <w:sz w:val="10"/>
          <w:szCs w:val="10"/>
        </w:rPr>
      </w:pPr>
    </w:p>
    <w:p w:rsidR="00045593" w:rsidRPr="00045593" w:rsidRDefault="00045593" w:rsidP="00045593">
      <w:pPr>
        <w:spacing w:line="276" w:lineRule="auto"/>
        <w:jc w:val="both"/>
        <w:rPr>
          <w:rFonts w:ascii="Adobe Hebrew" w:hAnsi="Adobe Hebrew" w:cs="Adobe Hebrew"/>
          <w:sz w:val="24"/>
          <w:szCs w:val="24"/>
        </w:rPr>
      </w:pPr>
      <w:r w:rsidRPr="00045593">
        <w:rPr>
          <w:rFonts w:ascii="Adobe Hebrew" w:hAnsi="Adobe Hebrew" w:cs="Adobe Hebrew"/>
          <w:sz w:val="24"/>
          <w:szCs w:val="24"/>
        </w:rPr>
        <w:t xml:space="preserve">Ihre Aufgabe als </w:t>
      </w:r>
      <w:proofErr w:type="spellStart"/>
      <w:r w:rsidRPr="00045593">
        <w:rPr>
          <w:rFonts w:ascii="Adobe Hebrew" w:hAnsi="Adobe Hebrew" w:cs="Adobe Hebrew"/>
          <w:sz w:val="24"/>
          <w:szCs w:val="24"/>
        </w:rPr>
        <w:t>Faktenche</w:t>
      </w:r>
      <w:r w:rsidR="00AD617C">
        <w:rPr>
          <w:rFonts w:ascii="Adobe Hebrew" w:hAnsi="Adobe Hebrew" w:cs="Adobe Hebrew"/>
          <w:sz w:val="24"/>
          <w:szCs w:val="24"/>
        </w:rPr>
        <w:t>ckerIn</w:t>
      </w:r>
      <w:proofErr w:type="spellEnd"/>
      <w:r w:rsidR="00AD617C">
        <w:rPr>
          <w:rFonts w:ascii="Adobe Hebrew" w:hAnsi="Adobe Hebrew" w:cs="Adobe Hebrew"/>
          <w:sz w:val="24"/>
          <w:szCs w:val="24"/>
        </w:rPr>
        <w:t xml:space="preserve"> in der Abteilung F des Ministeriums für </w:t>
      </w:r>
      <w:r w:rsidRPr="00045593">
        <w:rPr>
          <w:rFonts w:ascii="Adobe Hebrew" w:hAnsi="Adobe Hebrew" w:cs="Adobe Hebrew"/>
          <w:sz w:val="24"/>
          <w:szCs w:val="24"/>
        </w:rPr>
        <w:t>N</w:t>
      </w:r>
      <w:r w:rsidR="00AD617C">
        <w:rPr>
          <w:rFonts w:ascii="Adobe Hebrew" w:hAnsi="Adobe Hebrew" w:cs="Adobe Hebrew"/>
          <w:sz w:val="24"/>
          <w:szCs w:val="24"/>
        </w:rPr>
        <w:t>achrichte</w:t>
      </w:r>
      <w:r w:rsidR="00AD617C">
        <w:rPr>
          <w:rFonts w:ascii="Adobe Hebrew" w:hAnsi="Adobe Hebrew" w:cs="Adobe Hebrew"/>
          <w:sz w:val="24"/>
          <w:szCs w:val="24"/>
        </w:rPr>
        <w:t>n</w:t>
      </w:r>
      <w:r w:rsidR="00AD617C">
        <w:rPr>
          <w:rFonts w:ascii="Adobe Hebrew" w:hAnsi="Adobe Hebrew" w:cs="Adobe Hebrew"/>
          <w:sz w:val="24"/>
          <w:szCs w:val="24"/>
        </w:rPr>
        <w:t>kompetenz (</w:t>
      </w:r>
      <w:proofErr w:type="spellStart"/>
      <w:r w:rsidR="00AD617C">
        <w:rPr>
          <w:rFonts w:ascii="Adobe Hebrew" w:hAnsi="Adobe Hebrew" w:cs="Adobe Hebrew"/>
          <w:sz w:val="24"/>
          <w:szCs w:val="24"/>
        </w:rPr>
        <w:t>MfN</w:t>
      </w:r>
      <w:proofErr w:type="spellEnd"/>
      <w:r w:rsidR="00AD617C">
        <w:rPr>
          <w:rFonts w:ascii="Adobe Hebrew" w:hAnsi="Adobe Hebrew" w:cs="Adobe Hebrew"/>
          <w:sz w:val="24"/>
          <w:szCs w:val="24"/>
        </w:rPr>
        <w:t>)</w:t>
      </w:r>
      <w:r w:rsidRPr="00045593">
        <w:rPr>
          <w:rFonts w:ascii="Adobe Hebrew" w:hAnsi="Adobe Hebrew" w:cs="Adobe Hebrew"/>
          <w:sz w:val="24"/>
          <w:szCs w:val="24"/>
        </w:rPr>
        <w:t xml:space="preserve"> ist es, die Verbreitung von als journalistischen Beiträgen g</w:t>
      </w:r>
      <w:r w:rsidR="0099487C">
        <w:rPr>
          <w:rFonts w:ascii="Adobe Hebrew" w:hAnsi="Adobe Hebrew" w:cs="Adobe Hebrew"/>
          <w:sz w:val="24"/>
          <w:szCs w:val="24"/>
        </w:rPr>
        <w:t>etarnten Falschmeldungen, sog. „</w:t>
      </w:r>
      <w:proofErr w:type="spellStart"/>
      <w:r w:rsidRPr="0099487C">
        <w:rPr>
          <w:rFonts w:ascii="Adobe Hebrew" w:hAnsi="Adobe Hebrew" w:cs="Adobe Hebrew"/>
          <w:i/>
          <w:sz w:val="24"/>
          <w:szCs w:val="24"/>
        </w:rPr>
        <w:t>Fake</w:t>
      </w:r>
      <w:proofErr w:type="spellEnd"/>
      <w:r w:rsidRPr="0099487C">
        <w:rPr>
          <w:rFonts w:ascii="Adobe Hebrew" w:hAnsi="Adobe Hebrew" w:cs="Adobe Hebrew"/>
          <w:i/>
          <w:sz w:val="24"/>
          <w:szCs w:val="24"/>
        </w:rPr>
        <w:t xml:space="preserve"> News</w:t>
      </w:r>
      <w:r w:rsidRPr="00045593">
        <w:rPr>
          <w:rFonts w:ascii="Adobe Hebrew" w:hAnsi="Adobe Hebrew" w:cs="Adobe Hebrew"/>
          <w:sz w:val="24"/>
          <w:szCs w:val="24"/>
        </w:rPr>
        <w:t>”, zu verhindern. Zu diesem</w:t>
      </w:r>
      <w:r>
        <w:rPr>
          <w:rFonts w:ascii="Adobe Hebrew" w:hAnsi="Adobe Hebrew" w:cs="Adobe Hebrew"/>
          <w:sz w:val="24"/>
          <w:szCs w:val="24"/>
        </w:rPr>
        <w:t xml:space="preserve"> Zweck führen Sie bitte die im F</w:t>
      </w:r>
      <w:r w:rsidRPr="00045593">
        <w:rPr>
          <w:rFonts w:ascii="Adobe Hebrew" w:hAnsi="Adobe Hebrew" w:cs="Adobe Hebrew"/>
          <w:sz w:val="24"/>
          <w:szCs w:val="24"/>
        </w:rPr>
        <w:t>olgenden näher beschriebenen Arbeitsschritte mit gr</w:t>
      </w:r>
      <w:r>
        <w:rPr>
          <w:rFonts w:ascii="Adobe Hebrew" w:hAnsi="Adobe Hebrew" w:cs="Adobe Hebrew"/>
          <w:sz w:val="24"/>
          <w:szCs w:val="24"/>
        </w:rPr>
        <w:t>ößtmöglicher Sorg</w:t>
      </w:r>
      <w:r w:rsidR="003F4FFA">
        <w:rPr>
          <w:rFonts w:ascii="Adobe Hebrew" w:hAnsi="Adobe Hebrew" w:cs="Adobe Hebrew"/>
          <w:sz w:val="24"/>
          <w:szCs w:val="24"/>
        </w:rPr>
        <w:t>falt</w:t>
      </w:r>
      <w:r>
        <w:rPr>
          <w:rFonts w:ascii="Adobe Hebrew" w:hAnsi="Adobe Hebrew" w:cs="Adobe Hebrew"/>
          <w:sz w:val="24"/>
          <w:szCs w:val="24"/>
        </w:rPr>
        <w:t xml:space="preserve"> durch.</w:t>
      </w:r>
    </w:p>
    <w:p w:rsidR="00045593" w:rsidRDefault="00045593" w:rsidP="00045593">
      <w:pPr>
        <w:rPr>
          <w:rFonts w:ascii="Adobe Hebrew" w:hAnsi="Adobe Hebrew" w:cs="Adobe Hebrew"/>
          <w:sz w:val="24"/>
          <w:szCs w:val="24"/>
        </w:rPr>
      </w:pPr>
    </w:p>
    <w:p w:rsidR="004F1CFE" w:rsidRPr="00045593" w:rsidRDefault="004F1CFE" w:rsidP="00045593">
      <w:pPr>
        <w:rPr>
          <w:rFonts w:ascii="Adobe Hebrew" w:hAnsi="Adobe Hebrew" w:cs="Adobe Hebrew"/>
          <w:sz w:val="24"/>
          <w:szCs w:val="24"/>
        </w:rPr>
      </w:pPr>
    </w:p>
    <w:p w:rsidR="00045593" w:rsidRDefault="00AE1DB8" w:rsidP="00045593">
      <w:pPr>
        <w:jc w:val="center"/>
        <w:rPr>
          <w:rFonts w:ascii="Adobe Hebrew" w:hAnsi="Adobe Hebrew" w:cs="Adobe Hebrew"/>
          <w:b/>
          <w:sz w:val="28"/>
          <w:szCs w:val="24"/>
        </w:rPr>
      </w:pPr>
      <w:r>
        <w:rPr>
          <w:rFonts w:ascii="Adobe Hebrew" w:hAnsi="Adobe Hebrew" w:cs="Adobe Hebrew"/>
          <w:b/>
          <w:sz w:val="28"/>
          <w:szCs w:val="24"/>
        </w:rPr>
        <w:t>- Vorgehensweise -</w:t>
      </w:r>
    </w:p>
    <w:p w:rsidR="00DD570C" w:rsidRPr="00DD570C" w:rsidRDefault="00DD570C" w:rsidP="00045593">
      <w:pPr>
        <w:jc w:val="center"/>
        <w:rPr>
          <w:rFonts w:ascii="Adobe Hebrew" w:hAnsi="Adobe Hebrew" w:cs="Adobe Hebrew"/>
          <w:b/>
          <w:sz w:val="10"/>
          <w:szCs w:val="10"/>
        </w:rPr>
      </w:pPr>
    </w:p>
    <w:p w:rsidR="00DD570C" w:rsidRPr="002F06E4" w:rsidRDefault="00DD570C" w:rsidP="00216DF3">
      <w:pPr>
        <w:spacing w:line="276" w:lineRule="auto"/>
        <w:jc w:val="both"/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sz w:val="24"/>
          <w:szCs w:val="24"/>
        </w:rPr>
        <w:t>Bitte loggen Sie sich in das Intranet des Ministeriums für Nachrichtenkompetenz ein. Das</w:t>
      </w:r>
      <w:r w:rsidRPr="002F06E4">
        <w:rPr>
          <w:rFonts w:ascii="Adobe Hebrew" w:hAnsi="Adobe Hebrew" w:cs="Adobe Hebrew"/>
          <w:sz w:val="24"/>
          <w:szCs w:val="24"/>
        </w:rPr>
        <w:t xml:space="preserve"> Passwort</w:t>
      </w:r>
      <w:r>
        <w:rPr>
          <w:rFonts w:ascii="Adobe Hebrew" w:hAnsi="Adobe Hebrew" w:cs="Adobe Hebrew"/>
          <w:sz w:val="24"/>
          <w:szCs w:val="24"/>
        </w:rPr>
        <w:t xml:space="preserve"> für Ihren persönlichen Zugang lautet „</w:t>
      </w:r>
      <w:r w:rsidRPr="002F06E4">
        <w:rPr>
          <w:rFonts w:ascii="Adobe Hebrew" w:hAnsi="Adobe Hebrew" w:cs="Adobe Hebrew"/>
          <w:b/>
          <w:sz w:val="24"/>
          <w:szCs w:val="24"/>
        </w:rPr>
        <w:t>password123</w:t>
      </w:r>
      <w:r>
        <w:rPr>
          <w:rFonts w:ascii="Adobe Hebrew" w:hAnsi="Adobe Hebrew" w:cs="Adobe Hebrew"/>
          <w:sz w:val="24"/>
          <w:szCs w:val="24"/>
        </w:rPr>
        <w:t>“. Starten Sie dann unsere Fact-</w:t>
      </w:r>
      <w:proofErr w:type="spellStart"/>
      <w:r>
        <w:rPr>
          <w:rFonts w:ascii="Adobe Hebrew" w:hAnsi="Adobe Hebrew" w:cs="Adobe Hebrew"/>
          <w:sz w:val="24"/>
          <w:szCs w:val="24"/>
        </w:rPr>
        <w:t>Checking</w:t>
      </w:r>
      <w:proofErr w:type="spellEnd"/>
      <w:r>
        <w:rPr>
          <w:rFonts w:ascii="Adobe Hebrew" w:hAnsi="Adobe Hebrew" w:cs="Adobe Hebrew"/>
          <w:sz w:val="24"/>
          <w:szCs w:val="24"/>
        </w:rPr>
        <w:t xml:space="preserve">-Software per Doppelklick auf das Icon auf Ihrem Desktop. </w:t>
      </w:r>
    </w:p>
    <w:p w:rsidR="00045593" w:rsidRPr="00045593" w:rsidRDefault="00045593" w:rsidP="00216DF3">
      <w:pPr>
        <w:spacing w:line="276" w:lineRule="auto"/>
        <w:jc w:val="center"/>
        <w:rPr>
          <w:rFonts w:ascii="Adobe Hebrew" w:hAnsi="Adobe Hebrew" w:cs="Adobe Hebrew"/>
          <w:b/>
          <w:sz w:val="10"/>
          <w:szCs w:val="10"/>
        </w:rPr>
      </w:pPr>
    </w:p>
    <w:p w:rsidR="00045593" w:rsidRPr="00045593" w:rsidRDefault="0099487C" w:rsidP="00216DF3">
      <w:pPr>
        <w:spacing w:line="276" w:lineRule="auto"/>
        <w:jc w:val="both"/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sz w:val="24"/>
          <w:szCs w:val="24"/>
        </w:rPr>
        <w:t>Mit Hilfe unserer eigens dafür entwickelten Fact-</w:t>
      </w:r>
      <w:proofErr w:type="spellStart"/>
      <w:r>
        <w:rPr>
          <w:rFonts w:ascii="Adobe Hebrew" w:hAnsi="Adobe Hebrew" w:cs="Adobe Hebrew"/>
          <w:sz w:val="24"/>
          <w:szCs w:val="24"/>
        </w:rPr>
        <w:t>Checking</w:t>
      </w:r>
      <w:proofErr w:type="spellEnd"/>
      <w:r>
        <w:rPr>
          <w:rFonts w:ascii="Adobe Hebrew" w:hAnsi="Adobe Hebrew" w:cs="Adobe Hebrew"/>
          <w:sz w:val="24"/>
          <w:szCs w:val="24"/>
        </w:rPr>
        <w:t xml:space="preserve">-Software werden Ihnen auf </w:t>
      </w:r>
      <w:r w:rsidR="00045593" w:rsidRPr="00045593">
        <w:rPr>
          <w:rFonts w:ascii="Adobe Hebrew" w:hAnsi="Adobe Hebrew" w:cs="Adobe Hebrew"/>
          <w:sz w:val="24"/>
          <w:szCs w:val="24"/>
        </w:rPr>
        <w:t>I</w:t>
      </w:r>
      <w:r w:rsidR="00045593" w:rsidRPr="00045593">
        <w:rPr>
          <w:rFonts w:ascii="Adobe Hebrew" w:hAnsi="Adobe Hebrew" w:cs="Adobe Hebrew"/>
          <w:sz w:val="24"/>
          <w:szCs w:val="24"/>
        </w:rPr>
        <w:t>h</w:t>
      </w:r>
      <w:r w:rsidR="00045593" w:rsidRPr="00045593">
        <w:rPr>
          <w:rFonts w:ascii="Adobe Hebrew" w:hAnsi="Adobe Hebrew" w:cs="Adobe Hebrew"/>
          <w:sz w:val="24"/>
          <w:szCs w:val="24"/>
        </w:rPr>
        <w:t xml:space="preserve">rem </w:t>
      </w:r>
      <w:r w:rsidR="00045593">
        <w:rPr>
          <w:rFonts w:ascii="Adobe Hebrew" w:hAnsi="Adobe Hebrew" w:cs="Adobe Hebrew"/>
          <w:sz w:val="24"/>
          <w:szCs w:val="24"/>
        </w:rPr>
        <w:t>Arbeits</w:t>
      </w:r>
      <w:r>
        <w:rPr>
          <w:rFonts w:ascii="Adobe Hebrew" w:hAnsi="Adobe Hebrew" w:cs="Adobe Hebrew"/>
          <w:sz w:val="24"/>
          <w:szCs w:val="24"/>
        </w:rPr>
        <w:t>gerät</w:t>
      </w:r>
      <w:r w:rsidR="00045593">
        <w:rPr>
          <w:rFonts w:ascii="Adobe Hebrew" w:hAnsi="Adobe Hebrew" w:cs="Adobe Hebrew"/>
          <w:sz w:val="24"/>
          <w:szCs w:val="24"/>
        </w:rPr>
        <w:t xml:space="preserve"> </w:t>
      </w:r>
      <w:r w:rsidR="00C63661">
        <w:rPr>
          <w:rFonts w:ascii="Adobe Hebrew" w:hAnsi="Adobe Hebrew" w:cs="Adobe Hebrew"/>
          <w:sz w:val="24"/>
          <w:szCs w:val="24"/>
        </w:rPr>
        <w:t>Nachrichtenschlagzeilen aus dem Internet</w:t>
      </w:r>
      <w:r w:rsidR="00045593" w:rsidRPr="00045593">
        <w:rPr>
          <w:rFonts w:ascii="Adobe Hebrew" w:hAnsi="Adobe Hebrew" w:cs="Adobe Hebrew"/>
          <w:sz w:val="24"/>
          <w:szCs w:val="24"/>
        </w:rPr>
        <w:t xml:space="preserve"> angezeigt, die </w:t>
      </w:r>
      <w:r w:rsidR="00045593">
        <w:rPr>
          <w:rFonts w:ascii="Adobe Hebrew" w:hAnsi="Adobe Hebrew" w:cs="Adobe Hebrew"/>
          <w:sz w:val="24"/>
          <w:szCs w:val="24"/>
        </w:rPr>
        <w:t xml:space="preserve">der </w:t>
      </w:r>
      <w:r w:rsidR="00F60736">
        <w:rPr>
          <w:rFonts w:ascii="Adobe Hebrew" w:hAnsi="Adobe Hebrew" w:cs="Adobe Hebrew"/>
          <w:sz w:val="24"/>
          <w:szCs w:val="24"/>
        </w:rPr>
        <w:t>Scanner-</w:t>
      </w:r>
      <w:r w:rsidR="00045593">
        <w:rPr>
          <w:rFonts w:ascii="Adobe Hebrew" w:hAnsi="Adobe Hebrew" w:cs="Adobe Hebrew"/>
          <w:sz w:val="24"/>
          <w:szCs w:val="24"/>
        </w:rPr>
        <w:t xml:space="preserve">Algorithmus </w:t>
      </w:r>
      <w:r w:rsidR="00045593" w:rsidRPr="00045593">
        <w:rPr>
          <w:rFonts w:ascii="Adobe Hebrew" w:hAnsi="Adobe Hebrew" w:cs="Adobe Hebrew"/>
          <w:sz w:val="24"/>
          <w:szCs w:val="24"/>
        </w:rPr>
        <w:t xml:space="preserve">als verdächtig </w:t>
      </w:r>
      <w:r>
        <w:rPr>
          <w:rFonts w:ascii="Adobe Hebrew" w:hAnsi="Adobe Hebrew" w:cs="Adobe Hebrew"/>
          <w:sz w:val="24"/>
          <w:szCs w:val="24"/>
        </w:rPr>
        <w:t xml:space="preserve">einstuft, </w:t>
      </w:r>
      <w:r w:rsidRPr="0099487C">
        <w:rPr>
          <w:rFonts w:ascii="Adobe Hebrew" w:hAnsi="Adobe Hebrew" w:cs="Adobe Hebrew"/>
          <w:sz w:val="24"/>
          <w:szCs w:val="24"/>
        </w:rPr>
        <w:t>„</w:t>
      </w:r>
      <w:proofErr w:type="spellStart"/>
      <w:r w:rsidRPr="0099487C">
        <w:rPr>
          <w:rFonts w:ascii="Adobe Hebrew" w:hAnsi="Adobe Hebrew" w:cs="Adobe Hebrew"/>
          <w:i/>
          <w:sz w:val="24"/>
          <w:szCs w:val="24"/>
        </w:rPr>
        <w:t>Fake</w:t>
      </w:r>
      <w:proofErr w:type="spellEnd"/>
      <w:r w:rsidRPr="0099487C">
        <w:rPr>
          <w:rFonts w:ascii="Adobe Hebrew" w:hAnsi="Adobe Hebrew" w:cs="Adobe Hebrew"/>
          <w:i/>
          <w:sz w:val="24"/>
          <w:szCs w:val="24"/>
        </w:rPr>
        <w:t xml:space="preserve"> News</w:t>
      </w:r>
      <w:r w:rsidRPr="0099487C">
        <w:rPr>
          <w:rFonts w:ascii="Adobe Hebrew" w:hAnsi="Adobe Hebrew" w:cs="Adobe Hebrew"/>
          <w:sz w:val="24"/>
          <w:szCs w:val="24"/>
        </w:rPr>
        <w:t>“</w:t>
      </w:r>
      <w:r>
        <w:rPr>
          <w:rFonts w:ascii="Adobe Hebrew" w:hAnsi="Adobe Hebrew" w:cs="Adobe Hebrew"/>
          <w:sz w:val="24"/>
          <w:szCs w:val="24"/>
        </w:rPr>
        <w:t xml:space="preserve"> zu sein. </w:t>
      </w:r>
      <w:r w:rsidR="00045593" w:rsidRPr="00045593">
        <w:rPr>
          <w:rFonts w:ascii="Adobe Hebrew" w:hAnsi="Adobe Hebrew" w:cs="Adobe Hebrew"/>
          <w:sz w:val="24"/>
          <w:szCs w:val="24"/>
        </w:rPr>
        <w:t xml:space="preserve">In der Regel </w:t>
      </w:r>
      <w:r w:rsidR="00C63661">
        <w:rPr>
          <w:rFonts w:ascii="Adobe Hebrew" w:hAnsi="Adobe Hebrew" w:cs="Adobe Hebrew"/>
          <w:sz w:val="24"/>
          <w:szCs w:val="24"/>
        </w:rPr>
        <w:t>werden Ihnen dazu folgende Informationen</w:t>
      </w:r>
      <w:r w:rsidR="00045593" w:rsidRPr="00045593">
        <w:rPr>
          <w:rFonts w:ascii="Adobe Hebrew" w:hAnsi="Adobe Hebrew" w:cs="Adobe Hebrew"/>
          <w:sz w:val="24"/>
          <w:szCs w:val="24"/>
        </w:rPr>
        <w:t xml:space="preserve"> </w:t>
      </w:r>
      <w:r w:rsidR="00C63661">
        <w:rPr>
          <w:rFonts w:ascii="Adobe Hebrew" w:hAnsi="Adobe Hebrew" w:cs="Adobe Hebrew"/>
          <w:sz w:val="24"/>
          <w:szCs w:val="24"/>
        </w:rPr>
        <w:t>angezeigt</w:t>
      </w:r>
      <w:r w:rsidR="00045593" w:rsidRPr="00045593">
        <w:rPr>
          <w:rFonts w:ascii="Adobe Hebrew" w:hAnsi="Adobe Hebrew" w:cs="Adobe Hebrew"/>
          <w:sz w:val="24"/>
          <w:szCs w:val="24"/>
        </w:rPr>
        <w:t>:</w:t>
      </w:r>
    </w:p>
    <w:p w:rsidR="00045593" w:rsidRPr="00045593" w:rsidRDefault="00045593" w:rsidP="004F1CFE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Adobe Hebrew" w:hAnsi="Adobe Hebrew" w:cs="Adobe Hebrew"/>
          <w:sz w:val="24"/>
          <w:szCs w:val="24"/>
        </w:rPr>
      </w:pPr>
      <w:r w:rsidRPr="00045593">
        <w:rPr>
          <w:rFonts w:ascii="Adobe Hebrew" w:hAnsi="Adobe Hebrew" w:cs="Adobe Hebrew"/>
          <w:sz w:val="24"/>
          <w:szCs w:val="24"/>
        </w:rPr>
        <w:t>Überschrift der Meldung</w:t>
      </w:r>
      <w:r w:rsidR="001471F3">
        <w:rPr>
          <w:rFonts w:ascii="Adobe Hebrew" w:hAnsi="Adobe Hebrew" w:cs="Adobe Hebrew"/>
          <w:sz w:val="24"/>
          <w:szCs w:val="24"/>
        </w:rPr>
        <w:t xml:space="preserve"> </w:t>
      </w:r>
    </w:p>
    <w:p w:rsidR="00045593" w:rsidRPr="00045593" w:rsidRDefault="00045593" w:rsidP="004F1CFE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Adobe Hebrew" w:hAnsi="Adobe Hebrew" w:cs="Adobe Hebrew"/>
          <w:sz w:val="24"/>
          <w:szCs w:val="24"/>
        </w:rPr>
      </w:pPr>
      <w:r w:rsidRPr="00045593">
        <w:rPr>
          <w:rFonts w:ascii="Adobe Hebrew" w:hAnsi="Adobe Hebrew" w:cs="Adobe Hebrew"/>
          <w:sz w:val="24"/>
          <w:szCs w:val="24"/>
        </w:rPr>
        <w:t xml:space="preserve">Zeitung, in der die </w:t>
      </w:r>
      <w:r w:rsidR="00524014">
        <w:rPr>
          <w:rFonts w:ascii="Adobe Hebrew" w:hAnsi="Adobe Hebrew" w:cs="Adobe Hebrew"/>
          <w:sz w:val="24"/>
          <w:szCs w:val="24"/>
        </w:rPr>
        <w:t>Nachricht</w:t>
      </w:r>
      <w:r w:rsidRPr="00045593">
        <w:rPr>
          <w:rFonts w:ascii="Adobe Hebrew" w:hAnsi="Adobe Hebrew" w:cs="Adobe Hebrew"/>
          <w:sz w:val="24"/>
          <w:szCs w:val="24"/>
        </w:rPr>
        <w:t xml:space="preserve"> erschienen ist</w:t>
      </w:r>
      <w:r w:rsidR="00524014">
        <w:rPr>
          <w:rFonts w:ascii="Adobe Hebrew" w:hAnsi="Adobe Hebrew" w:cs="Adobe Hebrew"/>
          <w:sz w:val="24"/>
          <w:szCs w:val="24"/>
        </w:rPr>
        <w:t xml:space="preserve"> </w:t>
      </w:r>
    </w:p>
    <w:p w:rsidR="00015FC8" w:rsidRDefault="00015FC8" w:rsidP="004F1CFE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sz w:val="24"/>
          <w:szCs w:val="24"/>
        </w:rPr>
        <w:t>Ressort</w:t>
      </w:r>
    </w:p>
    <w:p w:rsidR="00015FC8" w:rsidRDefault="00015FC8" w:rsidP="00015FC8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Adobe Hebrew" w:hAnsi="Adobe Hebrew" w:cs="Adobe Hebrew"/>
          <w:sz w:val="24"/>
          <w:szCs w:val="24"/>
        </w:rPr>
      </w:pPr>
      <w:proofErr w:type="spellStart"/>
      <w:r w:rsidRPr="00045593">
        <w:rPr>
          <w:rFonts w:ascii="Adobe Hebrew" w:hAnsi="Adobe Hebrew" w:cs="Adobe Hebrew"/>
          <w:sz w:val="24"/>
          <w:szCs w:val="24"/>
        </w:rPr>
        <w:t>AutorIn</w:t>
      </w:r>
      <w:proofErr w:type="spellEnd"/>
      <w:r w:rsidRPr="00045593">
        <w:rPr>
          <w:rFonts w:ascii="Adobe Hebrew" w:hAnsi="Adobe Hebrew" w:cs="Adobe Hebrew"/>
          <w:sz w:val="24"/>
          <w:szCs w:val="24"/>
        </w:rPr>
        <w:t xml:space="preserve"> </w:t>
      </w:r>
    </w:p>
    <w:p w:rsidR="00045593" w:rsidRPr="00045593" w:rsidRDefault="00524014" w:rsidP="004F1CFE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sz w:val="24"/>
          <w:szCs w:val="24"/>
        </w:rPr>
        <w:t>Veröffentlichungso</w:t>
      </w:r>
      <w:r w:rsidR="00045593" w:rsidRPr="00045593">
        <w:rPr>
          <w:rFonts w:ascii="Adobe Hebrew" w:hAnsi="Adobe Hebrew" w:cs="Adobe Hebrew"/>
          <w:sz w:val="24"/>
          <w:szCs w:val="24"/>
        </w:rPr>
        <w:t xml:space="preserve">rt </w:t>
      </w:r>
    </w:p>
    <w:p w:rsidR="00045593" w:rsidRPr="00045593" w:rsidRDefault="00045593" w:rsidP="004F1CFE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Adobe Hebrew" w:hAnsi="Adobe Hebrew" w:cs="Adobe Hebrew"/>
          <w:sz w:val="24"/>
          <w:szCs w:val="24"/>
        </w:rPr>
      </w:pPr>
      <w:r w:rsidRPr="00045593">
        <w:rPr>
          <w:rFonts w:ascii="Adobe Hebrew" w:hAnsi="Adobe Hebrew" w:cs="Adobe Hebrew"/>
          <w:sz w:val="24"/>
          <w:szCs w:val="24"/>
        </w:rPr>
        <w:t xml:space="preserve">Veröffentlichungsdatum </w:t>
      </w:r>
    </w:p>
    <w:p w:rsidR="00045593" w:rsidRPr="00476C0C" w:rsidRDefault="00045593" w:rsidP="00045593">
      <w:pPr>
        <w:rPr>
          <w:rFonts w:ascii="Adobe Hebrew" w:hAnsi="Adobe Hebrew" w:cs="Adobe Hebrew"/>
          <w:sz w:val="10"/>
          <w:szCs w:val="10"/>
        </w:rPr>
      </w:pPr>
    </w:p>
    <w:p w:rsidR="00045593" w:rsidRPr="00045593" w:rsidRDefault="00045593" w:rsidP="00476C0C">
      <w:pPr>
        <w:spacing w:line="276" w:lineRule="auto"/>
        <w:jc w:val="both"/>
        <w:rPr>
          <w:rFonts w:ascii="Adobe Hebrew" w:hAnsi="Adobe Hebrew" w:cs="Adobe Hebrew"/>
          <w:sz w:val="24"/>
          <w:szCs w:val="24"/>
        </w:rPr>
      </w:pPr>
      <w:r w:rsidRPr="00045593">
        <w:rPr>
          <w:rFonts w:ascii="Adobe Hebrew" w:hAnsi="Adobe Hebrew" w:cs="Adobe Hebrew"/>
          <w:sz w:val="24"/>
          <w:szCs w:val="24"/>
        </w:rPr>
        <w:t xml:space="preserve">Um </w:t>
      </w:r>
      <w:r w:rsidR="00DB05A4">
        <w:rPr>
          <w:rFonts w:ascii="Adobe Hebrew" w:hAnsi="Adobe Hebrew" w:cs="Adobe Hebrew"/>
          <w:sz w:val="24"/>
          <w:szCs w:val="24"/>
        </w:rPr>
        <w:t xml:space="preserve">die Nachrichten zu überprüfen, nutzen Sie bitte die Dokumente, die Ihnen durch das </w:t>
      </w:r>
      <w:proofErr w:type="spellStart"/>
      <w:r w:rsidR="00DB05A4">
        <w:rPr>
          <w:rFonts w:ascii="Adobe Hebrew" w:hAnsi="Adobe Hebrew" w:cs="Adobe Hebrew"/>
          <w:sz w:val="24"/>
          <w:szCs w:val="24"/>
        </w:rPr>
        <w:t>MfN</w:t>
      </w:r>
      <w:proofErr w:type="spellEnd"/>
      <w:r w:rsidR="00DB05A4">
        <w:rPr>
          <w:rFonts w:ascii="Adobe Hebrew" w:hAnsi="Adobe Hebrew" w:cs="Adobe Hebrew"/>
          <w:sz w:val="24"/>
          <w:szCs w:val="24"/>
        </w:rPr>
        <w:t xml:space="preserve"> zur Verfügung gestellt wurden und </w:t>
      </w:r>
      <w:r w:rsidR="007D558C">
        <w:rPr>
          <w:rFonts w:ascii="Adobe Hebrew" w:hAnsi="Adobe Hebrew" w:cs="Adobe Hebrew"/>
          <w:sz w:val="24"/>
          <w:szCs w:val="24"/>
        </w:rPr>
        <w:t xml:space="preserve">welche </w:t>
      </w:r>
      <w:r w:rsidR="00DB05A4">
        <w:rPr>
          <w:rFonts w:ascii="Adobe Hebrew" w:hAnsi="Adobe Hebrew" w:cs="Adobe Hebrew"/>
          <w:sz w:val="24"/>
          <w:szCs w:val="24"/>
        </w:rPr>
        <w:t>Ihnen in ausgedruckter Form vorliegen.</w:t>
      </w:r>
      <w:r w:rsidRPr="00045593">
        <w:rPr>
          <w:rFonts w:ascii="Adobe Hebrew" w:hAnsi="Adobe Hebrew" w:cs="Adobe Hebrew"/>
          <w:sz w:val="24"/>
          <w:szCs w:val="24"/>
        </w:rPr>
        <w:t xml:space="preserve"> Konkret </w:t>
      </w:r>
      <w:r w:rsidR="00476C0C">
        <w:rPr>
          <w:rFonts w:ascii="Adobe Hebrew" w:hAnsi="Adobe Hebrew" w:cs="Adobe Hebrew"/>
          <w:sz w:val="24"/>
          <w:szCs w:val="24"/>
        </w:rPr>
        <w:t xml:space="preserve">möchten </w:t>
      </w:r>
      <w:r w:rsidR="00DB05A4">
        <w:rPr>
          <w:rFonts w:ascii="Adobe Hebrew" w:hAnsi="Adobe Hebrew" w:cs="Adobe Hebrew"/>
          <w:sz w:val="24"/>
          <w:szCs w:val="24"/>
        </w:rPr>
        <w:t>wir Sie darum</w:t>
      </w:r>
      <w:r w:rsidR="00476C0C">
        <w:rPr>
          <w:rFonts w:ascii="Adobe Hebrew" w:hAnsi="Adobe Hebrew" w:cs="Adobe Hebrew"/>
          <w:sz w:val="24"/>
          <w:szCs w:val="24"/>
        </w:rPr>
        <w:t xml:space="preserve"> bitten</w:t>
      </w:r>
      <w:r w:rsidR="00146863">
        <w:rPr>
          <w:rFonts w:ascii="Adobe Hebrew" w:hAnsi="Adobe Hebrew" w:cs="Adobe Hebrew"/>
          <w:sz w:val="24"/>
          <w:szCs w:val="24"/>
        </w:rPr>
        <w:t>,</w:t>
      </w:r>
      <w:r w:rsidR="00DB05A4">
        <w:rPr>
          <w:rFonts w:ascii="Adobe Hebrew" w:hAnsi="Adobe Hebrew" w:cs="Adobe Hebrew"/>
          <w:sz w:val="24"/>
          <w:szCs w:val="24"/>
        </w:rPr>
        <w:t xml:space="preserve"> </w:t>
      </w:r>
      <w:r w:rsidRPr="00045593">
        <w:rPr>
          <w:rFonts w:ascii="Adobe Hebrew" w:hAnsi="Adobe Hebrew" w:cs="Adobe Hebrew"/>
          <w:sz w:val="24"/>
          <w:szCs w:val="24"/>
        </w:rPr>
        <w:t xml:space="preserve">fünf Sachzusammenhänge zu prüfen, </w:t>
      </w:r>
      <w:r w:rsidR="00146863">
        <w:rPr>
          <w:rFonts w:ascii="Adobe Hebrew" w:hAnsi="Adobe Hebrew" w:cs="Adobe Hebrew"/>
          <w:sz w:val="24"/>
          <w:szCs w:val="24"/>
        </w:rPr>
        <w:t xml:space="preserve">die im </w:t>
      </w:r>
      <w:r w:rsidR="00DB05A4">
        <w:rPr>
          <w:rFonts w:ascii="Adobe Hebrew" w:hAnsi="Adobe Hebrew" w:cs="Adobe Hebrew"/>
          <w:sz w:val="24"/>
          <w:szCs w:val="24"/>
        </w:rPr>
        <w:t>Fo</w:t>
      </w:r>
      <w:r w:rsidR="00DB05A4">
        <w:rPr>
          <w:rFonts w:ascii="Adobe Hebrew" w:hAnsi="Adobe Hebrew" w:cs="Adobe Hebrew"/>
          <w:sz w:val="24"/>
          <w:szCs w:val="24"/>
        </w:rPr>
        <w:t>l</w:t>
      </w:r>
      <w:r w:rsidR="00DB05A4">
        <w:rPr>
          <w:rFonts w:ascii="Adobe Hebrew" w:hAnsi="Adobe Hebrew" w:cs="Adobe Hebrew"/>
          <w:sz w:val="24"/>
          <w:szCs w:val="24"/>
        </w:rPr>
        <w:t xml:space="preserve">genden </w:t>
      </w:r>
      <w:r w:rsidR="002B2AF9">
        <w:rPr>
          <w:rFonts w:ascii="Adobe Hebrew" w:hAnsi="Adobe Hebrew" w:cs="Adobe Hebrew"/>
          <w:sz w:val="24"/>
          <w:szCs w:val="24"/>
        </w:rPr>
        <w:t>genauer erläutert werden</w:t>
      </w:r>
      <w:r w:rsidR="00476C0C">
        <w:rPr>
          <w:rFonts w:ascii="Adobe Hebrew" w:hAnsi="Adobe Hebrew" w:cs="Adobe Hebrew"/>
          <w:sz w:val="24"/>
          <w:szCs w:val="24"/>
        </w:rPr>
        <w:t>:</w:t>
      </w:r>
    </w:p>
    <w:p w:rsidR="00146863" w:rsidRPr="00476C0C" w:rsidRDefault="00146863" w:rsidP="004F1CFE">
      <w:pPr>
        <w:jc w:val="both"/>
        <w:rPr>
          <w:rFonts w:ascii="Adobe Hebrew" w:hAnsi="Adobe Hebrew" w:cs="Adobe Hebrew"/>
          <w:sz w:val="10"/>
          <w:szCs w:val="10"/>
        </w:rPr>
      </w:pPr>
    </w:p>
    <w:p w:rsidR="00846F11" w:rsidRPr="00846F11" w:rsidRDefault="00846F11" w:rsidP="00476C0C">
      <w:pPr>
        <w:pStyle w:val="Listenabsatz"/>
        <w:numPr>
          <w:ilvl w:val="0"/>
          <w:numId w:val="5"/>
        </w:numPr>
        <w:spacing w:line="276" w:lineRule="auto"/>
        <w:jc w:val="both"/>
        <w:rPr>
          <w:rFonts w:ascii="Adobe Hebrew" w:hAnsi="Adobe Hebrew" w:cs="Adobe Hebrew"/>
          <w:i/>
          <w:sz w:val="24"/>
          <w:szCs w:val="24"/>
        </w:rPr>
      </w:pPr>
      <w:r w:rsidRPr="00846F11">
        <w:rPr>
          <w:rFonts w:ascii="Adobe Hebrew" w:hAnsi="Adobe Hebrew" w:cs="Adobe Hebrew"/>
          <w:i/>
          <w:sz w:val="24"/>
          <w:szCs w:val="24"/>
        </w:rPr>
        <w:t>Veröffentlichungsdatum der Nachricht</w:t>
      </w:r>
    </w:p>
    <w:p w:rsidR="00045593" w:rsidRDefault="00846F11" w:rsidP="00846F11">
      <w:pPr>
        <w:pStyle w:val="Listenabsatz"/>
        <w:spacing w:line="276" w:lineRule="auto"/>
        <w:jc w:val="both"/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sz w:val="24"/>
          <w:szCs w:val="24"/>
        </w:rPr>
        <w:t xml:space="preserve">Überprüfen Sie, ob </w:t>
      </w:r>
      <w:r w:rsidR="00045593" w:rsidRPr="004F1CFE">
        <w:rPr>
          <w:rFonts w:ascii="Adobe Hebrew" w:hAnsi="Adobe Hebrew" w:cs="Adobe Hebrew"/>
          <w:sz w:val="24"/>
          <w:szCs w:val="24"/>
        </w:rPr>
        <w:t xml:space="preserve">das Publikationsdatum </w:t>
      </w:r>
      <w:r w:rsidR="00424E15">
        <w:rPr>
          <w:rFonts w:ascii="Adobe Hebrew" w:hAnsi="Adobe Hebrew" w:cs="Adobe Hebrew"/>
          <w:sz w:val="24"/>
          <w:szCs w:val="24"/>
        </w:rPr>
        <w:t xml:space="preserve">des Artikels </w:t>
      </w:r>
      <w:r w:rsidR="00045593" w:rsidRPr="004F1CFE">
        <w:rPr>
          <w:rFonts w:ascii="Adobe Hebrew" w:hAnsi="Adobe Hebrew" w:cs="Adobe Hebrew"/>
          <w:sz w:val="24"/>
          <w:szCs w:val="24"/>
        </w:rPr>
        <w:t xml:space="preserve">innerhalb des </w:t>
      </w:r>
      <w:r w:rsidR="00424E15">
        <w:rPr>
          <w:rFonts w:ascii="Adobe Hebrew" w:hAnsi="Adobe Hebrew" w:cs="Adobe Hebrew"/>
          <w:sz w:val="24"/>
          <w:szCs w:val="24"/>
        </w:rPr>
        <w:t xml:space="preserve">Zeitraums der allgemeinen </w:t>
      </w:r>
      <w:r w:rsidR="00045593" w:rsidRPr="004F1CFE">
        <w:rPr>
          <w:rFonts w:ascii="Adobe Hebrew" w:hAnsi="Adobe Hebrew" w:cs="Adobe Hebrew"/>
          <w:sz w:val="24"/>
          <w:szCs w:val="24"/>
        </w:rPr>
        <w:t xml:space="preserve">Berichterstattung </w:t>
      </w:r>
      <w:r w:rsidR="00424E15">
        <w:rPr>
          <w:rFonts w:ascii="Adobe Hebrew" w:hAnsi="Adobe Hebrew" w:cs="Adobe Hebrew"/>
          <w:sz w:val="24"/>
          <w:szCs w:val="24"/>
        </w:rPr>
        <w:t xml:space="preserve">über das jeweilige </w:t>
      </w:r>
      <w:r w:rsidR="00045593" w:rsidRPr="004F1CFE">
        <w:rPr>
          <w:rFonts w:ascii="Adobe Hebrew" w:hAnsi="Adobe Hebrew" w:cs="Adobe Hebrew"/>
          <w:sz w:val="24"/>
          <w:szCs w:val="24"/>
        </w:rPr>
        <w:t>Ereignis</w:t>
      </w:r>
      <w:r w:rsidR="00424E15">
        <w:rPr>
          <w:rFonts w:ascii="Adobe Hebrew" w:hAnsi="Adobe Hebrew" w:cs="Adobe Hebrew"/>
          <w:sz w:val="24"/>
          <w:szCs w:val="24"/>
        </w:rPr>
        <w:t xml:space="preserve"> liegt</w:t>
      </w:r>
      <w:r w:rsidR="00015FC8">
        <w:rPr>
          <w:rFonts w:ascii="Adobe Hebrew" w:hAnsi="Adobe Hebrew" w:cs="Adobe Hebrew"/>
          <w:sz w:val="24"/>
          <w:szCs w:val="24"/>
        </w:rPr>
        <w:t>!</w:t>
      </w:r>
      <w:r w:rsidR="00045593" w:rsidRPr="004F1CFE">
        <w:rPr>
          <w:rFonts w:ascii="Adobe Hebrew" w:hAnsi="Adobe Hebrew" w:cs="Adobe Hebrew"/>
          <w:sz w:val="24"/>
          <w:szCs w:val="24"/>
        </w:rPr>
        <w:t xml:space="preserve"> </w:t>
      </w:r>
      <w:r w:rsidR="00B03EDE">
        <w:rPr>
          <w:rFonts w:ascii="Adobe Hebrew" w:hAnsi="Adobe Hebrew" w:cs="Adobe Hebrew"/>
          <w:sz w:val="24"/>
          <w:szCs w:val="24"/>
        </w:rPr>
        <w:t xml:space="preserve">Sehen Sie sich dazu </w:t>
      </w:r>
      <w:r w:rsidR="00045593" w:rsidRPr="00476C0C">
        <w:rPr>
          <w:rFonts w:ascii="Adobe Hebrew" w:hAnsi="Adobe Hebrew" w:cs="Adobe Hebrew"/>
          <w:b/>
          <w:sz w:val="24"/>
          <w:szCs w:val="24"/>
        </w:rPr>
        <w:t>Anlage A</w:t>
      </w:r>
      <w:r w:rsidR="00B03EDE">
        <w:rPr>
          <w:rFonts w:ascii="Adobe Hebrew" w:hAnsi="Adobe Hebrew" w:cs="Adobe Hebrew"/>
          <w:sz w:val="24"/>
          <w:szCs w:val="24"/>
        </w:rPr>
        <w:t xml:space="preserve"> („</w:t>
      </w:r>
      <w:r w:rsidR="001A4648" w:rsidRPr="001A4648">
        <w:rPr>
          <w:rFonts w:ascii="Adobe Hebrew" w:hAnsi="Adobe Hebrew" w:cs="Adobe Hebrew"/>
          <w:sz w:val="24"/>
          <w:szCs w:val="24"/>
        </w:rPr>
        <w:t>Zeiträume veröffentlichter Beiträge mit hoher öffentlicher Aufmer</w:t>
      </w:r>
      <w:r w:rsidR="001A4648" w:rsidRPr="001A4648">
        <w:rPr>
          <w:rFonts w:ascii="Adobe Hebrew" w:hAnsi="Adobe Hebrew" w:cs="Adobe Hebrew"/>
          <w:sz w:val="24"/>
          <w:szCs w:val="24"/>
        </w:rPr>
        <w:t>k</w:t>
      </w:r>
      <w:r w:rsidR="001A4648" w:rsidRPr="001A4648">
        <w:rPr>
          <w:rFonts w:ascii="Adobe Hebrew" w:hAnsi="Adobe Hebrew" w:cs="Adobe Hebrew"/>
          <w:sz w:val="24"/>
          <w:szCs w:val="24"/>
        </w:rPr>
        <w:t>samkeit</w:t>
      </w:r>
      <w:bookmarkStart w:id="0" w:name="_GoBack"/>
      <w:bookmarkEnd w:id="0"/>
      <w:r w:rsidR="00045593" w:rsidRPr="004F1CFE">
        <w:rPr>
          <w:rFonts w:ascii="Adobe Hebrew" w:hAnsi="Adobe Hebrew" w:cs="Adobe Hebrew"/>
          <w:sz w:val="24"/>
          <w:szCs w:val="24"/>
        </w:rPr>
        <w:t xml:space="preserve">”) </w:t>
      </w:r>
      <w:r w:rsidR="00B03EDE">
        <w:rPr>
          <w:rFonts w:ascii="Adobe Hebrew" w:hAnsi="Adobe Hebrew" w:cs="Adobe Hebrew"/>
          <w:sz w:val="24"/>
          <w:szCs w:val="24"/>
        </w:rPr>
        <w:t>an</w:t>
      </w:r>
      <w:r w:rsidR="00045593" w:rsidRPr="004F1CFE">
        <w:rPr>
          <w:rFonts w:ascii="Adobe Hebrew" w:hAnsi="Adobe Hebrew" w:cs="Adobe Hebrew"/>
          <w:sz w:val="24"/>
          <w:szCs w:val="24"/>
        </w:rPr>
        <w:t>.</w:t>
      </w:r>
    </w:p>
    <w:p w:rsidR="00476C0C" w:rsidRDefault="00476C0C" w:rsidP="00476C0C">
      <w:pPr>
        <w:pStyle w:val="Listenabsatz"/>
        <w:spacing w:line="276" w:lineRule="auto"/>
        <w:jc w:val="both"/>
        <w:rPr>
          <w:rFonts w:ascii="Adobe Hebrew" w:hAnsi="Adobe Hebrew" w:cs="Adobe Hebrew"/>
          <w:sz w:val="10"/>
          <w:szCs w:val="10"/>
        </w:rPr>
      </w:pPr>
    </w:p>
    <w:p w:rsidR="00424582" w:rsidRDefault="00424582" w:rsidP="00476C0C">
      <w:pPr>
        <w:pStyle w:val="Listenabsatz"/>
        <w:spacing w:line="276" w:lineRule="auto"/>
        <w:jc w:val="both"/>
        <w:rPr>
          <w:rFonts w:ascii="Adobe Hebrew" w:hAnsi="Adobe Hebrew" w:cs="Adobe Hebrew"/>
          <w:sz w:val="10"/>
          <w:szCs w:val="10"/>
        </w:rPr>
      </w:pPr>
    </w:p>
    <w:p w:rsidR="00424582" w:rsidRDefault="00424582" w:rsidP="00476C0C">
      <w:pPr>
        <w:pStyle w:val="Listenabsatz"/>
        <w:spacing w:line="276" w:lineRule="auto"/>
        <w:jc w:val="both"/>
        <w:rPr>
          <w:rFonts w:ascii="Adobe Hebrew" w:hAnsi="Adobe Hebrew" w:cs="Adobe Hebrew"/>
          <w:sz w:val="10"/>
          <w:szCs w:val="10"/>
        </w:rPr>
      </w:pPr>
    </w:p>
    <w:p w:rsidR="00DD570C" w:rsidRDefault="00DD570C" w:rsidP="00476C0C">
      <w:pPr>
        <w:pStyle w:val="Listenabsatz"/>
        <w:spacing w:line="276" w:lineRule="auto"/>
        <w:jc w:val="both"/>
        <w:rPr>
          <w:rFonts w:ascii="Adobe Hebrew" w:hAnsi="Adobe Hebrew" w:cs="Adobe Hebrew"/>
          <w:sz w:val="10"/>
          <w:szCs w:val="10"/>
        </w:rPr>
      </w:pPr>
    </w:p>
    <w:p w:rsidR="00DD570C" w:rsidRDefault="00DD570C" w:rsidP="00476C0C">
      <w:pPr>
        <w:pStyle w:val="Listenabsatz"/>
        <w:spacing w:line="276" w:lineRule="auto"/>
        <w:jc w:val="both"/>
        <w:rPr>
          <w:rFonts w:ascii="Adobe Hebrew" w:hAnsi="Adobe Hebrew" w:cs="Adobe Hebrew"/>
          <w:sz w:val="10"/>
          <w:szCs w:val="10"/>
        </w:rPr>
      </w:pPr>
    </w:p>
    <w:p w:rsidR="00DD570C" w:rsidRDefault="00DD570C" w:rsidP="00476C0C">
      <w:pPr>
        <w:pStyle w:val="Listenabsatz"/>
        <w:spacing w:line="276" w:lineRule="auto"/>
        <w:jc w:val="both"/>
        <w:rPr>
          <w:rFonts w:ascii="Adobe Hebrew" w:hAnsi="Adobe Hebrew" w:cs="Adobe Hebrew"/>
          <w:sz w:val="10"/>
          <w:szCs w:val="10"/>
        </w:rPr>
      </w:pPr>
    </w:p>
    <w:p w:rsidR="00DD570C" w:rsidRPr="00476C0C" w:rsidRDefault="00DD570C" w:rsidP="00476C0C">
      <w:pPr>
        <w:pStyle w:val="Listenabsatz"/>
        <w:spacing w:line="276" w:lineRule="auto"/>
        <w:jc w:val="both"/>
        <w:rPr>
          <w:rFonts w:ascii="Adobe Hebrew" w:hAnsi="Adobe Hebrew" w:cs="Adobe Hebrew"/>
          <w:sz w:val="10"/>
          <w:szCs w:val="10"/>
        </w:rPr>
      </w:pPr>
    </w:p>
    <w:p w:rsidR="00B03EDE" w:rsidRPr="00B03EDE" w:rsidRDefault="00B03EDE" w:rsidP="00476C0C">
      <w:pPr>
        <w:pStyle w:val="Listenabsatz"/>
        <w:numPr>
          <w:ilvl w:val="0"/>
          <w:numId w:val="5"/>
        </w:numPr>
        <w:spacing w:line="276" w:lineRule="auto"/>
        <w:jc w:val="both"/>
        <w:rPr>
          <w:rFonts w:ascii="Adobe Hebrew" w:hAnsi="Adobe Hebrew" w:cs="Adobe Hebrew"/>
          <w:i/>
          <w:sz w:val="24"/>
          <w:szCs w:val="24"/>
        </w:rPr>
      </w:pPr>
      <w:proofErr w:type="spellStart"/>
      <w:r w:rsidRPr="00B03EDE">
        <w:rPr>
          <w:rFonts w:ascii="Adobe Hebrew" w:hAnsi="Adobe Hebrew" w:cs="Adobe Hebrew"/>
          <w:i/>
          <w:sz w:val="24"/>
          <w:szCs w:val="24"/>
        </w:rPr>
        <w:t>AutorInnen</w:t>
      </w:r>
      <w:proofErr w:type="spellEnd"/>
      <w:r w:rsidRPr="00B03EDE">
        <w:rPr>
          <w:rFonts w:ascii="Adobe Hebrew" w:hAnsi="Adobe Hebrew" w:cs="Adobe Hebrew"/>
          <w:i/>
          <w:sz w:val="24"/>
          <w:szCs w:val="24"/>
        </w:rPr>
        <w:t xml:space="preserve"> und ihre Fachgebiete</w:t>
      </w:r>
    </w:p>
    <w:p w:rsidR="00045593" w:rsidRDefault="00015FC8" w:rsidP="00B03EDE">
      <w:pPr>
        <w:pStyle w:val="Listenabsatz"/>
        <w:spacing w:line="276" w:lineRule="auto"/>
        <w:jc w:val="both"/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sz w:val="24"/>
          <w:szCs w:val="24"/>
        </w:rPr>
        <w:t>Schreiben</w:t>
      </w:r>
      <w:r w:rsidR="00B03EDE">
        <w:rPr>
          <w:rFonts w:ascii="Adobe Hebrew" w:hAnsi="Adobe Hebrew" w:cs="Adobe Hebrew"/>
          <w:sz w:val="24"/>
          <w:szCs w:val="24"/>
        </w:rPr>
        <w:t xml:space="preserve"> die</w:t>
      </w:r>
      <w:r w:rsidR="00045593" w:rsidRPr="004F1CFE">
        <w:rPr>
          <w:rFonts w:ascii="Adobe Hebrew" w:hAnsi="Adobe Hebrew" w:cs="Adobe Hebrew"/>
          <w:sz w:val="24"/>
          <w:szCs w:val="24"/>
        </w:rPr>
        <w:t xml:space="preserve"> </w:t>
      </w:r>
      <w:r w:rsidR="00C1371B">
        <w:rPr>
          <w:rFonts w:ascii="Adobe Hebrew" w:hAnsi="Adobe Hebrew" w:cs="Adobe Hebrew"/>
          <w:sz w:val="24"/>
          <w:szCs w:val="24"/>
        </w:rPr>
        <w:t xml:space="preserve">jeweiligen </w:t>
      </w:r>
      <w:proofErr w:type="spellStart"/>
      <w:r w:rsidR="00045593" w:rsidRPr="004F1CFE">
        <w:rPr>
          <w:rFonts w:ascii="Adobe Hebrew" w:hAnsi="Adobe Hebrew" w:cs="Adobe Hebrew"/>
          <w:sz w:val="24"/>
          <w:szCs w:val="24"/>
        </w:rPr>
        <w:t>AutorIn</w:t>
      </w:r>
      <w:r w:rsidR="00B03EDE">
        <w:rPr>
          <w:rFonts w:ascii="Adobe Hebrew" w:hAnsi="Adobe Hebrew" w:cs="Adobe Hebrew"/>
          <w:sz w:val="24"/>
          <w:szCs w:val="24"/>
        </w:rPr>
        <w:t>nen</w:t>
      </w:r>
      <w:proofErr w:type="spellEnd"/>
      <w:r w:rsidR="00045593" w:rsidRPr="004F1CFE">
        <w:rPr>
          <w:rFonts w:ascii="Adobe Hebrew" w:hAnsi="Adobe Hebrew" w:cs="Adobe Hebrew"/>
          <w:sz w:val="24"/>
          <w:szCs w:val="24"/>
        </w:rPr>
        <w:t xml:space="preserve"> </w:t>
      </w:r>
      <w:r w:rsidR="006E4B32">
        <w:rPr>
          <w:rFonts w:ascii="Adobe Hebrew" w:hAnsi="Adobe Hebrew" w:cs="Adobe Hebrew"/>
          <w:sz w:val="24"/>
          <w:szCs w:val="24"/>
        </w:rPr>
        <w:t>auch</w:t>
      </w:r>
      <w:r w:rsidR="00AA1508">
        <w:rPr>
          <w:rFonts w:ascii="Adobe Hebrew" w:hAnsi="Adobe Hebrew" w:cs="Adobe Hebrew"/>
          <w:sz w:val="24"/>
          <w:szCs w:val="24"/>
        </w:rPr>
        <w:t xml:space="preserve"> </w:t>
      </w:r>
      <w:r w:rsidR="006E4B32">
        <w:rPr>
          <w:rFonts w:ascii="Adobe Hebrew" w:hAnsi="Adobe Hebrew" w:cs="Adobe Hebrew"/>
          <w:sz w:val="24"/>
          <w:szCs w:val="24"/>
        </w:rPr>
        <w:t xml:space="preserve">wirklich </w:t>
      </w:r>
      <w:r w:rsidR="00684203">
        <w:rPr>
          <w:rFonts w:ascii="Adobe Hebrew" w:hAnsi="Adobe Hebrew" w:cs="Adobe Hebrew"/>
          <w:sz w:val="24"/>
          <w:szCs w:val="24"/>
        </w:rPr>
        <w:t>für das Ressort</w:t>
      </w:r>
      <w:r w:rsidR="006E4B32">
        <w:rPr>
          <w:rFonts w:ascii="Adobe Hebrew" w:hAnsi="Adobe Hebrew" w:cs="Adobe Hebrew"/>
          <w:sz w:val="24"/>
          <w:szCs w:val="24"/>
        </w:rPr>
        <w:t xml:space="preserve">, </w:t>
      </w:r>
      <w:r w:rsidR="00C1371B">
        <w:rPr>
          <w:rFonts w:ascii="Adobe Hebrew" w:hAnsi="Adobe Hebrew" w:cs="Adobe Hebrew"/>
          <w:sz w:val="24"/>
          <w:szCs w:val="24"/>
        </w:rPr>
        <w:t>da</w:t>
      </w:r>
      <w:r w:rsidR="00684203">
        <w:rPr>
          <w:rFonts w:ascii="Adobe Hebrew" w:hAnsi="Adobe Hebrew" w:cs="Adobe Hebrew"/>
          <w:sz w:val="24"/>
          <w:szCs w:val="24"/>
        </w:rPr>
        <w:t xml:space="preserve">s </w:t>
      </w:r>
      <w:r w:rsidR="00C1371B">
        <w:rPr>
          <w:rFonts w:ascii="Adobe Hebrew" w:hAnsi="Adobe Hebrew" w:cs="Adobe Hebrew"/>
          <w:sz w:val="24"/>
          <w:szCs w:val="24"/>
        </w:rPr>
        <w:t>im Zusa</w:t>
      </w:r>
      <w:r w:rsidR="00C1371B">
        <w:rPr>
          <w:rFonts w:ascii="Adobe Hebrew" w:hAnsi="Adobe Hebrew" w:cs="Adobe Hebrew"/>
          <w:sz w:val="24"/>
          <w:szCs w:val="24"/>
        </w:rPr>
        <w:t>m</w:t>
      </w:r>
      <w:r w:rsidR="00C1371B">
        <w:rPr>
          <w:rFonts w:ascii="Adobe Hebrew" w:hAnsi="Adobe Hebrew" w:cs="Adobe Hebrew"/>
          <w:sz w:val="24"/>
          <w:szCs w:val="24"/>
        </w:rPr>
        <w:t xml:space="preserve">menhang mit </w:t>
      </w:r>
      <w:r w:rsidR="00684203">
        <w:rPr>
          <w:rFonts w:ascii="Adobe Hebrew" w:hAnsi="Adobe Hebrew" w:cs="Adobe Hebrew"/>
          <w:sz w:val="24"/>
          <w:szCs w:val="24"/>
        </w:rPr>
        <w:t xml:space="preserve">der </w:t>
      </w:r>
      <w:r w:rsidR="007D558C">
        <w:rPr>
          <w:rFonts w:ascii="Adobe Hebrew" w:hAnsi="Adobe Hebrew" w:cs="Adobe Hebrew"/>
          <w:sz w:val="24"/>
          <w:szCs w:val="24"/>
        </w:rPr>
        <w:t>Nachrichtenschlagzeile</w:t>
      </w:r>
      <w:r w:rsidR="00045593" w:rsidRPr="004F1CFE">
        <w:rPr>
          <w:rFonts w:ascii="Adobe Hebrew" w:hAnsi="Adobe Hebrew" w:cs="Adobe Hebrew"/>
          <w:sz w:val="24"/>
          <w:szCs w:val="24"/>
        </w:rPr>
        <w:t xml:space="preserve"> </w:t>
      </w:r>
      <w:r w:rsidR="00684203">
        <w:rPr>
          <w:rFonts w:ascii="Adobe Hebrew" w:hAnsi="Adobe Hebrew" w:cs="Adobe Hebrew"/>
          <w:sz w:val="24"/>
          <w:szCs w:val="24"/>
        </w:rPr>
        <w:t>angegeben ist</w:t>
      </w:r>
      <w:r w:rsidR="00045593" w:rsidRPr="004F1CFE">
        <w:rPr>
          <w:rFonts w:ascii="Adobe Hebrew" w:hAnsi="Adobe Hebrew" w:cs="Adobe Hebrew"/>
          <w:sz w:val="24"/>
          <w:szCs w:val="24"/>
        </w:rPr>
        <w:t xml:space="preserve">? </w:t>
      </w:r>
      <w:r w:rsidR="006E4B32">
        <w:rPr>
          <w:rFonts w:ascii="Adobe Hebrew" w:hAnsi="Adobe Hebrew" w:cs="Adobe Hebrew"/>
          <w:sz w:val="24"/>
          <w:szCs w:val="24"/>
        </w:rPr>
        <w:t xml:space="preserve">Überprüfen </w:t>
      </w:r>
      <w:r w:rsidR="00045593" w:rsidRPr="004F1CFE">
        <w:rPr>
          <w:rFonts w:ascii="Adobe Hebrew" w:hAnsi="Adobe Hebrew" w:cs="Adobe Hebrew"/>
          <w:sz w:val="24"/>
          <w:szCs w:val="24"/>
        </w:rPr>
        <w:t xml:space="preserve">Sie dazu </w:t>
      </w:r>
      <w:r w:rsidR="00045593" w:rsidRPr="006E4B32">
        <w:rPr>
          <w:rFonts w:ascii="Adobe Hebrew" w:hAnsi="Adobe Hebrew" w:cs="Adobe Hebrew"/>
          <w:b/>
          <w:sz w:val="24"/>
          <w:szCs w:val="24"/>
        </w:rPr>
        <w:t>Anl</w:t>
      </w:r>
      <w:r w:rsidR="00045593" w:rsidRPr="006E4B32">
        <w:rPr>
          <w:rFonts w:ascii="Adobe Hebrew" w:hAnsi="Adobe Hebrew" w:cs="Adobe Hebrew"/>
          <w:b/>
          <w:sz w:val="24"/>
          <w:szCs w:val="24"/>
        </w:rPr>
        <w:t>a</w:t>
      </w:r>
      <w:r w:rsidR="00045593" w:rsidRPr="006E4B32">
        <w:rPr>
          <w:rFonts w:ascii="Adobe Hebrew" w:hAnsi="Adobe Hebrew" w:cs="Adobe Hebrew"/>
          <w:b/>
          <w:sz w:val="24"/>
          <w:szCs w:val="24"/>
        </w:rPr>
        <w:t>ge B</w:t>
      </w:r>
      <w:r w:rsidR="00045593" w:rsidRPr="004F1CFE">
        <w:rPr>
          <w:rFonts w:ascii="Adobe Hebrew" w:hAnsi="Adobe Hebrew" w:cs="Adobe Hebrew"/>
          <w:sz w:val="24"/>
          <w:szCs w:val="24"/>
        </w:rPr>
        <w:t xml:space="preserve"> (“</w:t>
      </w:r>
      <w:proofErr w:type="spellStart"/>
      <w:r w:rsidR="00045593" w:rsidRPr="004F1CFE">
        <w:rPr>
          <w:rFonts w:ascii="Adobe Hebrew" w:hAnsi="Adobe Hebrew" w:cs="Adobe Hebrew"/>
          <w:sz w:val="24"/>
          <w:szCs w:val="24"/>
        </w:rPr>
        <w:t>JournalistInnenverzeichnis</w:t>
      </w:r>
      <w:proofErr w:type="spellEnd"/>
      <w:r w:rsidR="00045593" w:rsidRPr="004F1CFE">
        <w:rPr>
          <w:rFonts w:ascii="Adobe Hebrew" w:hAnsi="Adobe Hebrew" w:cs="Adobe Hebrew"/>
          <w:sz w:val="24"/>
          <w:szCs w:val="24"/>
        </w:rPr>
        <w:t>”).</w:t>
      </w:r>
    </w:p>
    <w:p w:rsidR="003F7AAE" w:rsidRDefault="003F7AAE" w:rsidP="00476C0C">
      <w:pPr>
        <w:spacing w:line="276" w:lineRule="auto"/>
        <w:jc w:val="both"/>
        <w:rPr>
          <w:rFonts w:ascii="Adobe Hebrew" w:hAnsi="Adobe Hebrew" w:cs="Adobe Hebrew"/>
          <w:sz w:val="10"/>
          <w:szCs w:val="10"/>
        </w:rPr>
      </w:pPr>
    </w:p>
    <w:p w:rsidR="003F7AAE" w:rsidRDefault="003F7AAE" w:rsidP="00476C0C">
      <w:pPr>
        <w:pStyle w:val="Listenabsatz"/>
        <w:numPr>
          <w:ilvl w:val="0"/>
          <w:numId w:val="5"/>
        </w:numPr>
        <w:spacing w:line="276" w:lineRule="auto"/>
        <w:jc w:val="both"/>
        <w:rPr>
          <w:rFonts w:ascii="Adobe Hebrew" w:hAnsi="Adobe Hebrew" w:cs="Adobe Hebrew"/>
          <w:sz w:val="24"/>
          <w:szCs w:val="24"/>
        </w:rPr>
      </w:pPr>
      <w:proofErr w:type="spellStart"/>
      <w:r w:rsidRPr="003F7AAE">
        <w:rPr>
          <w:rFonts w:ascii="Adobe Hebrew" w:hAnsi="Adobe Hebrew" w:cs="Adobe Hebrew"/>
          <w:i/>
          <w:sz w:val="24"/>
          <w:szCs w:val="24"/>
        </w:rPr>
        <w:t>AutorInnen</w:t>
      </w:r>
      <w:proofErr w:type="spellEnd"/>
      <w:r w:rsidRPr="003F7AAE">
        <w:rPr>
          <w:rFonts w:ascii="Adobe Hebrew" w:hAnsi="Adobe Hebrew" w:cs="Adobe Hebrew"/>
          <w:i/>
          <w:sz w:val="24"/>
          <w:szCs w:val="24"/>
        </w:rPr>
        <w:t xml:space="preserve"> und Zeitungen</w:t>
      </w:r>
      <w:r>
        <w:rPr>
          <w:rFonts w:ascii="Adobe Hebrew" w:hAnsi="Adobe Hebrew" w:cs="Adobe Hebrew"/>
          <w:sz w:val="24"/>
          <w:szCs w:val="24"/>
        </w:rPr>
        <w:t xml:space="preserve"> </w:t>
      </w:r>
    </w:p>
    <w:p w:rsidR="00045593" w:rsidRDefault="003410D5" w:rsidP="003F7AAE">
      <w:pPr>
        <w:pStyle w:val="Listenabsatz"/>
        <w:spacing w:line="276" w:lineRule="auto"/>
        <w:jc w:val="both"/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sz w:val="24"/>
          <w:szCs w:val="24"/>
        </w:rPr>
        <w:t>Schreiben</w:t>
      </w:r>
      <w:r w:rsidR="00045593" w:rsidRPr="004F1CFE">
        <w:rPr>
          <w:rFonts w:ascii="Adobe Hebrew" w:hAnsi="Adobe Hebrew" w:cs="Adobe Hebrew"/>
          <w:sz w:val="24"/>
          <w:szCs w:val="24"/>
        </w:rPr>
        <w:t xml:space="preserve"> die </w:t>
      </w:r>
      <w:proofErr w:type="spellStart"/>
      <w:r w:rsidR="00045593" w:rsidRPr="004F1CFE">
        <w:rPr>
          <w:rFonts w:ascii="Adobe Hebrew" w:hAnsi="Adobe Hebrew" w:cs="Adobe Hebrew"/>
          <w:sz w:val="24"/>
          <w:szCs w:val="24"/>
        </w:rPr>
        <w:t>AutorIn</w:t>
      </w:r>
      <w:r w:rsidR="003F7AAE">
        <w:rPr>
          <w:rFonts w:ascii="Adobe Hebrew" w:hAnsi="Adobe Hebrew" w:cs="Adobe Hebrew"/>
          <w:sz w:val="24"/>
          <w:szCs w:val="24"/>
        </w:rPr>
        <w:t>nen</w:t>
      </w:r>
      <w:proofErr w:type="spellEnd"/>
      <w:r w:rsidR="00045593" w:rsidRPr="004F1CFE">
        <w:rPr>
          <w:rFonts w:ascii="Adobe Hebrew" w:hAnsi="Adobe Hebrew" w:cs="Adobe Hebrew"/>
          <w:sz w:val="24"/>
          <w:szCs w:val="24"/>
        </w:rPr>
        <w:t xml:space="preserve"> </w:t>
      </w:r>
      <w:r w:rsidR="00581DB1">
        <w:rPr>
          <w:rFonts w:ascii="Adobe Hebrew" w:hAnsi="Adobe Hebrew" w:cs="Adobe Hebrew"/>
          <w:sz w:val="24"/>
          <w:szCs w:val="24"/>
        </w:rPr>
        <w:t>generell für die angegebene</w:t>
      </w:r>
      <w:r w:rsidR="003F7AAE">
        <w:rPr>
          <w:rFonts w:ascii="Adobe Hebrew" w:hAnsi="Adobe Hebrew" w:cs="Adobe Hebrew"/>
          <w:sz w:val="24"/>
          <w:szCs w:val="24"/>
        </w:rPr>
        <w:t xml:space="preserve"> Zeitung?</w:t>
      </w:r>
      <w:r w:rsidR="00045593" w:rsidRPr="004F1CFE">
        <w:rPr>
          <w:rFonts w:ascii="Adobe Hebrew" w:hAnsi="Adobe Hebrew" w:cs="Adobe Hebrew"/>
          <w:sz w:val="24"/>
          <w:szCs w:val="24"/>
        </w:rPr>
        <w:t xml:space="preserve"> Ziehen Sie dazu </w:t>
      </w:r>
      <w:r w:rsidR="00045593" w:rsidRPr="003F7AAE">
        <w:rPr>
          <w:rFonts w:ascii="Adobe Hebrew" w:hAnsi="Adobe Hebrew" w:cs="Adobe Hebrew"/>
          <w:b/>
          <w:sz w:val="24"/>
          <w:szCs w:val="24"/>
        </w:rPr>
        <w:t>Anlage C</w:t>
      </w:r>
      <w:r w:rsidR="00045593" w:rsidRPr="004F1CFE">
        <w:rPr>
          <w:rFonts w:ascii="Adobe Hebrew" w:hAnsi="Adobe Hebrew" w:cs="Adobe Hebrew"/>
          <w:sz w:val="24"/>
          <w:szCs w:val="24"/>
        </w:rPr>
        <w:t xml:space="preserve"> (“</w:t>
      </w:r>
      <w:proofErr w:type="spellStart"/>
      <w:r w:rsidR="00045593" w:rsidRPr="004F1CFE">
        <w:rPr>
          <w:rFonts w:ascii="Adobe Hebrew" w:hAnsi="Adobe Hebrew" w:cs="Adobe Hebrew"/>
          <w:sz w:val="24"/>
          <w:szCs w:val="24"/>
        </w:rPr>
        <w:t>JournalistInnenregister</w:t>
      </w:r>
      <w:proofErr w:type="spellEnd"/>
      <w:r w:rsidR="00045593" w:rsidRPr="004F1CFE">
        <w:rPr>
          <w:rFonts w:ascii="Adobe Hebrew" w:hAnsi="Adobe Hebrew" w:cs="Adobe Hebrew"/>
          <w:sz w:val="24"/>
          <w:szCs w:val="24"/>
        </w:rPr>
        <w:t xml:space="preserve">”) zu </w:t>
      </w:r>
      <w:r>
        <w:rPr>
          <w:rFonts w:ascii="Adobe Hebrew" w:hAnsi="Adobe Hebrew" w:cs="Adobe Hebrew"/>
          <w:sz w:val="24"/>
          <w:szCs w:val="24"/>
        </w:rPr>
        <w:t>Rate</w:t>
      </w:r>
      <w:r w:rsidR="00045593" w:rsidRPr="004F1CFE">
        <w:rPr>
          <w:rFonts w:ascii="Adobe Hebrew" w:hAnsi="Adobe Hebrew" w:cs="Adobe Hebrew"/>
          <w:sz w:val="24"/>
          <w:szCs w:val="24"/>
        </w:rPr>
        <w:t xml:space="preserve">. Sollten Sie die </w:t>
      </w:r>
      <w:r>
        <w:rPr>
          <w:rFonts w:ascii="Adobe Hebrew" w:hAnsi="Adobe Hebrew" w:cs="Adobe Hebrew"/>
          <w:sz w:val="24"/>
          <w:szCs w:val="24"/>
        </w:rPr>
        <w:t xml:space="preserve">jeweiligen </w:t>
      </w:r>
      <w:proofErr w:type="spellStart"/>
      <w:r w:rsidR="00045593" w:rsidRPr="004F1CFE">
        <w:rPr>
          <w:rFonts w:ascii="Adobe Hebrew" w:hAnsi="Adobe Hebrew" w:cs="Adobe Hebrew"/>
          <w:sz w:val="24"/>
          <w:szCs w:val="24"/>
        </w:rPr>
        <w:t>AutorIn</w:t>
      </w:r>
      <w:r>
        <w:rPr>
          <w:rFonts w:ascii="Adobe Hebrew" w:hAnsi="Adobe Hebrew" w:cs="Adobe Hebrew"/>
          <w:sz w:val="24"/>
          <w:szCs w:val="24"/>
        </w:rPr>
        <w:t>n</w:t>
      </w:r>
      <w:r>
        <w:rPr>
          <w:rFonts w:ascii="Adobe Hebrew" w:hAnsi="Adobe Hebrew" w:cs="Adobe Hebrew"/>
          <w:sz w:val="24"/>
          <w:szCs w:val="24"/>
        </w:rPr>
        <w:t>nen</w:t>
      </w:r>
      <w:proofErr w:type="spellEnd"/>
      <w:r w:rsidR="00045593" w:rsidRPr="004F1CFE">
        <w:rPr>
          <w:rFonts w:ascii="Adobe Hebrew" w:hAnsi="Adobe Hebrew" w:cs="Adobe Hebrew"/>
          <w:sz w:val="24"/>
          <w:szCs w:val="24"/>
        </w:rPr>
        <w:t xml:space="preserve"> nicht mit ih</w:t>
      </w:r>
      <w:r>
        <w:rPr>
          <w:rFonts w:ascii="Adobe Hebrew" w:hAnsi="Adobe Hebrew" w:cs="Adobe Hebrew"/>
          <w:sz w:val="24"/>
          <w:szCs w:val="24"/>
        </w:rPr>
        <w:t>ren</w:t>
      </w:r>
      <w:r w:rsidR="00045593" w:rsidRPr="004F1CFE">
        <w:rPr>
          <w:rFonts w:ascii="Adobe Hebrew" w:hAnsi="Adobe Hebrew" w:cs="Adobe Hebrew"/>
          <w:sz w:val="24"/>
          <w:szCs w:val="24"/>
        </w:rPr>
        <w:t xml:space="preserve"> Kürzel</w:t>
      </w:r>
      <w:r>
        <w:rPr>
          <w:rFonts w:ascii="Adobe Hebrew" w:hAnsi="Adobe Hebrew" w:cs="Adobe Hebrew"/>
          <w:sz w:val="24"/>
          <w:szCs w:val="24"/>
        </w:rPr>
        <w:t>n</w:t>
      </w:r>
      <w:r w:rsidR="00045593" w:rsidRPr="004F1CFE">
        <w:rPr>
          <w:rFonts w:ascii="Adobe Hebrew" w:hAnsi="Adobe Hebrew" w:cs="Adobe Hebrew"/>
          <w:sz w:val="24"/>
          <w:szCs w:val="24"/>
        </w:rPr>
        <w:t xml:space="preserve"> in Verbindung bringen können, schlagen Sie </w:t>
      </w:r>
      <w:r w:rsidR="00DA12C4">
        <w:rPr>
          <w:rFonts w:ascii="Adobe Hebrew" w:hAnsi="Adobe Hebrew" w:cs="Adobe Hebrew"/>
          <w:sz w:val="24"/>
          <w:szCs w:val="24"/>
        </w:rPr>
        <w:t xml:space="preserve">dazu </w:t>
      </w:r>
      <w:r w:rsidR="00045593" w:rsidRPr="004F1CFE">
        <w:rPr>
          <w:rFonts w:ascii="Adobe Hebrew" w:hAnsi="Adobe Hebrew" w:cs="Adobe Hebrew"/>
          <w:sz w:val="24"/>
          <w:szCs w:val="24"/>
        </w:rPr>
        <w:t xml:space="preserve">bitte in </w:t>
      </w:r>
      <w:r w:rsidR="00045593" w:rsidRPr="00DA12C4">
        <w:rPr>
          <w:rFonts w:ascii="Adobe Hebrew" w:hAnsi="Adobe Hebrew" w:cs="Adobe Hebrew"/>
          <w:b/>
          <w:sz w:val="24"/>
          <w:szCs w:val="24"/>
        </w:rPr>
        <w:t>Anlage B</w:t>
      </w:r>
      <w:r w:rsidR="00DA12C4">
        <w:rPr>
          <w:rFonts w:ascii="Adobe Hebrew" w:hAnsi="Adobe Hebrew" w:cs="Adobe Hebrew"/>
          <w:sz w:val="24"/>
          <w:szCs w:val="24"/>
        </w:rPr>
        <w:t xml:space="preserve"> („</w:t>
      </w:r>
      <w:proofErr w:type="spellStart"/>
      <w:r w:rsidR="00DA12C4">
        <w:rPr>
          <w:rFonts w:ascii="Adobe Hebrew" w:hAnsi="Adobe Hebrew" w:cs="Adobe Hebrew"/>
          <w:sz w:val="24"/>
          <w:szCs w:val="24"/>
        </w:rPr>
        <w:t>JournalistInnenverzeichnis</w:t>
      </w:r>
      <w:proofErr w:type="spellEnd"/>
      <w:r w:rsidR="00DA12C4">
        <w:rPr>
          <w:rFonts w:ascii="Adobe Hebrew" w:hAnsi="Adobe Hebrew" w:cs="Adobe Hebrew"/>
          <w:sz w:val="24"/>
          <w:szCs w:val="24"/>
        </w:rPr>
        <w:t>“)</w:t>
      </w:r>
      <w:r w:rsidR="00045593" w:rsidRPr="004F1CFE">
        <w:rPr>
          <w:rFonts w:ascii="Adobe Hebrew" w:hAnsi="Adobe Hebrew" w:cs="Adobe Hebrew"/>
          <w:sz w:val="24"/>
          <w:szCs w:val="24"/>
        </w:rPr>
        <w:t xml:space="preserve"> nach.</w:t>
      </w:r>
    </w:p>
    <w:p w:rsidR="00476C0C" w:rsidRPr="00476C0C" w:rsidRDefault="00476C0C" w:rsidP="00476C0C">
      <w:pPr>
        <w:spacing w:line="276" w:lineRule="auto"/>
        <w:jc w:val="both"/>
        <w:rPr>
          <w:rFonts w:ascii="Adobe Hebrew" w:hAnsi="Adobe Hebrew" w:cs="Adobe Hebrew"/>
          <w:sz w:val="10"/>
          <w:szCs w:val="10"/>
        </w:rPr>
      </w:pPr>
    </w:p>
    <w:p w:rsidR="00DA12C4" w:rsidRPr="00DA12C4" w:rsidRDefault="00DA12C4" w:rsidP="00476C0C">
      <w:pPr>
        <w:pStyle w:val="Listenabsatz"/>
        <w:numPr>
          <w:ilvl w:val="0"/>
          <w:numId w:val="5"/>
        </w:numPr>
        <w:spacing w:line="276" w:lineRule="auto"/>
        <w:jc w:val="both"/>
        <w:rPr>
          <w:rFonts w:ascii="Adobe Hebrew" w:hAnsi="Adobe Hebrew" w:cs="Adobe Hebrew"/>
          <w:i/>
          <w:sz w:val="24"/>
          <w:szCs w:val="24"/>
        </w:rPr>
      </w:pPr>
      <w:r w:rsidRPr="00DA12C4">
        <w:rPr>
          <w:rFonts w:ascii="Adobe Hebrew" w:hAnsi="Adobe Hebrew" w:cs="Adobe Hebrew"/>
          <w:i/>
          <w:sz w:val="24"/>
          <w:szCs w:val="24"/>
        </w:rPr>
        <w:t>Veröffentlichungsort</w:t>
      </w:r>
    </w:p>
    <w:p w:rsidR="00045593" w:rsidRDefault="00DA12C4" w:rsidP="00DA12C4">
      <w:pPr>
        <w:pStyle w:val="Listenabsatz"/>
        <w:spacing w:line="276" w:lineRule="auto"/>
        <w:jc w:val="both"/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sz w:val="24"/>
          <w:szCs w:val="24"/>
        </w:rPr>
        <w:t xml:space="preserve">Publiziert die angegebene Zeitung überhaupt </w:t>
      </w:r>
      <w:r w:rsidR="00045593" w:rsidRPr="004F1CFE">
        <w:rPr>
          <w:rFonts w:ascii="Adobe Hebrew" w:hAnsi="Adobe Hebrew" w:cs="Adobe Hebrew"/>
          <w:sz w:val="24"/>
          <w:szCs w:val="24"/>
        </w:rPr>
        <w:t>in der Region, die in der Meldung g</w:t>
      </w:r>
      <w:r w:rsidR="00045593" w:rsidRPr="004F1CFE">
        <w:rPr>
          <w:rFonts w:ascii="Adobe Hebrew" w:hAnsi="Adobe Hebrew" w:cs="Adobe Hebrew"/>
          <w:sz w:val="24"/>
          <w:szCs w:val="24"/>
        </w:rPr>
        <w:t>e</w:t>
      </w:r>
      <w:r w:rsidR="00045593" w:rsidRPr="004F1CFE">
        <w:rPr>
          <w:rFonts w:ascii="Adobe Hebrew" w:hAnsi="Adobe Hebrew" w:cs="Adobe Hebrew"/>
          <w:sz w:val="24"/>
          <w:szCs w:val="24"/>
        </w:rPr>
        <w:t xml:space="preserve">nannt wird? </w:t>
      </w:r>
      <w:r>
        <w:rPr>
          <w:rFonts w:ascii="Adobe Hebrew" w:hAnsi="Adobe Hebrew" w:cs="Adobe Hebrew"/>
          <w:sz w:val="24"/>
          <w:szCs w:val="24"/>
        </w:rPr>
        <w:t xml:space="preserve">Konsultieren </w:t>
      </w:r>
      <w:r w:rsidR="00045593" w:rsidRPr="004F1CFE">
        <w:rPr>
          <w:rFonts w:ascii="Adobe Hebrew" w:hAnsi="Adobe Hebrew" w:cs="Adobe Hebrew"/>
          <w:sz w:val="24"/>
          <w:szCs w:val="24"/>
        </w:rPr>
        <w:t xml:space="preserve">Sie dazu </w:t>
      </w:r>
      <w:r w:rsidR="00045593" w:rsidRPr="00DA12C4">
        <w:rPr>
          <w:rFonts w:ascii="Adobe Hebrew" w:hAnsi="Adobe Hebrew" w:cs="Adobe Hebrew"/>
          <w:b/>
          <w:sz w:val="24"/>
          <w:szCs w:val="24"/>
        </w:rPr>
        <w:t>Anlage D</w:t>
      </w:r>
      <w:r>
        <w:rPr>
          <w:rFonts w:ascii="Adobe Hebrew" w:hAnsi="Adobe Hebrew" w:cs="Adobe Hebrew"/>
          <w:sz w:val="24"/>
          <w:szCs w:val="24"/>
        </w:rPr>
        <w:t xml:space="preserve"> („</w:t>
      </w:r>
      <w:r w:rsidR="00045593" w:rsidRPr="004F1CFE">
        <w:rPr>
          <w:rFonts w:ascii="Adobe Hebrew" w:hAnsi="Adobe Hebrew" w:cs="Adobe Hebrew"/>
          <w:sz w:val="24"/>
          <w:szCs w:val="24"/>
        </w:rPr>
        <w:t>Zeitungen in den Regionen Fre</w:t>
      </w:r>
      <w:r w:rsidR="00045593" w:rsidRPr="004F1CFE">
        <w:rPr>
          <w:rFonts w:ascii="Adobe Hebrew" w:hAnsi="Adobe Hebrew" w:cs="Adobe Hebrew"/>
          <w:sz w:val="24"/>
          <w:szCs w:val="24"/>
        </w:rPr>
        <w:t>i</w:t>
      </w:r>
      <w:r>
        <w:rPr>
          <w:rFonts w:ascii="Adobe Hebrew" w:hAnsi="Adobe Hebrew" w:cs="Adobe Hebrew"/>
          <w:sz w:val="24"/>
          <w:szCs w:val="24"/>
        </w:rPr>
        <w:t xml:space="preserve">lands”). Nutzen Sie bei Bedarf auch die Ihnen zur Verfügung stehende </w:t>
      </w:r>
      <w:r w:rsidR="00045593" w:rsidRPr="00DA12C4">
        <w:rPr>
          <w:rFonts w:ascii="Adobe Hebrew" w:hAnsi="Adobe Hebrew" w:cs="Adobe Hebrew"/>
          <w:b/>
          <w:sz w:val="24"/>
          <w:szCs w:val="24"/>
        </w:rPr>
        <w:t>Karte</w:t>
      </w:r>
      <w:r w:rsidR="00045593" w:rsidRPr="004F1CFE">
        <w:rPr>
          <w:rFonts w:ascii="Adobe Hebrew" w:hAnsi="Adobe Hebrew" w:cs="Adobe Hebrew"/>
          <w:sz w:val="24"/>
          <w:szCs w:val="24"/>
        </w:rPr>
        <w:t xml:space="preserve"> Fre</w:t>
      </w:r>
      <w:r w:rsidR="00045593" w:rsidRPr="004F1CFE">
        <w:rPr>
          <w:rFonts w:ascii="Adobe Hebrew" w:hAnsi="Adobe Hebrew" w:cs="Adobe Hebrew"/>
          <w:sz w:val="24"/>
          <w:szCs w:val="24"/>
        </w:rPr>
        <w:t>i</w:t>
      </w:r>
      <w:r w:rsidR="00045593" w:rsidRPr="004F1CFE">
        <w:rPr>
          <w:rFonts w:ascii="Adobe Hebrew" w:hAnsi="Adobe Hebrew" w:cs="Adobe Hebrew"/>
          <w:sz w:val="24"/>
          <w:szCs w:val="24"/>
        </w:rPr>
        <w:t>land</w:t>
      </w:r>
      <w:r>
        <w:rPr>
          <w:rFonts w:ascii="Adobe Hebrew" w:hAnsi="Adobe Hebrew" w:cs="Adobe Hebrew"/>
          <w:sz w:val="24"/>
          <w:szCs w:val="24"/>
        </w:rPr>
        <w:t>s</w:t>
      </w:r>
      <w:r w:rsidR="00045593" w:rsidRPr="004F1CFE">
        <w:rPr>
          <w:rFonts w:ascii="Adobe Hebrew" w:hAnsi="Adobe Hebrew" w:cs="Adobe Hebrew"/>
          <w:sz w:val="24"/>
          <w:szCs w:val="24"/>
        </w:rPr>
        <w:t xml:space="preserve"> </w:t>
      </w:r>
      <w:r>
        <w:rPr>
          <w:rFonts w:ascii="Adobe Hebrew" w:hAnsi="Adobe Hebrew" w:cs="Adobe Hebrew"/>
          <w:sz w:val="24"/>
          <w:szCs w:val="24"/>
        </w:rPr>
        <w:t>sowie den</w:t>
      </w:r>
      <w:r w:rsidR="00045593" w:rsidRPr="004F1CFE">
        <w:rPr>
          <w:rFonts w:ascii="Adobe Hebrew" w:hAnsi="Adobe Hebrew" w:cs="Adobe Hebrew"/>
          <w:sz w:val="24"/>
          <w:szCs w:val="24"/>
        </w:rPr>
        <w:t xml:space="preserve"> </w:t>
      </w:r>
      <w:r>
        <w:rPr>
          <w:rFonts w:ascii="Adobe Hebrew" w:hAnsi="Adobe Hebrew" w:cs="Adobe Hebrew"/>
          <w:b/>
          <w:sz w:val="24"/>
          <w:szCs w:val="24"/>
        </w:rPr>
        <w:t>Notiz</w:t>
      </w:r>
      <w:r w:rsidRPr="00DA12C4">
        <w:rPr>
          <w:rFonts w:ascii="Adobe Hebrew" w:hAnsi="Adobe Hebrew" w:cs="Adobe Hebrew"/>
          <w:b/>
          <w:sz w:val="24"/>
          <w:szCs w:val="24"/>
        </w:rPr>
        <w:t xml:space="preserve"> </w:t>
      </w:r>
      <w:r w:rsidR="00045593" w:rsidRPr="00DA12C4">
        <w:rPr>
          <w:rFonts w:ascii="Adobe Hebrew" w:hAnsi="Adobe Hebrew" w:cs="Adobe Hebrew"/>
          <w:b/>
          <w:sz w:val="24"/>
          <w:szCs w:val="24"/>
        </w:rPr>
        <w:t>zur Identifizierung der Regio</w:t>
      </w:r>
      <w:r w:rsidRPr="00DA12C4">
        <w:rPr>
          <w:rFonts w:ascii="Adobe Hebrew" w:hAnsi="Adobe Hebrew" w:cs="Adobe Hebrew"/>
          <w:b/>
          <w:sz w:val="24"/>
          <w:szCs w:val="24"/>
        </w:rPr>
        <w:t>nen</w:t>
      </w:r>
      <w:r>
        <w:rPr>
          <w:rFonts w:ascii="Adobe Hebrew" w:hAnsi="Adobe Hebrew" w:cs="Adobe Hebrew"/>
          <w:sz w:val="24"/>
          <w:szCs w:val="24"/>
        </w:rPr>
        <w:t>.</w:t>
      </w:r>
    </w:p>
    <w:p w:rsidR="00476C0C" w:rsidRPr="00476C0C" w:rsidRDefault="00476C0C" w:rsidP="00476C0C">
      <w:pPr>
        <w:spacing w:line="276" w:lineRule="auto"/>
        <w:jc w:val="both"/>
        <w:rPr>
          <w:rFonts w:ascii="Adobe Hebrew" w:hAnsi="Adobe Hebrew" w:cs="Adobe Hebrew"/>
          <w:sz w:val="10"/>
          <w:szCs w:val="10"/>
        </w:rPr>
      </w:pPr>
    </w:p>
    <w:p w:rsidR="00DA12C4" w:rsidRPr="00DA12C4" w:rsidRDefault="00DA12C4" w:rsidP="00476C0C">
      <w:pPr>
        <w:pStyle w:val="Listenabsatz"/>
        <w:numPr>
          <w:ilvl w:val="0"/>
          <w:numId w:val="5"/>
        </w:numPr>
        <w:spacing w:line="276" w:lineRule="auto"/>
        <w:jc w:val="both"/>
        <w:rPr>
          <w:rFonts w:ascii="Adobe Hebrew" w:hAnsi="Adobe Hebrew" w:cs="Adobe Hebrew"/>
          <w:i/>
          <w:sz w:val="24"/>
          <w:szCs w:val="24"/>
        </w:rPr>
      </w:pPr>
      <w:r w:rsidRPr="00DA12C4">
        <w:rPr>
          <w:rFonts w:ascii="Adobe Hebrew" w:hAnsi="Adobe Hebrew" w:cs="Adobe Hebrew"/>
          <w:i/>
          <w:sz w:val="24"/>
          <w:szCs w:val="24"/>
        </w:rPr>
        <w:t>Veröffentlichungsdatum</w:t>
      </w:r>
    </w:p>
    <w:p w:rsidR="00045593" w:rsidRPr="004F1CFE" w:rsidRDefault="00DA12C4" w:rsidP="00DA12C4">
      <w:pPr>
        <w:pStyle w:val="Listenabsatz"/>
        <w:spacing w:line="276" w:lineRule="auto"/>
        <w:jc w:val="both"/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sz w:val="24"/>
          <w:szCs w:val="24"/>
        </w:rPr>
        <w:t xml:space="preserve">Publiziert die </w:t>
      </w:r>
      <w:r w:rsidR="00EB19D1">
        <w:rPr>
          <w:rFonts w:ascii="Adobe Hebrew" w:hAnsi="Adobe Hebrew" w:cs="Adobe Hebrew"/>
          <w:sz w:val="24"/>
          <w:szCs w:val="24"/>
        </w:rPr>
        <w:t xml:space="preserve">angegebene </w:t>
      </w:r>
      <w:r>
        <w:rPr>
          <w:rFonts w:ascii="Adobe Hebrew" w:hAnsi="Adobe Hebrew" w:cs="Adobe Hebrew"/>
          <w:sz w:val="24"/>
          <w:szCs w:val="24"/>
        </w:rPr>
        <w:t>Zeitung</w:t>
      </w:r>
      <w:r w:rsidR="00045593" w:rsidRPr="004F1CFE">
        <w:rPr>
          <w:rFonts w:ascii="Adobe Hebrew" w:hAnsi="Adobe Hebrew" w:cs="Adobe Hebrew"/>
          <w:sz w:val="24"/>
          <w:szCs w:val="24"/>
        </w:rPr>
        <w:t xml:space="preserve"> </w:t>
      </w:r>
      <w:r>
        <w:rPr>
          <w:rFonts w:ascii="Adobe Hebrew" w:hAnsi="Adobe Hebrew" w:cs="Adobe Hebrew"/>
          <w:sz w:val="24"/>
          <w:szCs w:val="24"/>
        </w:rPr>
        <w:t xml:space="preserve">auch </w:t>
      </w:r>
      <w:r w:rsidR="00045593" w:rsidRPr="004F1CFE">
        <w:rPr>
          <w:rFonts w:ascii="Adobe Hebrew" w:hAnsi="Adobe Hebrew" w:cs="Adobe Hebrew"/>
          <w:sz w:val="24"/>
          <w:szCs w:val="24"/>
        </w:rPr>
        <w:t xml:space="preserve">an dem Wochentag des </w:t>
      </w:r>
      <w:r>
        <w:rPr>
          <w:rFonts w:ascii="Adobe Hebrew" w:hAnsi="Adobe Hebrew" w:cs="Adobe Hebrew"/>
          <w:sz w:val="24"/>
          <w:szCs w:val="24"/>
        </w:rPr>
        <w:t xml:space="preserve">angegebenen </w:t>
      </w:r>
      <w:r w:rsidR="00045593" w:rsidRPr="004F1CFE">
        <w:rPr>
          <w:rFonts w:ascii="Adobe Hebrew" w:hAnsi="Adobe Hebrew" w:cs="Adobe Hebrew"/>
          <w:sz w:val="24"/>
          <w:szCs w:val="24"/>
        </w:rPr>
        <w:t>Publ</w:t>
      </w:r>
      <w:r w:rsidR="00045593" w:rsidRPr="004F1CFE">
        <w:rPr>
          <w:rFonts w:ascii="Adobe Hebrew" w:hAnsi="Adobe Hebrew" w:cs="Adobe Hebrew"/>
          <w:sz w:val="24"/>
          <w:szCs w:val="24"/>
        </w:rPr>
        <w:t>i</w:t>
      </w:r>
      <w:r w:rsidR="00045593" w:rsidRPr="004F1CFE">
        <w:rPr>
          <w:rFonts w:ascii="Adobe Hebrew" w:hAnsi="Adobe Hebrew" w:cs="Adobe Hebrew"/>
          <w:sz w:val="24"/>
          <w:szCs w:val="24"/>
        </w:rPr>
        <w:t xml:space="preserve">kationsdatums? </w:t>
      </w:r>
      <w:r>
        <w:rPr>
          <w:rFonts w:ascii="Adobe Hebrew" w:hAnsi="Adobe Hebrew" w:cs="Adobe Hebrew"/>
          <w:sz w:val="24"/>
          <w:szCs w:val="24"/>
        </w:rPr>
        <w:t>Konsultieren</w:t>
      </w:r>
      <w:r w:rsidR="00EB19D1">
        <w:rPr>
          <w:rFonts w:ascii="Adobe Hebrew" w:hAnsi="Adobe Hebrew" w:cs="Adobe Hebrew"/>
          <w:sz w:val="24"/>
          <w:szCs w:val="24"/>
        </w:rPr>
        <w:t xml:space="preserve"> </w:t>
      </w:r>
      <w:r w:rsidR="00045593" w:rsidRPr="004F1CFE">
        <w:rPr>
          <w:rFonts w:ascii="Adobe Hebrew" w:hAnsi="Adobe Hebrew" w:cs="Adobe Hebrew"/>
          <w:sz w:val="24"/>
          <w:szCs w:val="24"/>
        </w:rPr>
        <w:t xml:space="preserve">Sie dazu </w:t>
      </w:r>
      <w:r w:rsidR="00045593" w:rsidRPr="00EB19D1">
        <w:rPr>
          <w:rFonts w:ascii="Adobe Hebrew" w:hAnsi="Adobe Hebrew" w:cs="Adobe Hebrew"/>
          <w:b/>
          <w:sz w:val="24"/>
          <w:szCs w:val="24"/>
        </w:rPr>
        <w:t>Anlage E</w:t>
      </w:r>
      <w:r w:rsidR="00045593" w:rsidRPr="004F1CFE">
        <w:rPr>
          <w:rFonts w:ascii="Adobe Hebrew" w:hAnsi="Adobe Hebrew" w:cs="Adobe Hebrew"/>
          <w:sz w:val="24"/>
          <w:szCs w:val="24"/>
        </w:rPr>
        <w:t xml:space="preserve"> (“Wöchentliche Erscheinungen”). Um rückwirkend auf den Wochentag eines Datums zu schließen, verwenden Sie bitte einen Kalender Ihrer Wahl.</w:t>
      </w:r>
    </w:p>
    <w:p w:rsidR="00045593" w:rsidRPr="00EE6CCC" w:rsidRDefault="00045593" w:rsidP="00045593">
      <w:pPr>
        <w:rPr>
          <w:rFonts w:ascii="Adobe Hebrew" w:hAnsi="Adobe Hebrew" w:cs="Adobe Hebrew"/>
          <w:sz w:val="10"/>
          <w:szCs w:val="10"/>
        </w:rPr>
      </w:pPr>
    </w:p>
    <w:p w:rsidR="00DA12C4" w:rsidRPr="00045593" w:rsidRDefault="00EE6CCC" w:rsidP="00EE6CCC">
      <w:pPr>
        <w:spacing w:line="276" w:lineRule="auto"/>
        <w:jc w:val="both"/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sz w:val="24"/>
          <w:szCs w:val="24"/>
        </w:rPr>
        <w:t>Wenn Sie bei wenigstens einem der oben genannten Sachzusammenhänge eine Unrege</w:t>
      </w:r>
      <w:r>
        <w:rPr>
          <w:rFonts w:ascii="Adobe Hebrew" w:hAnsi="Adobe Hebrew" w:cs="Adobe Hebrew"/>
          <w:sz w:val="24"/>
          <w:szCs w:val="24"/>
        </w:rPr>
        <w:t>l</w:t>
      </w:r>
      <w:r>
        <w:rPr>
          <w:rFonts w:ascii="Adobe Hebrew" w:hAnsi="Adobe Hebrew" w:cs="Adobe Hebrew"/>
          <w:sz w:val="24"/>
          <w:szCs w:val="24"/>
        </w:rPr>
        <w:t>mäßigkeit bzw. eine Falschinformation feststellen können</w:t>
      </w:r>
      <w:r w:rsidR="00DA12C4" w:rsidRPr="00EE6CCC">
        <w:rPr>
          <w:rFonts w:ascii="Adobe Hebrew" w:hAnsi="Adobe Hebrew" w:cs="Adobe Hebrew"/>
          <w:sz w:val="24"/>
          <w:szCs w:val="24"/>
        </w:rPr>
        <w:t xml:space="preserve">, </w:t>
      </w:r>
      <w:r w:rsidR="00184883">
        <w:rPr>
          <w:rFonts w:ascii="Adobe Hebrew" w:hAnsi="Adobe Hebrew" w:cs="Adobe Hebrew"/>
          <w:sz w:val="24"/>
          <w:szCs w:val="24"/>
        </w:rPr>
        <w:t>markieren</w:t>
      </w:r>
      <w:r w:rsidR="00DA12C4" w:rsidRPr="00EE6CCC">
        <w:rPr>
          <w:rFonts w:ascii="Adobe Hebrew" w:hAnsi="Adobe Hebrew" w:cs="Adobe Hebrew"/>
          <w:sz w:val="24"/>
          <w:szCs w:val="24"/>
        </w:rPr>
        <w:t xml:space="preserve"> Sie die </w:t>
      </w:r>
      <w:r>
        <w:rPr>
          <w:rFonts w:ascii="Adobe Hebrew" w:hAnsi="Adobe Hebrew" w:cs="Adobe Hebrew"/>
          <w:sz w:val="24"/>
          <w:szCs w:val="24"/>
        </w:rPr>
        <w:t>Nachrichte</w:t>
      </w:r>
      <w:r>
        <w:rPr>
          <w:rFonts w:ascii="Adobe Hebrew" w:hAnsi="Adobe Hebrew" w:cs="Adobe Hebrew"/>
          <w:sz w:val="24"/>
          <w:szCs w:val="24"/>
        </w:rPr>
        <w:t>n</w:t>
      </w:r>
      <w:r>
        <w:rPr>
          <w:rFonts w:ascii="Adobe Hebrew" w:hAnsi="Adobe Hebrew" w:cs="Adobe Hebrew"/>
          <w:sz w:val="24"/>
          <w:szCs w:val="24"/>
        </w:rPr>
        <w:t xml:space="preserve">schlagzeile </w:t>
      </w:r>
      <w:r w:rsidR="00DA12C4" w:rsidRPr="00EE6CCC">
        <w:rPr>
          <w:rFonts w:ascii="Adobe Hebrew" w:hAnsi="Adobe Hebrew" w:cs="Adobe Hebrew"/>
          <w:sz w:val="24"/>
          <w:szCs w:val="24"/>
        </w:rPr>
        <w:t xml:space="preserve">als Falschmeldung! </w:t>
      </w:r>
      <w:r w:rsidR="00184883">
        <w:rPr>
          <w:rFonts w:ascii="Adobe Hebrew" w:hAnsi="Adobe Hebrew" w:cs="Adobe Hebrew"/>
          <w:sz w:val="24"/>
          <w:szCs w:val="24"/>
        </w:rPr>
        <w:t xml:space="preserve">Sollte sich herausstellen, dass alle von Ihnen überprüften Informationen plausibel bzw. wahrheitsgemäß sind </w:t>
      </w:r>
      <w:r w:rsidR="00DA12C4" w:rsidRPr="00EE6CCC">
        <w:rPr>
          <w:rFonts w:ascii="Adobe Hebrew" w:hAnsi="Adobe Hebrew" w:cs="Adobe Hebrew"/>
          <w:sz w:val="24"/>
          <w:szCs w:val="24"/>
        </w:rPr>
        <w:t xml:space="preserve">markieren Sie die Meldung als </w:t>
      </w:r>
      <w:r w:rsidR="00184883">
        <w:rPr>
          <w:rFonts w:ascii="Adobe Hebrew" w:hAnsi="Adobe Hebrew" w:cs="Adobe Hebrew"/>
          <w:sz w:val="24"/>
          <w:szCs w:val="24"/>
        </w:rPr>
        <w:t>korrekt</w:t>
      </w:r>
      <w:r w:rsidR="00DA12C4" w:rsidRPr="00EE6CCC">
        <w:rPr>
          <w:rFonts w:ascii="Adobe Hebrew" w:hAnsi="Adobe Hebrew" w:cs="Adobe Hebrew"/>
          <w:sz w:val="24"/>
          <w:szCs w:val="24"/>
        </w:rPr>
        <w:t>.</w:t>
      </w:r>
    </w:p>
    <w:p w:rsidR="00AD2D76" w:rsidRPr="00B960B1" w:rsidRDefault="00AD2D76" w:rsidP="00AD2D76">
      <w:pPr>
        <w:spacing w:line="276" w:lineRule="auto"/>
        <w:jc w:val="both"/>
        <w:rPr>
          <w:rFonts w:ascii="Adobe Hebrew" w:hAnsi="Adobe Hebrew" w:cs="Adobe Hebrew"/>
          <w:sz w:val="10"/>
          <w:szCs w:val="10"/>
        </w:rPr>
      </w:pPr>
    </w:p>
    <w:p w:rsidR="00184883" w:rsidRPr="00151CAE" w:rsidRDefault="00151CAE" w:rsidP="00AD2D76">
      <w:pPr>
        <w:spacing w:line="276" w:lineRule="auto"/>
        <w:jc w:val="both"/>
        <w:rPr>
          <w:rFonts w:ascii="Adobe Hebrew" w:hAnsi="Adobe Hebrew" w:cs="Adobe Hebrew"/>
          <w:sz w:val="24"/>
          <w:szCs w:val="24"/>
        </w:rPr>
      </w:pPr>
      <w:r w:rsidRPr="00151CAE">
        <w:rPr>
          <w:rFonts w:ascii="Adobe Hebrew" w:hAnsi="Adobe Hebrew" w:cs="Adobe Hebrew"/>
          <w:sz w:val="24"/>
          <w:szCs w:val="24"/>
        </w:rPr>
        <w:t xml:space="preserve">Zu Beginn und vereinzelt auch im weiteren Verlauf Ihrer Arbeitsphase werden </w:t>
      </w:r>
      <w:r>
        <w:rPr>
          <w:rFonts w:ascii="Adobe Hebrew" w:hAnsi="Adobe Hebrew" w:cs="Adobe Hebrew"/>
          <w:sz w:val="24"/>
          <w:szCs w:val="24"/>
        </w:rPr>
        <w:t>Sie gebeten,</w:t>
      </w:r>
      <w:r w:rsidR="008D347D">
        <w:rPr>
          <w:rFonts w:ascii="Adobe Hebrew" w:hAnsi="Adobe Hebrew" w:cs="Adobe Hebrew"/>
          <w:sz w:val="24"/>
          <w:szCs w:val="24"/>
        </w:rPr>
        <w:t xml:space="preserve"> Nachrichtenschlagzeilen zu überprüfen, die </w:t>
      </w:r>
      <w:r w:rsidR="006F5290">
        <w:rPr>
          <w:rFonts w:ascii="Adobe Hebrew" w:hAnsi="Adobe Hebrew" w:cs="Adobe Hebrew"/>
          <w:sz w:val="24"/>
          <w:szCs w:val="24"/>
        </w:rPr>
        <w:t xml:space="preserve">z.T. bereits durch </w:t>
      </w:r>
      <w:proofErr w:type="spellStart"/>
      <w:r w:rsidR="006F5290">
        <w:rPr>
          <w:rFonts w:ascii="Adobe Hebrew" w:hAnsi="Adobe Hebrew" w:cs="Adobe Hebrew"/>
          <w:sz w:val="24"/>
          <w:szCs w:val="24"/>
        </w:rPr>
        <w:t>KollegInnen</w:t>
      </w:r>
      <w:proofErr w:type="spellEnd"/>
      <w:r w:rsidR="006F5290">
        <w:rPr>
          <w:rFonts w:ascii="Adobe Hebrew" w:hAnsi="Adobe Hebrew" w:cs="Adobe Hebrew"/>
          <w:sz w:val="24"/>
          <w:szCs w:val="24"/>
        </w:rPr>
        <w:t xml:space="preserve"> der Abteilung F bearbeitet wurden. Die bereits als korrekt bestätigten Informationen werden Ihnen </w:t>
      </w:r>
      <w:r w:rsidRPr="005411A4">
        <w:rPr>
          <w:rFonts w:ascii="Adobe Hebrew" w:hAnsi="Adobe Hebrew" w:cs="Adobe Hebrew"/>
          <w:b/>
          <w:color w:val="00B050"/>
          <w:sz w:val="24"/>
          <w:szCs w:val="24"/>
        </w:rPr>
        <w:t xml:space="preserve">grün </w:t>
      </w:r>
      <w:r w:rsidR="008D347D" w:rsidRPr="005411A4">
        <w:rPr>
          <w:rFonts w:ascii="Adobe Hebrew" w:hAnsi="Adobe Hebrew" w:cs="Adobe Hebrew"/>
          <w:b/>
          <w:color w:val="00B050"/>
          <w:sz w:val="24"/>
          <w:szCs w:val="24"/>
        </w:rPr>
        <w:t>hinterlegt</w:t>
      </w:r>
      <w:r w:rsidR="008D347D">
        <w:rPr>
          <w:rFonts w:ascii="Adobe Hebrew" w:hAnsi="Adobe Hebrew" w:cs="Adobe Hebrew"/>
          <w:sz w:val="24"/>
          <w:szCs w:val="24"/>
        </w:rPr>
        <w:t xml:space="preserve"> angezeigt</w:t>
      </w:r>
      <w:r w:rsidR="006F5290">
        <w:rPr>
          <w:rFonts w:ascii="Adobe Hebrew" w:hAnsi="Adobe Hebrew" w:cs="Adobe Hebrew"/>
          <w:sz w:val="24"/>
          <w:szCs w:val="24"/>
        </w:rPr>
        <w:t xml:space="preserve"> und müssen nicht mehr überprüft werden. </w:t>
      </w:r>
    </w:p>
    <w:p w:rsidR="00184883" w:rsidRDefault="00184883" w:rsidP="00146863">
      <w:pPr>
        <w:jc w:val="both"/>
        <w:rPr>
          <w:rFonts w:ascii="Adobe Hebrew" w:hAnsi="Adobe Hebrew" w:cs="Adobe Hebrew"/>
          <w:sz w:val="10"/>
          <w:szCs w:val="10"/>
          <w:highlight w:val="green"/>
        </w:rPr>
      </w:pPr>
    </w:p>
    <w:p w:rsidR="00DD570C" w:rsidRDefault="00DD570C" w:rsidP="00146863">
      <w:pPr>
        <w:jc w:val="both"/>
        <w:rPr>
          <w:rFonts w:ascii="Adobe Hebrew" w:hAnsi="Adobe Hebrew" w:cs="Adobe Hebrew"/>
          <w:sz w:val="10"/>
          <w:szCs w:val="10"/>
          <w:highlight w:val="green"/>
        </w:rPr>
      </w:pPr>
    </w:p>
    <w:p w:rsidR="00DD570C" w:rsidRPr="002F06E4" w:rsidRDefault="00DD570C" w:rsidP="00146863">
      <w:pPr>
        <w:jc w:val="both"/>
        <w:rPr>
          <w:rFonts w:ascii="Adobe Hebrew" w:hAnsi="Adobe Hebrew" w:cs="Adobe Hebrew"/>
          <w:sz w:val="10"/>
          <w:szCs w:val="10"/>
          <w:highlight w:val="green"/>
        </w:rPr>
      </w:pPr>
    </w:p>
    <w:p w:rsidR="009D6413" w:rsidRDefault="00024A39" w:rsidP="00DD570C">
      <w:pPr>
        <w:spacing w:line="276" w:lineRule="auto"/>
        <w:jc w:val="center"/>
        <w:rPr>
          <w:rFonts w:ascii="Adobe Hebrew" w:hAnsi="Adobe Hebrew" w:cs="Adobe Hebrew"/>
          <w:b/>
          <w:sz w:val="24"/>
          <w:szCs w:val="24"/>
        </w:rPr>
      </w:pPr>
      <w:r w:rsidRPr="006F5290">
        <w:rPr>
          <w:rFonts w:ascii="Adobe Hebrew" w:hAnsi="Adobe Hebrew" w:cs="Adobe Hebrew"/>
          <w:b/>
          <w:sz w:val="24"/>
          <w:szCs w:val="24"/>
        </w:rPr>
        <w:t>Seien</w:t>
      </w:r>
      <w:r w:rsidR="00045593" w:rsidRPr="006F5290">
        <w:rPr>
          <w:rFonts w:ascii="Adobe Hebrew" w:hAnsi="Adobe Hebrew" w:cs="Adobe Hebrew"/>
          <w:b/>
          <w:sz w:val="24"/>
          <w:szCs w:val="24"/>
        </w:rPr>
        <w:t xml:space="preserve"> Sie sich bitte stets bewusst, dass Ihre Entscheidungen von hoher gesellschaftlicher Relevanz sind. Gehen Sie deshalb mit größter Sorgfalt vor und handeln Sie nach bestem Wissen und Gewissen!</w:t>
      </w:r>
    </w:p>
    <w:p w:rsidR="00DD570C" w:rsidRDefault="00DD570C" w:rsidP="0030292F">
      <w:pPr>
        <w:rPr>
          <w:rFonts w:ascii="Adobe Hebrew" w:hAnsi="Adobe Hebrew" w:cs="Adobe Hebrew"/>
          <w:sz w:val="10"/>
          <w:szCs w:val="10"/>
        </w:rPr>
      </w:pPr>
    </w:p>
    <w:p w:rsidR="00DD570C" w:rsidRDefault="00DD570C" w:rsidP="0030292F">
      <w:pPr>
        <w:rPr>
          <w:rFonts w:ascii="Adobe Hebrew" w:hAnsi="Adobe Hebrew" w:cs="Adobe Hebrew"/>
          <w:sz w:val="10"/>
          <w:szCs w:val="10"/>
        </w:rPr>
      </w:pPr>
    </w:p>
    <w:p w:rsidR="00DD570C" w:rsidRDefault="00DD570C" w:rsidP="0030292F">
      <w:pPr>
        <w:rPr>
          <w:rFonts w:ascii="Adobe Hebrew" w:hAnsi="Adobe Hebrew" w:cs="Adobe Hebrew"/>
          <w:sz w:val="10"/>
          <w:szCs w:val="10"/>
        </w:rPr>
      </w:pPr>
    </w:p>
    <w:p w:rsidR="00DD570C" w:rsidRPr="00DD570C" w:rsidRDefault="00DD570C" w:rsidP="0030292F">
      <w:pPr>
        <w:rPr>
          <w:rFonts w:ascii="Adobe Hebrew" w:hAnsi="Adobe Hebrew" w:cs="Adobe Hebrew"/>
          <w:sz w:val="10"/>
          <w:szCs w:val="10"/>
        </w:rPr>
      </w:pPr>
    </w:p>
    <w:p w:rsidR="0030292F" w:rsidRPr="00151F28" w:rsidRDefault="007A39D4" w:rsidP="0030292F">
      <w:pPr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658240" behindDoc="1" locked="0" layoutInCell="1" allowOverlap="1" wp14:anchorId="4D1DAA84" wp14:editId="06235C3A">
            <wp:simplePos x="0" y="0"/>
            <wp:positionH relativeFrom="column">
              <wp:posOffset>1565910</wp:posOffset>
            </wp:positionH>
            <wp:positionV relativeFrom="paragraph">
              <wp:posOffset>186690</wp:posOffset>
            </wp:positionV>
            <wp:extent cx="963295" cy="901065"/>
            <wp:effectExtent l="133350" t="133350" r="122555" b="14668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tFLogoBrief.pn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3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115376">
                      <a:off x="0" y="0"/>
                      <a:ext cx="96329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F28" w:rsidRPr="00151F28">
        <w:rPr>
          <w:rFonts w:ascii="Adobe Hebrew" w:hAnsi="Adobe Hebrew" w:cs="Adobe Hebrew"/>
          <w:sz w:val="24"/>
          <w:szCs w:val="24"/>
        </w:rPr>
        <w:t>Im Auftrag</w:t>
      </w:r>
    </w:p>
    <w:p w:rsidR="0030292F" w:rsidRDefault="0030292F" w:rsidP="0030292F">
      <w:pPr>
        <w:rPr>
          <w:rFonts w:ascii="Adobe Hebrew" w:hAnsi="Adobe Hebrew" w:cs="Adobe Hebrew"/>
          <w:b/>
          <w:sz w:val="24"/>
          <w:szCs w:val="24"/>
        </w:rPr>
      </w:pPr>
    </w:p>
    <w:p w:rsidR="0030292F" w:rsidRDefault="0030292F" w:rsidP="0030292F">
      <w:pPr>
        <w:rPr>
          <w:rFonts w:ascii="Adobe Hebrew" w:hAnsi="Adobe Hebrew" w:cs="Adobe Hebrew"/>
          <w:b/>
          <w:sz w:val="24"/>
          <w:szCs w:val="24"/>
        </w:rPr>
      </w:pPr>
      <w:r>
        <w:rPr>
          <w:rFonts w:ascii="Adobe Hebrew" w:hAnsi="Adobe Hebrew" w:cs="Adobe Hebrew"/>
          <w:b/>
          <w:sz w:val="24"/>
          <w:szCs w:val="24"/>
        </w:rPr>
        <w:t xml:space="preserve">         </w:t>
      </w:r>
      <w:r w:rsidRPr="0030292F">
        <w:rPr>
          <w:rFonts w:ascii="Adobe Hebrew" w:hAnsi="Adobe Hebrew" w:cs="Adobe Hebrew"/>
          <w:noProof/>
          <w:sz w:val="20"/>
          <w:szCs w:val="24"/>
          <w:lang w:eastAsia="de-DE"/>
        </w:rPr>
        <w:drawing>
          <wp:inline distT="0" distB="0" distL="0" distR="0" wp14:anchorId="64239AFE" wp14:editId="44FDF630">
            <wp:extent cx="1525051" cy="660094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19" cy="65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2F" w:rsidRPr="00151F28" w:rsidRDefault="00151F28" w:rsidP="0030292F">
      <w:pPr>
        <w:rPr>
          <w:rFonts w:ascii="Adobe Hebrew" w:hAnsi="Adobe Hebrew" w:cs="Adobe Hebrew"/>
          <w:sz w:val="24"/>
          <w:szCs w:val="24"/>
        </w:rPr>
      </w:pPr>
      <w:r w:rsidRPr="00151F28">
        <w:rPr>
          <w:rFonts w:ascii="Adobe Hebrew" w:hAnsi="Adobe Hebrew" w:cs="Adobe Hebrew"/>
          <w:sz w:val="24"/>
          <w:szCs w:val="24"/>
        </w:rPr>
        <w:t>(</w:t>
      </w:r>
      <w:r w:rsidR="0030292F" w:rsidRPr="00151F28">
        <w:rPr>
          <w:rFonts w:ascii="Adobe Hebrew" w:hAnsi="Adobe Hebrew" w:cs="Adobe Hebrew"/>
          <w:sz w:val="24"/>
          <w:szCs w:val="24"/>
        </w:rPr>
        <w:t xml:space="preserve">Hubertus J. </w:t>
      </w:r>
      <w:proofErr w:type="spellStart"/>
      <w:r w:rsidR="0030292F" w:rsidRPr="00151F28">
        <w:rPr>
          <w:rFonts w:ascii="Adobe Hebrew" w:hAnsi="Adobe Hebrew" w:cs="Adobe Hebrew"/>
          <w:sz w:val="24"/>
          <w:szCs w:val="24"/>
        </w:rPr>
        <w:t>Duwern</w:t>
      </w:r>
      <w:proofErr w:type="spellEnd"/>
      <w:r w:rsidRPr="00151F28">
        <w:rPr>
          <w:rFonts w:ascii="Adobe Hebrew" w:hAnsi="Adobe Hebrew" w:cs="Adobe Hebrew"/>
          <w:sz w:val="24"/>
          <w:szCs w:val="24"/>
        </w:rPr>
        <w:t>)</w:t>
      </w:r>
      <w:r w:rsidR="0030292F" w:rsidRPr="00151F28">
        <w:rPr>
          <w:rFonts w:ascii="Adobe Hebrew" w:hAnsi="Adobe Hebrew" w:cs="Adobe Hebrew"/>
          <w:sz w:val="24"/>
          <w:szCs w:val="24"/>
        </w:rPr>
        <w:t xml:space="preserve"> </w:t>
      </w:r>
    </w:p>
    <w:sectPr w:rsidR="0030292F" w:rsidRPr="00151F28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70A" w:rsidRDefault="00A0670A" w:rsidP="00045593">
      <w:r>
        <w:separator/>
      </w:r>
    </w:p>
  </w:endnote>
  <w:endnote w:type="continuationSeparator" w:id="0">
    <w:p w:rsidR="00A0670A" w:rsidRDefault="00A0670A" w:rsidP="00045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593" w:rsidRPr="00045593" w:rsidRDefault="00045593" w:rsidP="005A48C1">
    <w:pPr>
      <w:pStyle w:val="Fuzeile"/>
      <w:jc w:val="center"/>
      <w:rPr>
        <w:rFonts w:ascii="Adobe Hebrew" w:hAnsi="Adobe Hebrew" w:cs="Adobe Hebrew"/>
        <w:sz w:val="20"/>
      </w:rPr>
    </w:pPr>
    <w:r w:rsidRPr="00045593">
      <w:rPr>
        <w:rFonts w:ascii="Adobe Hebrew" w:hAnsi="Adobe Hebrew" w:cs="Adobe Hebrew"/>
        <w:sz w:val="20"/>
      </w:rPr>
      <w:t xml:space="preserve">Dies ist ein </w:t>
    </w:r>
    <w:r>
      <w:rPr>
        <w:rFonts w:ascii="Adobe Hebrew" w:hAnsi="Adobe Hebrew" w:cs="Adobe Hebrew"/>
        <w:sz w:val="20"/>
      </w:rPr>
      <w:t>vertrauliches</w:t>
    </w:r>
    <w:r w:rsidRPr="00045593">
      <w:rPr>
        <w:rFonts w:ascii="Adobe Hebrew" w:hAnsi="Adobe Hebrew" w:cs="Adobe Hebrew"/>
        <w:sz w:val="20"/>
      </w:rPr>
      <w:t xml:space="preserve"> Dokument des Ministeriums für Nachrichtenkompetenz, Abteilung F.</w:t>
    </w:r>
  </w:p>
  <w:p w:rsidR="00045593" w:rsidRPr="00045593" w:rsidRDefault="00045593" w:rsidP="005A48C1">
    <w:pPr>
      <w:pStyle w:val="Fuzeile"/>
      <w:jc w:val="center"/>
      <w:rPr>
        <w:rFonts w:ascii="Adobe Hebrew" w:hAnsi="Adobe Hebrew" w:cs="Adobe Hebrew"/>
        <w:sz w:val="20"/>
      </w:rPr>
    </w:pPr>
    <w:r>
      <w:rPr>
        <w:rFonts w:ascii="Adobe Hebrew" w:hAnsi="Adobe Hebrew" w:cs="Adobe Hebrew"/>
        <w:sz w:val="20"/>
      </w:rPr>
      <w:t>N</w:t>
    </w:r>
    <w:r w:rsidRPr="00045593">
      <w:rPr>
        <w:rFonts w:ascii="Adobe Hebrew" w:hAnsi="Adobe Hebrew" w:cs="Adobe Hebrew"/>
        <w:sz w:val="20"/>
      </w:rPr>
      <w:t xml:space="preserve">icht für die </w:t>
    </w:r>
    <w:r w:rsidR="00D26DDD">
      <w:rPr>
        <w:rFonts w:ascii="Adobe Hebrew" w:hAnsi="Adobe Hebrew" w:cs="Adobe Hebrew"/>
        <w:sz w:val="20"/>
      </w:rPr>
      <w:t xml:space="preserve">Veröffentlichung </w:t>
    </w:r>
    <w:r>
      <w:rPr>
        <w:rFonts w:ascii="Adobe Hebrew" w:hAnsi="Adobe Hebrew" w:cs="Adobe Hebrew"/>
        <w:sz w:val="20"/>
      </w:rPr>
      <w:t>bestimmt</w:t>
    </w:r>
    <w:r w:rsidRPr="00045593">
      <w:rPr>
        <w:rFonts w:ascii="Adobe Hebrew" w:hAnsi="Adobe Hebrew" w:cs="Adobe Hebrew"/>
        <w:sz w:val="20"/>
      </w:rPr>
      <w:t>!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70A" w:rsidRDefault="00A0670A" w:rsidP="00045593">
      <w:r>
        <w:separator/>
      </w:r>
    </w:p>
  </w:footnote>
  <w:footnote w:type="continuationSeparator" w:id="0">
    <w:p w:rsidR="00A0670A" w:rsidRDefault="00A0670A" w:rsidP="00045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8" w:type="dxa"/>
      <w:tblInd w:w="1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212"/>
      <w:gridCol w:w="3213"/>
      <w:gridCol w:w="3213"/>
    </w:tblGrid>
    <w:tr w:rsidR="00453C8C" w:rsidTr="00453C8C">
      <w:tc>
        <w:tcPr>
          <w:tcW w:w="3213" w:type="dxa"/>
        </w:tcPr>
        <w:p w:rsidR="00453C8C" w:rsidRDefault="00453C8C" w:rsidP="009376FA">
          <w:pPr>
            <w:pStyle w:val="Kopfzeile"/>
            <w:rPr>
              <w:rFonts w:ascii="Calibri" w:hAnsi="Calibri"/>
              <w:sz w:val="16"/>
              <w:szCs w:val="16"/>
            </w:rPr>
          </w:pPr>
          <w:r>
            <w:rPr>
              <w:rFonts w:ascii="Calibri" w:hAnsi="Calibri"/>
              <w:sz w:val="16"/>
              <w:szCs w:val="16"/>
            </w:rPr>
            <w:t>Arbeitsanweisung_MfN_F_18_neu-final_4.docx</w:t>
          </w:r>
        </w:p>
      </w:tc>
      <w:tc>
        <w:tcPr>
          <w:tcW w:w="3213" w:type="dxa"/>
        </w:tcPr>
        <w:p w:rsidR="00453C8C" w:rsidRDefault="00453C8C" w:rsidP="009376FA">
          <w:pPr>
            <w:pStyle w:val="TableContents"/>
            <w:jc w:val="center"/>
            <w:rPr>
              <w:rFonts w:ascii="Calibri" w:hAnsi="Calibri"/>
              <w:sz w:val="16"/>
              <w:szCs w:val="16"/>
            </w:rPr>
          </w:pPr>
          <w:r>
            <w:rPr>
              <w:rFonts w:ascii="Calibri" w:hAnsi="Calibri"/>
              <w:sz w:val="16"/>
              <w:szCs w:val="16"/>
            </w:rPr>
            <w:t>Stand: 05. Jan 2018</w:t>
          </w:r>
        </w:p>
      </w:tc>
      <w:tc>
        <w:tcPr>
          <w:tcW w:w="3213" w:type="dxa"/>
        </w:tcPr>
        <w:p w:rsidR="00453C8C" w:rsidRDefault="00453C8C" w:rsidP="009376FA">
          <w:pPr>
            <w:pStyle w:val="TableContents"/>
            <w:jc w:val="right"/>
            <w:rPr>
              <w:rFonts w:ascii="Calibri" w:hAnsi="Calibri"/>
              <w:sz w:val="16"/>
              <w:szCs w:val="16"/>
            </w:rPr>
          </w:pPr>
          <w:r>
            <w:rPr>
              <w:rFonts w:ascii="Calibri" w:hAnsi="Calibri"/>
              <w:sz w:val="16"/>
              <w:szCs w:val="16"/>
            </w:rPr>
            <w:fldChar w:fldCharType="begin"/>
          </w:r>
          <w:r>
            <w:rPr>
              <w:rFonts w:ascii="Calibri" w:hAnsi="Calibri"/>
              <w:sz w:val="16"/>
              <w:szCs w:val="16"/>
            </w:rPr>
            <w:instrText xml:space="preserve"> PAGE </w:instrText>
          </w:r>
          <w:r>
            <w:rPr>
              <w:rFonts w:ascii="Calibri" w:hAnsi="Calibri"/>
              <w:sz w:val="16"/>
              <w:szCs w:val="16"/>
            </w:rPr>
            <w:fldChar w:fldCharType="separate"/>
          </w:r>
          <w:r w:rsidR="001A4648">
            <w:rPr>
              <w:rFonts w:ascii="Calibri" w:hAnsi="Calibri"/>
              <w:noProof/>
              <w:sz w:val="16"/>
              <w:szCs w:val="16"/>
            </w:rPr>
            <w:t>1</w:t>
          </w:r>
          <w:r>
            <w:rPr>
              <w:rFonts w:ascii="Calibri" w:hAnsi="Calibri"/>
              <w:sz w:val="16"/>
              <w:szCs w:val="16"/>
            </w:rPr>
            <w:fldChar w:fldCharType="end"/>
          </w:r>
        </w:p>
      </w:tc>
    </w:tr>
  </w:tbl>
  <w:p w:rsidR="000356DE" w:rsidRPr="00453C8C" w:rsidRDefault="000356DE" w:rsidP="00453C8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0401D"/>
    <w:multiLevelType w:val="hybridMultilevel"/>
    <w:tmpl w:val="BE02C9F6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1543D74"/>
    <w:multiLevelType w:val="hybridMultilevel"/>
    <w:tmpl w:val="19704E2E"/>
    <w:lvl w:ilvl="0" w:tplc="D84EBE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57D2E"/>
    <w:multiLevelType w:val="hybridMultilevel"/>
    <w:tmpl w:val="2B06E7F0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25113"/>
    <w:multiLevelType w:val="hybridMultilevel"/>
    <w:tmpl w:val="44ACEDB0"/>
    <w:lvl w:ilvl="0" w:tplc="06DEEB88">
      <w:numFmt w:val="bullet"/>
      <w:lvlText w:val="•"/>
      <w:lvlJc w:val="left"/>
      <w:pPr>
        <w:ind w:left="1068" w:hanging="708"/>
      </w:pPr>
      <w:rPr>
        <w:rFonts w:ascii="Adobe Hebrew" w:eastAsiaTheme="minorHAnsi" w:hAnsi="Adobe Hebrew" w:cs="Adobe Hebr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9E7D43"/>
    <w:multiLevelType w:val="hybridMultilevel"/>
    <w:tmpl w:val="8D3A91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593"/>
    <w:rsid w:val="00015FC8"/>
    <w:rsid w:val="00024A39"/>
    <w:rsid w:val="00032E0A"/>
    <w:rsid w:val="000356DE"/>
    <w:rsid w:val="00045593"/>
    <w:rsid w:val="000C2152"/>
    <w:rsid w:val="000C4CE1"/>
    <w:rsid w:val="00146863"/>
    <w:rsid w:val="001471F3"/>
    <w:rsid w:val="00151CAE"/>
    <w:rsid w:val="00151F28"/>
    <w:rsid w:val="00184883"/>
    <w:rsid w:val="00190256"/>
    <w:rsid w:val="001A3FC7"/>
    <w:rsid w:val="001A4648"/>
    <w:rsid w:val="001A7FC3"/>
    <w:rsid w:val="00216DF3"/>
    <w:rsid w:val="00227D87"/>
    <w:rsid w:val="00257AFE"/>
    <w:rsid w:val="002B2AF9"/>
    <w:rsid w:val="002F06E4"/>
    <w:rsid w:val="0030292F"/>
    <w:rsid w:val="003410D5"/>
    <w:rsid w:val="003F4FFA"/>
    <w:rsid w:val="003F7AAE"/>
    <w:rsid w:val="00424582"/>
    <w:rsid w:val="00424E15"/>
    <w:rsid w:val="00453C8C"/>
    <w:rsid w:val="00460D9A"/>
    <w:rsid w:val="004762E6"/>
    <w:rsid w:val="00476C0C"/>
    <w:rsid w:val="004F1CFE"/>
    <w:rsid w:val="00524014"/>
    <w:rsid w:val="005411A4"/>
    <w:rsid w:val="00577469"/>
    <w:rsid w:val="00581DB1"/>
    <w:rsid w:val="005A48C1"/>
    <w:rsid w:val="00622749"/>
    <w:rsid w:val="00684203"/>
    <w:rsid w:val="006E4B32"/>
    <w:rsid w:val="006F31C6"/>
    <w:rsid w:val="006F5290"/>
    <w:rsid w:val="007A39D4"/>
    <w:rsid w:val="007D558C"/>
    <w:rsid w:val="00846F11"/>
    <w:rsid w:val="008D347D"/>
    <w:rsid w:val="00962D75"/>
    <w:rsid w:val="0099280F"/>
    <w:rsid w:val="0099487C"/>
    <w:rsid w:val="00A0670A"/>
    <w:rsid w:val="00A35ED4"/>
    <w:rsid w:val="00AA1508"/>
    <w:rsid w:val="00AD2D76"/>
    <w:rsid w:val="00AD617C"/>
    <w:rsid w:val="00AE0606"/>
    <w:rsid w:val="00AE1DB8"/>
    <w:rsid w:val="00B03EDE"/>
    <w:rsid w:val="00B165CA"/>
    <w:rsid w:val="00B960B1"/>
    <w:rsid w:val="00C1371B"/>
    <w:rsid w:val="00C63661"/>
    <w:rsid w:val="00D26DDD"/>
    <w:rsid w:val="00D5715C"/>
    <w:rsid w:val="00DA12C4"/>
    <w:rsid w:val="00DB05A4"/>
    <w:rsid w:val="00DD570C"/>
    <w:rsid w:val="00EB19D1"/>
    <w:rsid w:val="00ED120B"/>
    <w:rsid w:val="00EE6CCC"/>
    <w:rsid w:val="00F252F9"/>
    <w:rsid w:val="00F6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52F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04559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45593"/>
  </w:style>
  <w:style w:type="paragraph" w:styleId="Fuzeile">
    <w:name w:val="footer"/>
    <w:basedOn w:val="Standard"/>
    <w:link w:val="FuzeileZchn"/>
    <w:uiPriority w:val="99"/>
    <w:unhideWhenUsed/>
    <w:rsid w:val="0004559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45593"/>
  </w:style>
  <w:style w:type="paragraph" w:styleId="Listenabsatz">
    <w:name w:val="List Paragraph"/>
    <w:basedOn w:val="Standard"/>
    <w:uiPriority w:val="34"/>
    <w:qFormat/>
    <w:rsid w:val="0004559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0292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0292F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453C8C"/>
    <w:pPr>
      <w:suppressAutoHyphens/>
      <w:autoSpaceDN w:val="0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52F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04559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45593"/>
  </w:style>
  <w:style w:type="paragraph" w:styleId="Fuzeile">
    <w:name w:val="footer"/>
    <w:basedOn w:val="Standard"/>
    <w:link w:val="FuzeileZchn"/>
    <w:uiPriority w:val="99"/>
    <w:unhideWhenUsed/>
    <w:rsid w:val="0004559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45593"/>
  </w:style>
  <w:style w:type="paragraph" w:styleId="Listenabsatz">
    <w:name w:val="List Paragraph"/>
    <w:basedOn w:val="Standard"/>
    <w:uiPriority w:val="34"/>
    <w:qFormat/>
    <w:rsid w:val="0004559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0292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0292F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453C8C"/>
    <w:pPr>
      <w:suppressAutoHyphens/>
      <w:autoSpaceDN w:val="0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080EE-8FF4-42EA-AE73-81F403ACC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522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90</cp:revision>
  <dcterms:created xsi:type="dcterms:W3CDTF">2018-08-04T13:30:00Z</dcterms:created>
  <dcterms:modified xsi:type="dcterms:W3CDTF">2018-08-16T20:54:00Z</dcterms:modified>
</cp:coreProperties>
</file>