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3FF3C7" w14:textId="77777777" w:rsidR="0068255E" w:rsidRDefault="00000000">
      <w:pPr>
        <w:pStyle w:val="Heading1"/>
      </w:pPr>
      <w:r w:rsidRPr="00C64705">
        <w:t>Museum Husky Lidar</w:t>
      </w:r>
      <w:r>
        <w:t xml:space="preserve"> Run — Process Report</w:t>
      </w:r>
    </w:p>
    <w:p w14:paraId="267816E0" w14:textId="77777777" w:rsidR="0068255E" w:rsidRDefault="00000000">
      <w:r>
        <w:t>Oct 20, 2026 · @huihang</w:t>
      </w:r>
    </w:p>
    <w:p w14:paraId="68125355" w14:textId="77777777" w:rsidR="0068255E" w:rsidRDefault="00000000">
      <w:pPr>
        <w:pStyle w:val="Heading2"/>
      </w:pPr>
      <w:r w:rsidRPr="00C64705">
        <w:t>Summary</w:t>
      </w:r>
    </w:p>
    <w:p w14:paraId="2213DA6B" w14:textId="77777777" w:rsidR="0068255E" w:rsidRDefault="00C64705">
      <w:r>
        <w:rPr>
          <w:rFonts w:hint="eastAsia"/>
        </w:rPr>
        <w:t>We</w:t>
      </w:r>
      <w:r>
        <w:t xml:space="preserve"> took three usable Husky recordings (named room01, room04, room05), which took about </w:t>
      </w:r>
      <w:r w:rsidRPr="00C64705">
        <w:rPr>
          <w:highlight w:val="yellow"/>
        </w:rPr>
        <w:t>13 minutes of driving</w:t>
      </w:r>
      <w:r>
        <w:t xml:space="preserve">, covered </w:t>
      </w:r>
      <w:r w:rsidRPr="00C64705">
        <w:rPr>
          <w:highlight w:val="yellow"/>
        </w:rPr>
        <w:t>180 m of path</w:t>
      </w:r>
      <w:r>
        <w:t xml:space="preserve"> and produced 4.4 GiB of raw lidar data. From them we built one merged point cloud, a Nav2 map and two 3D models covering about </w:t>
      </w:r>
      <w:r w:rsidRPr="00C64705">
        <w:rPr>
          <w:highlight w:val="yellow"/>
        </w:rPr>
        <w:t>660 m² of the museum</w:t>
      </w:r>
      <w:r>
        <w:t xml:space="preserve"> interior.</w:t>
      </w:r>
    </w:p>
    <w:p w14:paraId="6EAEFBFB" w14:textId="77777777" w:rsidR="0068255E" w:rsidRDefault="00000000">
      <w:pPr>
        <w:pStyle w:val="ListParagraph"/>
        <w:numPr>
          <w:ilvl w:val="0"/>
          <w:numId w:val="2"/>
        </w:numPr>
      </w:pPr>
      <w:r>
        <w:rPr>
          <w:b/>
        </w:rPr>
        <w:t>Passes:</w:t>
      </w:r>
      <w:r>
        <w:t xml:space="preserve"> the hall was driven once (7 min 13 s); the inner rooms were driven twice, as room04 and room05 (3 min 43 s + 2 min 00 s), so those two recordings overlap.</w:t>
      </w:r>
    </w:p>
    <w:p w14:paraId="4A05C677" w14:textId="77777777" w:rsidR="0068255E" w:rsidRDefault="00000000">
      <w:pPr>
        <w:pStyle w:val="ListParagraph"/>
        <w:numPr>
          <w:ilvl w:val="0"/>
          <w:numId w:val="2"/>
        </w:numPr>
      </w:pPr>
      <w:r>
        <w:rPr>
          <w:b/>
        </w:rPr>
        <w:t>Accuracy:</w:t>
      </w:r>
      <w:r>
        <w:t xml:space="preserve"> rooms align to 7 cm RMS, hall to rooms 9 cm RMS, floors within 2 cm.</w:t>
      </w:r>
    </w:p>
    <w:p w14:paraId="5A9BADDA" w14:textId="77777777" w:rsidR="0068255E" w:rsidRDefault="00000000">
      <w:pPr>
        <w:pStyle w:val="ListParagraph"/>
        <w:numPr>
          <w:ilvl w:val="0"/>
          <w:numId w:val="2"/>
        </w:numPr>
      </w:pPr>
      <w:r>
        <w:rPr>
          <w:b/>
        </w:rPr>
        <w:t>Turnaround:</w:t>
      </w:r>
      <w:r>
        <w:t xml:space="preserve"> about 20 minutes of compute for the full pipeline on a 2-core machine.</w:t>
      </w:r>
    </w:p>
    <w:p w14:paraId="2169703E" w14:textId="77777777" w:rsidR="0068255E" w:rsidRDefault="00000000">
      <w:pPr>
        <w:pStyle w:val="Heading2"/>
      </w:pPr>
      <w:r>
        <w:t>Field capture</w:t>
      </w:r>
    </w:p>
    <w:p w14:paraId="6503D183" w14:textId="77777777" w:rsidR="0068255E" w:rsidRDefault="00000000">
      <w:r>
        <w:t xml:space="preserve">Each area was recorded in a single continuous </w:t>
      </w:r>
      <w:proofErr w:type="spellStart"/>
      <w:r>
        <w:t>rosbag</w:t>
      </w:r>
      <w:proofErr w:type="spellEnd"/>
      <w:r>
        <w:t xml:space="preserve"> (MCAP, ROS 2 Jazzy). Times are local (EDT) on Mon 19 Oct 2026; the robot clock was NTP-synced.</w:t>
      </w:r>
    </w:p>
    <w:tbl>
      <w:tblPr>
        <w:tblStyle w:val="TableGrid"/>
        <w:tblW w:w="0" w:type="auto"/>
        <w:tblLayout w:type="fixed"/>
        <w:tblLook w:val="0420" w:firstRow="1" w:lastRow="0" w:firstColumn="0" w:lastColumn="0" w:noHBand="0" w:noVBand="1"/>
      </w:tblPr>
      <w:tblGrid>
        <w:gridCol w:w="1170"/>
        <w:gridCol w:w="1318"/>
        <w:gridCol w:w="1299"/>
        <w:gridCol w:w="1406"/>
        <w:gridCol w:w="964"/>
        <w:gridCol w:w="1081"/>
        <w:gridCol w:w="975"/>
        <w:gridCol w:w="1146"/>
      </w:tblGrid>
      <w:tr w:rsidR="0068255E" w14:paraId="0F32E406" w14:textId="77777777">
        <w:trPr>
          <w:tblHeader/>
        </w:trPr>
        <w:tc>
          <w:tcPr>
            <w:tcW w:w="1170" w:type="dxa"/>
            <w:shd w:val="clear" w:color="auto" w:fill="F2F2F2"/>
          </w:tcPr>
          <w:p w14:paraId="5E898A5F" w14:textId="77777777" w:rsidR="0068255E" w:rsidRDefault="00000000">
            <w:r>
              <w:t>Recording</w:t>
            </w:r>
          </w:p>
        </w:tc>
        <w:tc>
          <w:tcPr>
            <w:tcW w:w="1318" w:type="dxa"/>
            <w:shd w:val="clear" w:color="auto" w:fill="F2F2F2"/>
          </w:tcPr>
          <w:p w14:paraId="5D8E3B0C" w14:textId="77777777" w:rsidR="0068255E" w:rsidRDefault="00000000">
            <w:r>
              <w:t>Area</w:t>
            </w:r>
          </w:p>
        </w:tc>
        <w:tc>
          <w:tcPr>
            <w:tcW w:w="1299" w:type="dxa"/>
            <w:shd w:val="clear" w:color="auto" w:fill="F2F2F2"/>
          </w:tcPr>
          <w:p w14:paraId="347C21B6" w14:textId="77777777" w:rsidR="0068255E" w:rsidRDefault="00000000">
            <w:r>
              <w:t>Time (EDT)</w:t>
            </w:r>
          </w:p>
        </w:tc>
        <w:tc>
          <w:tcPr>
            <w:tcW w:w="1406" w:type="dxa"/>
            <w:shd w:val="clear" w:color="auto" w:fill="F2F2F2"/>
          </w:tcPr>
          <w:p w14:paraId="1926219B" w14:textId="77777777" w:rsidR="0068255E" w:rsidRDefault="00000000">
            <w:r>
              <w:t>Duration</w:t>
            </w:r>
          </w:p>
        </w:tc>
        <w:tc>
          <w:tcPr>
            <w:tcW w:w="964" w:type="dxa"/>
            <w:shd w:val="clear" w:color="auto" w:fill="F2F2F2"/>
          </w:tcPr>
          <w:p w14:paraId="66E3ECA8" w14:textId="77777777" w:rsidR="0068255E" w:rsidRDefault="00000000">
            <w:r>
              <w:t>Path length</w:t>
            </w:r>
          </w:p>
        </w:tc>
        <w:tc>
          <w:tcPr>
            <w:tcW w:w="1081" w:type="dxa"/>
            <w:shd w:val="clear" w:color="auto" w:fill="F2F2F2"/>
          </w:tcPr>
          <w:p w14:paraId="50FACF75" w14:textId="77777777" w:rsidR="0068255E" w:rsidRDefault="00000000">
            <w:r>
              <w:t>Avg speed</w:t>
            </w:r>
          </w:p>
        </w:tc>
        <w:tc>
          <w:tcPr>
            <w:tcW w:w="975" w:type="dxa"/>
            <w:shd w:val="clear" w:color="auto" w:fill="F2F2F2"/>
          </w:tcPr>
          <w:p w14:paraId="40F5A0F5" w14:textId="77777777" w:rsidR="0068255E" w:rsidRDefault="00000000">
            <w:r>
              <w:t>Lidar scans</w:t>
            </w:r>
          </w:p>
        </w:tc>
        <w:tc>
          <w:tcPr>
            <w:tcW w:w="1146" w:type="dxa"/>
            <w:shd w:val="clear" w:color="auto" w:fill="F2F2F2"/>
          </w:tcPr>
          <w:p w14:paraId="2A2CAE99" w14:textId="77777777" w:rsidR="0068255E" w:rsidRDefault="00000000">
            <w:r>
              <w:t>Bag size</w:t>
            </w:r>
          </w:p>
        </w:tc>
      </w:tr>
      <w:tr w:rsidR="0068255E" w14:paraId="65106D3E" w14:textId="77777777">
        <w:tc>
          <w:tcPr>
            <w:tcW w:w="1170" w:type="dxa"/>
          </w:tcPr>
          <w:p w14:paraId="2E6275C0" w14:textId="77777777" w:rsidR="0068255E" w:rsidRDefault="00000000">
            <w:r>
              <w:t>room01</w:t>
            </w:r>
          </w:p>
        </w:tc>
        <w:tc>
          <w:tcPr>
            <w:tcW w:w="1318" w:type="dxa"/>
          </w:tcPr>
          <w:p w14:paraId="124C09BD" w14:textId="77777777" w:rsidR="0068255E" w:rsidRDefault="00000000">
            <w:r w:rsidRPr="00C64705">
              <w:rPr>
                <w:highlight w:val="yellow"/>
              </w:rPr>
              <w:t>Hall</w:t>
            </w:r>
          </w:p>
        </w:tc>
        <w:tc>
          <w:tcPr>
            <w:tcW w:w="1299" w:type="dxa"/>
          </w:tcPr>
          <w:p w14:paraId="0A1E59FA" w14:textId="77777777" w:rsidR="0068255E" w:rsidRDefault="00000000">
            <w:r>
              <w:t>09:58–10:05</w:t>
            </w:r>
          </w:p>
        </w:tc>
        <w:tc>
          <w:tcPr>
            <w:tcW w:w="1406" w:type="dxa"/>
          </w:tcPr>
          <w:p w14:paraId="496E75C8" w14:textId="77777777" w:rsidR="0068255E" w:rsidRDefault="00000000">
            <w:r>
              <w:t>7 min 13 s</w:t>
            </w:r>
          </w:p>
        </w:tc>
        <w:tc>
          <w:tcPr>
            <w:tcW w:w="964" w:type="dxa"/>
          </w:tcPr>
          <w:p w14:paraId="2DA948B5" w14:textId="77777777" w:rsidR="0068255E" w:rsidRDefault="00000000">
            <w:r>
              <w:t>79 m</w:t>
            </w:r>
          </w:p>
        </w:tc>
        <w:tc>
          <w:tcPr>
            <w:tcW w:w="1081" w:type="dxa"/>
          </w:tcPr>
          <w:p w14:paraId="5257136E" w14:textId="77777777" w:rsidR="0068255E" w:rsidRDefault="00000000">
            <w:r>
              <w:t>0.18 m/s</w:t>
            </w:r>
          </w:p>
        </w:tc>
        <w:tc>
          <w:tcPr>
            <w:tcW w:w="975" w:type="dxa"/>
          </w:tcPr>
          <w:p w14:paraId="71914E55" w14:textId="77777777" w:rsidR="0068255E" w:rsidRDefault="00000000">
            <w:r>
              <w:t>4,148</w:t>
            </w:r>
          </w:p>
        </w:tc>
        <w:tc>
          <w:tcPr>
            <w:tcW w:w="1146" w:type="dxa"/>
          </w:tcPr>
          <w:p w14:paraId="6E76F7E1" w14:textId="77777777" w:rsidR="0068255E" w:rsidRDefault="00000000">
            <w:r>
              <w:t>2.5 GiB</w:t>
            </w:r>
          </w:p>
        </w:tc>
      </w:tr>
      <w:tr w:rsidR="0068255E" w14:paraId="0C9CBE06" w14:textId="77777777">
        <w:tc>
          <w:tcPr>
            <w:tcW w:w="1170" w:type="dxa"/>
          </w:tcPr>
          <w:p w14:paraId="423BE320" w14:textId="77777777" w:rsidR="0068255E" w:rsidRDefault="00000000">
            <w:r>
              <w:t>room04</w:t>
            </w:r>
          </w:p>
        </w:tc>
        <w:tc>
          <w:tcPr>
            <w:tcW w:w="1318" w:type="dxa"/>
          </w:tcPr>
          <w:p w14:paraId="0E852948" w14:textId="77777777" w:rsidR="0068255E" w:rsidRPr="00C64705" w:rsidRDefault="00000000">
            <w:pPr>
              <w:rPr>
                <w:highlight w:val="yellow"/>
              </w:rPr>
            </w:pPr>
            <w:r w:rsidRPr="00C64705">
              <w:rPr>
                <w:highlight w:val="yellow"/>
              </w:rPr>
              <w:t>Inner rooms, pass 1</w:t>
            </w:r>
          </w:p>
        </w:tc>
        <w:tc>
          <w:tcPr>
            <w:tcW w:w="1299" w:type="dxa"/>
          </w:tcPr>
          <w:p w14:paraId="258D5CCA" w14:textId="77777777" w:rsidR="0068255E" w:rsidRDefault="00000000">
            <w:r>
              <w:t>10:33–10:37</w:t>
            </w:r>
          </w:p>
        </w:tc>
        <w:tc>
          <w:tcPr>
            <w:tcW w:w="1406" w:type="dxa"/>
          </w:tcPr>
          <w:p w14:paraId="3B2D7C9D" w14:textId="77777777" w:rsidR="0068255E" w:rsidRDefault="00000000">
            <w:r>
              <w:t>3 min 43 s</w:t>
            </w:r>
          </w:p>
        </w:tc>
        <w:tc>
          <w:tcPr>
            <w:tcW w:w="964" w:type="dxa"/>
          </w:tcPr>
          <w:p w14:paraId="5B125499" w14:textId="77777777" w:rsidR="0068255E" w:rsidRDefault="00000000">
            <w:r>
              <w:t>63 m</w:t>
            </w:r>
          </w:p>
        </w:tc>
        <w:tc>
          <w:tcPr>
            <w:tcW w:w="1081" w:type="dxa"/>
          </w:tcPr>
          <w:p w14:paraId="694448F2" w14:textId="77777777" w:rsidR="0068255E" w:rsidRDefault="00000000">
            <w:r>
              <w:t>0.28 m/s</w:t>
            </w:r>
          </w:p>
        </w:tc>
        <w:tc>
          <w:tcPr>
            <w:tcW w:w="975" w:type="dxa"/>
          </w:tcPr>
          <w:p w14:paraId="7BAF642C" w14:textId="77777777" w:rsidR="0068255E" w:rsidRDefault="00000000">
            <w:r>
              <w:t>2,052</w:t>
            </w:r>
          </w:p>
        </w:tc>
        <w:tc>
          <w:tcPr>
            <w:tcW w:w="1146" w:type="dxa"/>
          </w:tcPr>
          <w:p w14:paraId="12A2DA48" w14:textId="77777777" w:rsidR="0068255E" w:rsidRDefault="00000000">
            <w:r>
              <w:t>1.2 GiB</w:t>
            </w:r>
          </w:p>
        </w:tc>
      </w:tr>
      <w:tr w:rsidR="0068255E" w14:paraId="164C6237" w14:textId="77777777">
        <w:tc>
          <w:tcPr>
            <w:tcW w:w="1170" w:type="dxa"/>
          </w:tcPr>
          <w:p w14:paraId="743292B1" w14:textId="77777777" w:rsidR="0068255E" w:rsidRDefault="00000000">
            <w:r>
              <w:t>room05</w:t>
            </w:r>
          </w:p>
        </w:tc>
        <w:tc>
          <w:tcPr>
            <w:tcW w:w="1318" w:type="dxa"/>
          </w:tcPr>
          <w:p w14:paraId="53327813" w14:textId="77777777" w:rsidR="0068255E" w:rsidRDefault="00000000">
            <w:r w:rsidRPr="00C64705">
              <w:rPr>
                <w:highlight w:val="yellow"/>
              </w:rPr>
              <w:t>Inner rooms, pass 2</w:t>
            </w:r>
          </w:p>
        </w:tc>
        <w:tc>
          <w:tcPr>
            <w:tcW w:w="1299" w:type="dxa"/>
          </w:tcPr>
          <w:p w14:paraId="523560C5" w14:textId="77777777" w:rsidR="0068255E" w:rsidRDefault="00000000">
            <w:r>
              <w:t>10:40–10:42</w:t>
            </w:r>
          </w:p>
        </w:tc>
        <w:tc>
          <w:tcPr>
            <w:tcW w:w="1406" w:type="dxa"/>
          </w:tcPr>
          <w:p w14:paraId="64CE46AC" w14:textId="77777777" w:rsidR="0068255E" w:rsidRDefault="00000000">
            <w:r>
              <w:t>2 min 00 s</w:t>
            </w:r>
          </w:p>
        </w:tc>
        <w:tc>
          <w:tcPr>
            <w:tcW w:w="964" w:type="dxa"/>
          </w:tcPr>
          <w:p w14:paraId="587A1DE8" w14:textId="77777777" w:rsidR="0068255E" w:rsidRDefault="00000000">
            <w:r>
              <w:t>38 m</w:t>
            </w:r>
          </w:p>
        </w:tc>
        <w:tc>
          <w:tcPr>
            <w:tcW w:w="1081" w:type="dxa"/>
          </w:tcPr>
          <w:p w14:paraId="5FDA3CEC" w14:textId="77777777" w:rsidR="0068255E" w:rsidRDefault="00000000">
            <w:r>
              <w:t>0.32 m/s</w:t>
            </w:r>
          </w:p>
        </w:tc>
        <w:tc>
          <w:tcPr>
            <w:tcW w:w="975" w:type="dxa"/>
          </w:tcPr>
          <w:p w14:paraId="52601C4D" w14:textId="77777777" w:rsidR="0068255E" w:rsidRDefault="00000000">
            <w:r>
              <w:t>1,170</w:t>
            </w:r>
          </w:p>
        </w:tc>
        <w:tc>
          <w:tcPr>
            <w:tcW w:w="1146" w:type="dxa"/>
          </w:tcPr>
          <w:p w14:paraId="4C2A8565" w14:textId="77777777" w:rsidR="0068255E" w:rsidRDefault="00000000">
            <w:r>
              <w:t>0.7 GiB</w:t>
            </w:r>
          </w:p>
        </w:tc>
      </w:tr>
      <w:tr w:rsidR="0068255E" w14:paraId="4B39634C" w14:textId="77777777">
        <w:tc>
          <w:tcPr>
            <w:tcW w:w="1170" w:type="dxa"/>
          </w:tcPr>
          <w:p w14:paraId="0B608863" w14:textId="77777777" w:rsidR="0068255E" w:rsidRDefault="00000000">
            <w:r>
              <w:rPr>
                <w:b/>
              </w:rPr>
              <w:t>Total</w:t>
            </w:r>
          </w:p>
        </w:tc>
        <w:tc>
          <w:tcPr>
            <w:tcW w:w="1318" w:type="dxa"/>
          </w:tcPr>
          <w:p w14:paraId="115CFE7B" w14:textId="77777777" w:rsidR="0068255E" w:rsidRDefault="0068255E"/>
        </w:tc>
        <w:tc>
          <w:tcPr>
            <w:tcW w:w="1299" w:type="dxa"/>
          </w:tcPr>
          <w:p w14:paraId="379B7739" w14:textId="77777777" w:rsidR="0068255E" w:rsidRDefault="0068255E"/>
        </w:tc>
        <w:tc>
          <w:tcPr>
            <w:tcW w:w="1406" w:type="dxa"/>
          </w:tcPr>
          <w:p w14:paraId="62398492" w14:textId="77777777" w:rsidR="0068255E" w:rsidRDefault="00000000">
            <w:r>
              <w:rPr>
                <w:b/>
              </w:rPr>
              <w:t>12 min 56 s</w:t>
            </w:r>
          </w:p>
        </w:tc>
        <w:tc>
          <w:tcPr>
            <w:tcW w:w="964" w:type="dxa"/>
          </w:tcPr>
          <w:p w14:paraId="539FBE16" w14:textId="77777777" w:rsidR="0068255E" w:rsidRDefault="00000000">
            <w:r>
              <w:rPr>
                <w:b/>
              </w:rPr>
              <w:t>180 m</w:t>
            </w:r>
          </w:p>
        </w:tc>
        <w:tc>
          <w:tcPr>
            <w:tcW w:w="1081" w:type="dxa"/>
          </w:tcPr>
          <w:p w14:paraId="324C4528" w14:textId="77777777" w:rsidR="0068255E" w:rsidRDefault="0068255E"/>
        </w:tc>
        <w:tc>
          <w:tcPr>
            <w:tcW w:w="975" w:type="dxa"/>
          </w:tcPr>
          <w:p w14:paraId="3305F057" w14:textId="77777777" w:rsidR="0068255E" w:rsidRDefault="00000000">
            <w:r>
              <w:rPr>
                <w:b/>
              </w:rPr>
              <w:t>7,370</w:t>
            </w:r>
          </w:p>
        </w:tc>
        <w:tc>
          <w:tcPr>
            <w:tcW w:w="1146" w:type="dxa"/>
          </w:tcPr>
          <w:p w14:paraId="05E20729" w14:textId="77777777" w:rsidR="0068255E" w:rsidRDefault="00000000">
            <w:r>
              <w:rPr>
                <w:b/>
              </w:rPr>
              <w:t>4.4 GiB</w:t>
            </w:r>
          </w:p>
        </w:tc>
      </w:tr>
    </w:tbl>
    <w:p w14:paraId="73A3254F" w14:textId="77777777" w:rsidR="0068255E" w:rsidRDefault="00000000">
      <w:r>
        <w:t xml:space="preserve">The robot was moving for 63% of the hall recording and about 90% of the room recordings; top speed was about 0.9 m/s. </w:t>
      </w:r>
      <w:r w:rsidR="00713973">
        <w:t>Two other recordings are not included: room02 was started by accident, and room03 was lost when the robot ran out of battery mid-recording, before the bag was saved</w:t>
      </w:r>
      <w:r>
        <w:t>. Path lengths and speeds come from the lidar odometry, not the wheel encoders.</w:t>
      </w:r>
    </w:p>
    <w:p w14:paraId="54DB4B92" w14:textId="77777777" w:rsidR="000F42A0" w:rsidRDefault="00000000">
      <w:pPr>
        <w:pStyle w:val="Heading2"/>
      </w:pPr>
      <w:r>
        <w:t>Data size</w:t>
      </w:r>
    </w:p>
    <w:p w14:paraId="7BEF1440" w14:textId="77777777" w:rsidR="000F42A0" w:rsidRDefault="00000000">
      <w:r>
        <w:t>The three bags total 4.4 GiB in 6 MCAP files, almost all of it lidar point clouds. That is about 5.8 MiB/s, or roughly 21 GiB per hour of driving. The recorder dropped only 0.16–0.69% of messages, with no effect on the maps.</w:t>
      </w:r>
    </w:p>
    <w:p w14:paraId="1DE8D0E4" w14:textId="77777777" w:rsidR="000F42A0" w:rsidRDefault="00000000">
      <w:pPr>
        <w:pStyle w:val="Heading2"/>
      </w:pPr>
      <w:r>
        <w:lastRenderedPageBreak/>
        <w:t>How the outputs were made</w:t>
      </w:r>
    </w:p>
    <w:p w14:paraId="07A2750D" w14:textId="77777777" w:rsidR="000F42A0" w:rsidRDefault="00000000">
      <w:r>
        <w:t>Processing took about 22 minutes of compute in total. Each step below lists what was done and what came out of it.</w:t>
      </w:r>
    </w:p>
    <w:p w14:paraId="7E712C5D" w14:textId="77777777" w:rsidR="000F42A0" w:rsidRDefault="00000000">
      <w:r>
        <w:rPr>
          <w:b/>
        </w:rPr>
        <w:t>1. One map per recording.</w:t>
      </w:r>
      <w:r>
        <w:t xml:space="preserve"> We ran lidar odometry (KISS-ICP) on each bag to get the robot path and a point cloud per recording. Wheel odometry was not usable for this: its heading drifted about 38° between room04 and room05.</w:t>
      </w:r>
    </w:p>
    <w:p w14:paraId="56BFF846" w14:textId="77777777" w:rsidR="000F42A0" w:rsidRDefault="00000000">
      <w:r>
        <w:rPr>
          <w:b/>
        </w:rPr>
        <w:t>2. Join the recordings.</w:t>
      </w:r>
      <w:r>
        <w:t xml:space="preserve"> room05 was aligned onto room04 by matching their wall layouts. The hall was aligned to the rooms through the open glass double door, checking that no wall lands where the other recording saw open space.</w:t>
      </w:r>
    </w:p>
    <w:p w14:paraId="1DA48573" w14:textId="77777777" w:rsidR="000F42A0" w:rsidRDefault="00000000">
      <w:pPr>
        <w:keepNext/>
        <w:jc w:val="center"/>
      </w:pPr>
      <w:r>
        <w:rPr>
          <w:noProof/>
        </w:rPr>
        <w:drawing>
          <wp:inline distT="0" distB="0" distL="0" distR="0" wp14:anchorId="0D33FA7C" wp14:editId="1E1D192D">
            <wp:extent cx="4206240" cy="31436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orplan.jpg"/>
                    <pic:cNvPicPr/>
                  </pic:nvPicPr>
                  <pic:blipFill>
                    <a:blip r:embed="rId5"/>
                    <a:stretch>
                      <a:fillRect/>
                    </a:stretch>
                  </pic:blipFill>
                  <pic:spPr>
                    <a:xfrm>
                      <a:off x="0" y="0"/>
                      <a:ext cx="4206240" cy="3143637"/>
                    </a:xfrm>
                    <a:prstGeom prst="rect">
                      <a:avLst/>
                    </a:prstGeom>
                  </pic:spPr>
                </pic:pic>
              </a:graphicData>
            </a:graphic>
          </wp:inline>
        </w:drawing>
      </w:r>
    </w:p>
    <w:p w14:paraId="4BA05575" w14:textId="77777777" w:rsidR="000F42A0" w:rsidRDefault="00000000">
      <w:pPr>
        <w:jc w:val="center"/>
      </w:pPr>
      <w:r>
        <w:rPr>
          <w:i/>
          <w:color w:val="555F5B"/>
          <w:sz w:val="18"/>
        </w:rPr>
        <w:t>Figure 1. Merged floor plan: hall (room01, red), room04 (blue), room05 (green); dashed lines are the robot paths.</w:t>
      </w:r>
    </w:p>
    <w:p w14:paraId="60FB4AAF" w14:textId="77777777" w:rsidR="000F42A0" w:rsidRDefault="00000000">
      <w:r>
        <w:rPr>
          <w:b/>
        </w:rPr>
        <w:t>3. Merged point cloud.</w:t>
      </w:r>
      <w:r>
        <w:t xml:space="preserve"> The joined clouds form one point cloud in a shared frame with the floor at z = 0. People walking next to the robot were removed. Points the lidar saw outside the building through glass doors and windows were also removed.</w:t>
      </w:r>
    </w:p>
    <w:p w14:paraId="236D0BF8" w14:textId="77777777" w:rsidR="000F42A0" w:rsidRDefault="00000000">
      <w:pPr>
        <w:keepNext/>
        <w:jc w:val="center"/>
      </w:pPr>
      <w:r>
        <w:rPr>
          <w:noProof/>
        </w:rPr>
        <w:lastRenderedPageBreak/>
        <w:drawing>
          <wp:inline distT="0" distB="0" distL="0" distR="0" wp14:anchorId="5D5B9AAE" wp14:editId="1E49DC0E">
            <wp:extent cx="4023360" cy="27616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ud_3d.jpg"/>
                    <pic:cNvPicPr/>
                  </pic:nvPicPr>
                  <pic:blipFill>
                    <a:blip r:embed="rId6"/>
                    <a:stretch>
                      <a:fillRect/>
                    </a:stretch>
                  </pic:blipFill>
                  <pic:spPr>
                    <a:xfrm>
                      <a:off x="0" y="0"/>
                      <a:ext cx="4023360" cy="2761690"/>
                    </a:xfrm>
                    <a:prstGeom prst="rect">
                      <a:avLst/>
                    </a:prstGeom>
                  </pic:spPr>
                </pic:pic>
              </a:graphicData>
            </a:graphic>
          </wp:inline>
        </w:drawing>
      </w:r>
    </w:p>
    <w:p w14:paraId="2970EE41" w14:textId="77777777" w:rsidR="000F42A0" w:rsidRDefault="00000000">
      <w:pPr>
        <w:jc w:val="center"/>
      </w:pPr>
      <w:r>
        <w:rPr>
          <w:i/>
          <w:color w:val="555F5B"/>
          <w:sz w:val="18"/>
        </w:rPr>
        <w:t>Figure 2. Merged point cloud, 3D view (ceiling cut at 3.2 m).</w:t>
      </w:r>
    </w:p>
    <w:p w14:paraId="6C710030" w14:textId="77777777" w:rsidR="000F42A0" w:rsidRDefault="00000000">
      <w:pPr>
        <w:keepNext/>
        <w:jc w:val="center"/>
      </w:pPr>
      <w:r>
        <w:rPr>
          <w:noProof/>
        </w:rPr>
        <w:drawing>
          <wp:inline distT="0" distB="0" distL="0" distR="0" wp14:anchorId="128BCC92" wp14:editId="1833BB75">
            <wp:extent cx="4389120" cy="26149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ud_3d_b.jpg"/>
                    <pic:cNvPicPr/>
                  </pic:nvPicPr>
                  <pic:blipFill>
                    <a:blip r:embed="rId7"/>
                    <a:stretch>
                      <a:fillRect/>
                    </a:stretch>
                  </pic:blipFill>
                  <pic:spPr>
                    <a:xfrm>
                      <a:off x="0" y="0"/>
                      <a:ext cx="4389120" cy="2614922"/>
                    </a:xfrm>
                    <a:prstGeom prst="rect">
                      <a:avLst/>
                    </a:prstGeom>
                  </pic:spPr>
                </pic:pic>
              </a:graphicData>
            </a:graphic>
          </wp:inline>
        </w:drawing>
      </w:r>
    </w:p>
    <w:p w14:paraId="462123B4" w14:textId="77777777" w:rsidR="000F42A0" w:rsidRDefault="00000000">
      <w:pPr>
        <w:jc w:val="center"/>
      </w:pPr>
      <w:r>
        <w:rPr>
          <w:i/>
          <w:color w:val="555F5B"/>
          <w:sz w:val="18"/>
        </w:rPr>
        <w:t>Figure 3. Same cloud from another angle; the scattered points in the lower right are outside the building, seen through glass.</w:t>
      </w:r>
    </w:p>
    <w:p w14:paraId="00638A62" w14:textId="77777777" w:rsidR="000F42A0" w:rsidRDefault="00000000">
      <w:pPr>
        <w:keepNext/>
        <w:jc w:val="center"/>
      </w:pPr>
      <w:r>
        <w:rPr>
          <w:noProof/>
        </w:rPr>
        <w:lastRenderedPageBreak/>
        <w:drawing>
          <wp:inline distT="0" distB="0" distL="0" distR="0" wp14:anchorId="13AB36BF" wp14:editId="2A5FFC8E">
            <wp:extent cx="5120640" cy="19965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ud_side.jpg"/>
                    <pic:cNvPicPr/>
                  </pic:nvPicPr>
                  <pic:blipFill>
                    <a:blip r:embed="rId8"/>
                    <a:stretch>
                      <a:fillRect/>
                    </a:stretch>
                  </pic:blipFill>
                  <pic:spPr>
                    <a:xfrm>
                      <a:off x="0" y="0"/>
                      <a:ext cx="5120640" cy="1996596"/>
                    </a:xfrm>
                    <a:prstGeom prst="rect">
                      <a:avLst/>
                    </a:prstGeom>
                  </pic:spPr>
                </pic:pic>
              </a:graphicData>
            </a:graphic>
          </wp:inline>
        </w:drawing>
      </w:r>
    </w:p>
    <w:p w14:paraId="05C08ADA" w14:textId="77777777" w:rsidR="000F42A0" w:rsidRDefault="00000000">
      <w:pPr>
        <w:jc w:val="center"/>
      </w:pPr>
      <w:r>
        <w:rPr>
          <w:i/>
          <w:color w:val="555F5B"/>
          <w:sz w:val="18"/>
        </w:rPr>
        <w:t>Figure 4. Side view: the floors of all three recordings line up (within 2 cm).</w:t>
      </w:r>
    </w:p>
    <w:p w14:paraId="469B77FB" w14:textId="77777777" w:rsidR="000F42A0" w:rsidRDefault="00000000">
      <w:r>
        <w:rPr>
          <w:b/>
        </w:rPr>
        <w:t>4. 3D model.</w:t>
      </w:r>
      <w:r>
        <w:t xml:space="preserve"> From the cleaned cloud we built two models. The architectural model has walls extruded to the measured ceiling height (2.6–3.4 m), a flat floor, and exhibits as blocks. The scan mesh is a surface reconstructed directly from the points. The hall ↔ room04 glass double door is modelled from measurements (opening 2.25 × 2.13 m, two 1.12 m leaves) and can be opened or closed in the viewer.</w:t>
      </w:r>
    </w:p>
    <w:p w14:paraId="5556B587" w14:textId="77777777" w:rsidR="000F42A0" w:rsidRDefault="00000000">
      <w:pPr>
        <w:keepNext/>
        <w:jc w:val="center"/>
      </w:pPr>
      <w:r>
        <w:rPr>
          <w:noProof/>
        </w:rPr>
        <w:drawing>
          <wp:inline distT="0" distB="0" distL="0" distR="0" wp14:anchorId="3F688BC8" wp14:editId="28C75A57">
            <wp:extent cx="4389120" cy="24752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arch.jpg"/>
                    <pic:cNvPicPr/>
                  </pic:nvPicPr>
                  <pic:blipFill>
                    <a:blip r:embed="rId9"/>
                    <a:stretch>
                      <a:fillRect/>
                    </a:stretch>
                  </pic:blipFill>
                  <pic:spPr>
                    <a:xfrm>
                      <a:off x="0" y="0"/>
                      <a:ext cx="4389120" cy="2475225"/>
                    </a:xfrm>
                    <a:prstGeom prst="rect">
                      <a:avLst/>
                    </a:prstGeom>
                  </pic:spPr>
                </pic:pic>
              </a:graphicData>
            </a:graphic>
          </wp:inline>
        </w:drawing>
      </w:r>
    </w:p>
    <w:p w14:paraId="7A7EF1D4" w14:textId="77777777" w:rsidR="000F42A0" w:rsidRDefault="00000000">
      <w:pPr>
        <w:jc w:val="center"/>
      </w:pPr>
      <w:r>
        <w:rPr>
          <w:i/>
          <w:color w:val="555F5B"/>
          <w:sz w:val="18"/>
        </w:rPr>
        <w:t>Figure 5. Architectural 3D model (floor, walls, lintels, exhibits, door).</w:t>
      </w:r>
    </w:p>
    <w:p w14:paraId="73104088" w14:textId="77777777" w:rsidR="000F42A0" w:rsidRDefault="00000000">
      <w:pPr>
        <w:pStyle w:val="Heading2"/>
      </w:pPr>
      <w:r>
        <w:lastRenderedPageBreak/>
        <w:t>Results</w:t>
      </w:r>
    </w:p>
    <w:p w14:paraId="51889E9C" w14:textId="77777777" w:rsidR="000F42A0" w:rsidRDefault="00000000">
      <w:pPr>
        <w:keepNext/>
      </w:pPr>
      <w:r>
        <w:t>The three recordings join into one map with 7–9 cm alignment error, covering about 660 m² of interior (556 m² of floor).</w:t>
      </w:r>
    </w:p>
    <w:tbl>
      <w:tblPr>
        <w:tblStyle w:val="TableGrid"/>
        <w:tblW w:w="0" w:type="auto"/>
        <w:tblLayout w:type="fixed"/>
        <w:tblLook w:val="0420" w:firstRow="1" w:lastRow="0" w:firstColumn="0" w:lastColumn="0" w:noHBand="0" w:noVBand="1"/>
      </w:tblPr>
      <w:tblGrid>
        <w:gridCol w:w="3927"/>
        <w:gridCol w:w="5432"/>
      </w:tblGrid>
      <w:tr w:rsidR="0068255E" w14:paraId="1A08256E" w14:textId="77777777">
        <w:trPr>
          <w:tblHeader/>
        </w:trPr>
        <w:tc>
          <w:tcPr>
            <w:tcW w:w="3927" w:type="dxa"/>
            <w:shd w:val="clear" w:color="auto" w:fill="F2F2F2"/>
          </w:tcPr>
          <w:p w14:paraId="0139B499" w14:textId="77777777" w:rsidR="0068255E" w:rsidRDefault="00000000">
            <w:pPr>
              <w:keepNext/>
            </w:pPr>
            <w:r>
              <w:t>Check</w:t>
            </w:r>
          </w:p>
        </w:tc>
        <w:tc>
          <w:tcPr>
            <w:tcW w:w="5432" w:type="dxa"/>
            <w:shd w:val="clear" w:color="auto" w:fill="F2F2F2"/>
          </w:tcPr>
          <w:p w14:paraId="1DD1F09B" w14:textId="77777777" w:rsidR="0068255E" w:rsidRDefault="00000000">
            <w:pPr>
              <w:keepNext/>
            </w:pPr>
            <w:r>
              <w:t>Result</w:t>
            </w:r>
          </w:p>
        </w:tc>
      </w:tr>
      <w:tr w:rsidR="0068255E" w14:paraId="17E64B77" w14:textId="77777777">
        <w:tc>
          <w:tcPr>
            <w:tcW w:w="3927" w:type="dxa"/>
          </w:tcPr>
          <w:p w14:paraId="4590B800" w14:textId="77777777" w:rsidR="0068255E" w:rsidRDefault="00000000">
            <w:pPr>
              <w:keepNext/>
            </w:pPr>
            <w:r>
              <w:t>room04 ↔ room05 alignment</w:t>
            </w:r>
          </w:p>
        </w:tc>
        <w:tc>
          <w:tcPr>
            <w:tcW w:w="5432" w:type="dxa"/>
          </w:tcPr>
          <w:p w14:paraId="5BEFC1AF" w14:textId="77777777" w:rsidR="0068255E" w:rsidRDefault="00000000">
            <w:pPr>
              <w:keepNext/>
            </w:pPr>
            <w:r>
              <w:t>73% of wall points within 15 cm, 7 cm RMS</w:t>
            </w:r>
          </w:p>
        </w:tc>
      </w:tr>
      <w:tr w:rsidR="0068255E" w14:paraId="297A16DF" w14:textId="77777777">
        <w:tc>
          <w:tcPr>
            <w:tcW w:w="3927" w:type="dxa"/>
          </w:tcPr>
          <w:p w14:paraId="78E9D57D" w14:textId="77777777" w:rsidR="0068255E" w:rsidRDefault="00000000">
            <w:pPr>
              <w:keepNext/>
            </w:pPr>
            <w:r>
              <w:t>Hall ↔ rooms alignment</w:t>
            </w:r>
          </w:p>
        </w:tc>
        <w:tc>
          <w:tcPr>
            <w:tcW w:w="5432" w:type="dxa"/>
          </w:tcPr>
          <w:p w14:paraId="3DB024A1" w14:textId="77777777" w:rsidR="0068255E" w:rsidRDefault="00000000">
            <w:pPr>
              <w:keepNext/>
            </w:pPr>
            <w:r>
              <w:t>9 cm RMS, joined through the open glass double door</w:t>
            </w:r>
          </w:p>
        </w:tc>
      </w:tr>
      <w:tr w:rsidR="0068255E" w14:paraId="37F8DA5B" w14:textId="77777777">
        <w:tc>
          <w:tcPr>
            <w:tcW w:w="3927" w:type="dxa"/>
          </w:tcPr>
          <w:p w14:paraId="4BCC2F72" w14:textId="77777777" w:rsidR="0068255E" w:rsidRDefault="00000000">
            <w:pPr>
              <w:keepNext/>
            </w:pPr>
            <w:r>
              <w:t>Floor height across recordings</w:t>
            </w:r>
          </w:p>
        </w:tc>
        <w:tc>
          <w:tcPr>
            <w:tcW w:w="5432" w:type="dxa"/>
          </w:tcPr>
          <w:p w14:paraId="7344F85C" w14:textId="77777777" w:rsidR="0068255E" w:rsidRDefault="00000000">
            <w:pPr>
              <w:keepNext/>
            </w:pPr>
            <w:r>
              <w:t>agree within 2 cm</w:t>
            </w:r>
          </w:p>
        </w:tc>
      </w:tr>
      <w:tr w:rsidR="0068255E" w14:paraId="1544400F" w14:textId="77777777">
        <w:tc>
          <w:tcPr>
            <w:tcW w:w="3927" w:type="dxa"/>
          </w:tcPr>
          <w:p w14:paraId="60DDB557" w14:textId="77777777" w:rsidR="0068255E" w:rsidRDefault="00000000">
            <w:pPr>
              <w:keepNext/>
            </w:pPr>
            <w:r>
              <w:t>Wall noise, single recording</w:t>
            </w:r>
          </w:p>
        </w:tc>
        <w:tc>
          <w:tcPr>
            <w:tcW w:w="5432" w:type="dxa"/>
          </w:tcPr>
          <w:p w14:paraId="3482B41B" w14:textId="77777777" w:rsidR="0068255E" w:rsidRDefault="00000000">
            <w:pPr>
              <w:keepNext/>
            </w:pPr>
            <w:r>
              <w:t>3.2 cm RMS</w:t>
            </w:r>
          </w:p>
        </w:tc>
      </w:tr>
      <w:tr w:rsidR="0068255E" w14:paraId="6FB641F6" w14:textId="77777777">
        <w:tc>
          <w:tcPr>
            <w:tcW w:w="3927" w:type="dxa"/>
          </w:tcPr>
          <w:p w14:paraId="765A4787" w14:textId="77777777" w:rsidR="0068255E" w:rsidRDefault="00000000">
            <w:pPr>
              <w:keepNext/>
            </w:pPr>
            <w:r>
              <w:t>Ceiling height</w:t>
            </w:r>
          </w:p>
        </w:tc>
        <w:tc>
          <w:tcPr>
            <w:tcW w:w="5432" w:type="dxa"/>
          </w:tcPr>
          <w:p w14:paraId="0076FC36" w14:textId="77777777" w:rsidR="0068255E" w:rsidRDefault="00000000">
            <w:pPr>
              <w:keepNext/>
            </w:pPr>
            <w:r>
              <w:t>2.6–3.4 m</w:t>
            </w:r>
          </w:p>
        </w:tc>
      </w:tr>
      <w:tr w:rsidR="0068255E" w14:paraId="413A01F9" w14:textId="77777777">
        <w:tc>
          <w:tcPr>
            <w:tcW w:w="3927" w:type="dxa"/>
          </w:tcPr>
          <w:p w14:paraId="3E0D69DD" w14:textId="77777777" w:rsidR="0068255E" w:rsidRDefault="00000000">
            <w:pPr>
              <w:keepNext/>
            </w:pPr>
            <w:r>
              <w:t>Hall ↔ room04 door (measured)</w:t>
            </w:r>
          </w:p>
        </w:tc>
        <w:tc>
          <w:tcPr>
            <w:tcW w:w="5432" w:type="dxa"/>
          </w:tcPr>
          <w:p w14:paraId="23A30D17" w14:textId="77777777" w:rsidR="0068255E" w:rsidRDefault="00000000">
            <w:pPr>
              <w:keepNext/>
            </w:pPr>
            <w:r>
              <w:t>opening 2.25 × 2.13 m, two 1.12 m leaves, wall 0.9 m deep</w:t>
            </w:r>
          </w:p>
        </w:tc>
      </w:tr>
    </w:tbl>
    <w:p w14:paraId="696A8665" w14:textId="77777777" w:rsidR="000F42A0" w:rsidRDefault="00000000">
      <w:pPr>
        <w:pStyle w:val="Heading2"/>
      </w:pPr>
      <w:r>
        <w:t>Links</w:t>
      </w:r>
    </w:p>
    <w:p w14:paraId="36B2C1D6" w14:textId="77777777" w:rsidR="000F42A0" w:rsidRPr="00DA7501" w:rsidRDefault="00000000">
      <w:pPr>
        <w:spacing w:before="120"/>
        <w:rPr>
          <w:highlight w:val="yellow"/>
        </w:rPr>
      </w:pPr>
      <w:r w:rsidRPr="00DA7501">
        <w:rPr>
          <w:highlight w:val="yellow"/>
        </w:rPr>
        <w:t xml:space="preserve">Point cloud viewer: </w:t>
      </w:r>
      <w:hyperlink r:id="rId10">
        <w:r w:rsidRPr="00DA7501">
          <w:rPr>
            <w:color w:val="1F5FA8"/>
            <w:highlight w:val="yellow"/>
            <w:u w:val="single"/>
          </w:rPr>
          <w:t>https://museum-point-cloud.netlify.app</w:t>
        </w:r>
      </w:hyperlink>
    </w:p>
    <w:p w14:paraId="02C2ECDD" w14:textId="77777777" w:rsidR="000F42A0" w:rsidRDefault="00000000">
      <w:r w:rsidRPr="00DA7501">
        <w:rPr>
          <w:highlight w:val="yellow"/>
        </w:rPr>
        <w:t xml:space="preserve">3D model viewer: </w:t>
      </w:r>
      <w:hyperlink r:id="rId11">
        <w:r w:rsidRPr="00DA7501">
          <w:rPr>
            <w:color w:val="1F5FA8"/>
            <w:highlight w:val="yellow"/>
            <w:u w:val="single"/>
          </w:rPr>
          <w:t>https://museum-3d-model.netlify.app</w:t>
        </w:r>
      </w:hyperlink>
    </w:p>
    <w:p w14:paraId="6CB23F51" w14:textId="77777777" w:rsidR="000F42A0" w:rsidRDefault="00000000">
      <w:r>
        <w:t>Files in the repository: merged point cloud (PLY), per-recording clouds and poses, Nav2 map, 3D models (GLB and STL), and offline HTML viewers. Raw bags (4.4 GiB) are kept on OneDrive.</w:t>
      </w:r>
    </w:p>
    <w:sectPr w:rsidR="000F42A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88E07D6"/>
    <w:multiLevelType w:val="hybridMultilevel"/>
    <w:tmpl w:val="83F85060"/>
    <w:lvl w:ilvl="0" w:tplc="D7C2DC50">
      <w:start w:val="1"/>
      <w:numFmt w:val="decimal"/>
      <w:lvlText w:val="%1."/>
      <w:lvlJc w:val="left"/>
      <w:pPr>
        <w:ind w:left="720" w:hanging="360"/>
      </w:pPr>
    </w:lvl>
    <w:lvl w:ilvl="1" w:tplc="93247324">
      <w:start w:val="1"/>
      <w:numFmt w:val="lowerLetter"/>
      <w:lvlText w:val="%2."/>
      <w:lvlJc w:val="left"/>
      <w:pPr>
        <w:ind w:left="1440" w:hanging="360"/>
      </w:pPr>
    </w:lvl>
    <w:lvl w:ilvl="2" w:tplc="BC0CBBC4">
      <w:start w:val="1"/>
      <w:numFmt w:val="lowerRoman"/>
      <w:lvlText w:val="%3."/>
      <w:lvlJc w:val="left"/>
      <w:pPr>
        <w:ind w:left="2160" w:hanging="360"/>
      </w:pPr>
    </w:lvl>
    <w:lvl w:ilvl="3" w:tplc="03423940">
      <w:start w:val="1"/>
      <w:numFmt w:val="decimal"/>
      <w:lvlText w:val="%4."/>
      <w:lvlJc w:val="left"/>
      <w:pPr>
        <w:ind w:left="2880" w:hanging="360"/>
      </w:pPr>
    </w:lvl>
    <w:lvl w:ilvl="4" w:tplc="9F82C616">
      <w:start w:val="1"/>
      <w:numFmt w:val="lowerLetter"/>
      <w:lvlText w:val="%5."/>
      <w:lvlJc w:val="left"/>
      <w:pPr>
        <w:ind w:left="3600" w:hanging="360"/>
      </w:pPr>
    </w:lvl>
    <w:lvl w:ilvl="5" w:tplc="E564AFD2">
      <w:start w:val="1"/>
      <w:numFmt w:val="lowerRoman"/>
      <w:lvlText w:val="%6."/>
      <w:lvlJc w:val="left"/>
      <w:pPr>
        <w:ind w:left="4320" w:hanging="360"/>
      </w:pPr>
    </w:lvl>
    <w:lvl w:ilvl="6" w:tplc="9B9416C2">
      <w:start w:val="1"/>
      <w:numFmt w:val="decimal"/>
      <w:lvlText w:val="%7."/>
      <w:lvlJc w:val="left"/>
      <w:pPr>
        <w:ind w:left="5040" w:hanging="360"/>
      </w:pPr>
    </w:lvl>
    <w:lvl w:ilvl="7" w:tplc="6B1454DA">
      <w:start w:val="1"/>
      <w:numFmt w:val="lowerLetter"/>
      <w:lvlText w:val="%8."/>
      <w:lvlJc w:val="left"/>
      <w:pPr>
        <w:ind w:left="5760" w:hanging="360"/>
      </w:pPr>
    </w:lvl>
    <w:lvl w:ilvl="8" w:tplc="B6C63C9C">
      <w:start w:val="1"/>
      <w:numFmt w:val="lowerRoman"/>
      <w:lvlText w:val="%9."/>
      <w:lvlJc w:val="left"/>
      <w:pPr>
        <w:ind w:left="6480" w:hanging="360"/>
      </w:pPr>
    </w:lvl>
  </w:abstractNum>
  <w:abstractNum w:abstractNumId="1" w15:restartNumberingAfterBreak="0">
    <w:nsid w:val="793664B0"/>
    <w:multiLevelType w:val="hybridMultilevel"/>
    <w:tmpl w:val="7144A2F0"/>
    <w:lvl w:ilvl="0" w:tplc="4F0257F2">
      <w:start w:val="1"/>
      <w:numFmt w:val="bullet"/>
      <w:lvlText w:val="•"/>
      <w:lvlJc w:val="left"/>
      <w:pPr>
        <w:ind w:left="720" w:hanging="360"/>
      </w:pPr>
    </w:lvl>
    <w:lvl w:ilvl="1" w:tplc="4B5A45B8">
      <w:start w:val="1"/>
      <w:numFmt w:val="bullet"/>
      <w:lvlText w:val="o"/>
      <w:lvlJc w:val="left"/>
      <w:pPr>
        <w:ind w:left="1440" w:hanging="360"/>
      </w:pPr>
    </w:lvl>
    <w:lvl w:ilvl="2" w:tplc="0DEC80C2">
      <w:start w:val="1"/>
      <w:numFmt w:val="bullet"/>
      <w:lvlText w:val="▪"/>
      <w:lvlJc w:val="left"/>
      <w:pPr>
        <w:ind w:left="2160" w:hanging="360"/>
      </w:pPr>
    </w:lvl>
    <w:lvl w:ilvl="3" w:tplc="33D27766">
      <w:start w:val="1"/>
      <w:numFmt w:val="bullet"/>
      <w:lvlText w:val="•"/>
      <w:lvlJc w:val="left"/>
      <w:pPr>
        <w:ind w:left="2880" w:hanging="360"/>
      </w:pPr>
    </w:lvl>
    <w:lvl w:ilvl="4" w:tplc="11A2B084">
      <w:start w:val="1"/>
      <w:numFmt w:val="bullet"/>
      <w:lvlText w:val="o"/>
      <w:lvlJc w:val="left"/>
      <w:pPr>
        <w:ind w:left="3600" w:hanging="360"/>
      </w:pPr>
    </w:lvl>
    <w:lvl w:ilvl="5" w:tplc="3A6E1EDE">
      <w:start w:val="1"/>
      <w:numFmt w:val="bullet"/>
      <w:lvlText w:val="▪"/>
      <w:lvlJc w:val="left"/>
      <w:pPr>
        <w:ind w:left="4320" w:hanging="360"/>
      </w:pPr>
    </w:lvl>
    <w:lvl w:ilvl="6" w:tplc="8654E5EE">
      <w:start w:val="1"/>
      <w:numFmt w:val="bullet"/>
      <w:lvlText w:val="•"/>
      <w:lvlJc w:val="left"/>
      <w:pPr>
        <w:ind w:left="5040" w:hanging="360"/>
      </w:pPr>
    </w:lvl>
    <w:lvl w:ilvl="7" w:tplc="6AA6E236">
      <w:start w:val="1"/>
      <w:numFmt w:val="bullet"/>
      <w:lvlText w:val="o"/>
      <w:lvlJc w:val="left"/>
      <w:pPr>
        <w:ind w:left="5760" w:hanging="360"/>
      </w:pPr>
    </w:lvl>
    <w:lvl w:ilvl="8" w:tplc="C21AFD40">
      <w:start w:val="1"/>
      <w:numFmt w:val="bullet"/>
      <w:lvlText w:val="▪"/>
      <w:lvlJc w:val="left"/>
      <w:pPr>
        <w:ind w:left="6480" w:hanging="360"/>
      </w:pPr>
    </w:lvl>
  </w:abstractNum>
  <w:num w:numId="1" w16cid:durableId="88278356">
    <w:abstractNumId w:val="1"/>
  </w:num>
  <w:num w:numId="2" w16cid:durableId="394398454">
    <w:abstractNumId w:val="1"/>
  </w:num>
  <w:num w:numId="3" w16cid:durableId="44492727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8255E"/>
    <w:rsid w:val="000F42A0"/>
    <w:rsid w:val="0068255E"/>
    <w:rsid w:val="00713973"/>
    <w:rsid w:val="00C52C56"/>
    <w:rsid w:val="00C64705"/>
    <w:rsid w:val="00DA75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E7DBC50"/>
  <w15:docId w15:val="{B98E68CB-24D3-BE4C-A1AD-A24B299DD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SimSun"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139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museum-3d-model.netlify.app" TargetMode="External"/><Relationship Id="rId5" Type="http://schemas.openxmlformats.org/officeDocument/2006/relationships/image" Target="media/image1.jpg"/><Relationship Id="rId10" Type="http://schemas.openxmlformats.org/officeDocument/2006/relationships/hyperlink" Target="https://museum-point-cloud.netlify.app" TargetMode="Externa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656</Words>
  <Characters>3744</Characters>
  <Application>Microsoft Office Word</Application>
  <DocSecurity>0</DocSecurity>
  <Lines>31</Lines>
  <Paragraphs>8</Paragraphs>
  <ScaleCrop>false</ScaleCrop>
  <Company/>
  <LinksUpToDate>false</LinksUpToDate>
  <CharactersWithSpaces>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Museum Husky Lidar Run — Process Report</dc:title>
  <cp:lastModifiedBy>Liu, Huihang</cp:lastModifiedBy>
  <cp:revision>11</cp:revision>
  <dcterms:created xsi:type="dcterms:W3CDTF">2026-10-20T21:14:00Z</dcterms:created>
  <dcterms:modified xsi:type="dcterms:W3CDTF">2026-10-20T22:43:00Z</dcterms:modified>
</cp:coreProperties>
</file>