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E6B52"/>
          <w:sz w:val="26"/>
        </w:rPr>
        <w:t>1. ХҮҮХДИЙН ХУВИЙН АРИУН ЦЭВРИЙН ТАНДАЛТ СУДАЛГАА</w:t>
      </w:r>
    </w:p>
    <w:p>
      <w:pPr>
        <w:spacing w:after="120" w:before="0"/>
        <w:jc w:val="center"/>
      </w:pPr>
      <w:r>
        <w:rPr>
          <w:b/>
          <w:sz w:val="22"/>
        </w:rPr>
        <w:t>Бэлтгэл бүлэг (5–6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Хумс, гар цэвэр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Гадаад төрхөө цэвэрхэн байлгана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Хувцсаа цэвэр, эмх цэгцтэй өмсөнө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Ханиах, найтаахдаа тохойгоороо халхална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хангасан   △ — дутуу   ○ — хангаагүй</w:t>
      </w:r>
    </w:p>
    <w:p>
      <w:pPr>
        <w:spacing w:after="40" w:before="0"/>
        <w:jc w:val="left"/>
      </w:pPr>
      <w:r>
        <w:rPr>
          <w:b w:val="0"/>
          <w:sz w:val="16"/>
        </w:rPr>
        <w:t>Сарын турш 3 удаа (өглөөний хүлээн авалтын үеэр) тандаж, огноог «__/__» хэсэгт бичнэ. Хангаагүй тохиолдолд эцэг эхэд зөвлөгөө өгч, Дүгнэлт хэсэгт тэмдэглэнэ.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Хумс, гар цэвэр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Гадаад төрхөө цэвэрхэн байлгана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Хувцсаа цэвэр, эмх цэгцтэй өмсөнө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Ханиах, найтаахдаа тохойгоороо халхална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2. ЭРҮҮЛ МЭНДИЙН ТАНДАЛТ СУДАЛГАА (ӨГЛӨӨНИЙ ҮЗЛЭГ)</w:t>
      </w:r>
    </w:p>
    <w:p>
      <w:pPr>
        <w:spacing w:after="120" w:before="0"/>
        <w:jc w:val="center"/>
      </w:pPr>
      <w:r>
        <w:rPr>
          <w:b/>
          <w:sz w:val="22"/>
        </w:rPr>
        <w:t>Бэлтгэл бүлэг (5–6 нас)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left w:w="17" w:type="dxa"/>
          <w:right w:w="17" w:type="dxa"/>
        </w:tblCellMar>
      </w:tblPr>
      <w:tblGrid>
        <w:gridCol w:w="397"/>
        <w:gridCol w:w="2324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>
        <w:trPr>
          <w:trHeight w:val="255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324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Хүүхдийн овог, нэр</w:t>
            </w:r>
          </w:p>
        </w:tc>
        <w:tc>
          <w:tcPr>
            <w:tcW w:type="dxa" w:w="350"/>
            <w:gridSpan w:val="23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Огноо (өдрийг бичнэ)</w:t>
            </w:r>
          </w:p>
        </w:tc>
      </w:tr>
      <w:tr>
        <w:trPr>
          <w:trHeight w:val="340" w:hRule="atLeast"/>
          <w:tblHeader w:val="true"/>
        </w:trPr>
        <w:tc>
          <w:tcPr>
            <w:tcW w:type="dxa" w:w="431"/>
            <w:vMerge/>
          </w:tcPr>
          <w:p/>
        </w:tc>
        <w:tc>
          <w:tcPr>
            <w:tcW w:type="dxa" w:w="431"/>
            <w:vMerge/>
          </w:tcPr>
          <w:p/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Ирсэн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Шинж тэмдэгтэй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Ирээгүй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</w:tbl>
    <w:p>
      <w:pPr>
        <w:spacing w:after="20" w:before="0"/>
        <w:jc w:val="left"/>
      </w:pPr>
      <w:r>
        <w:rPr>
          <w:b/>
          <w:sz w:val="16"/>
        </w:rPr>
        <w:t>Тэмдэглэгээ:  ✔ эрүүл  Х халуурсан  Ха ханиад, нус  Г гэдэс өвдөх, суулгах  Т тууралт  Ө өвчтэй (ирээгүй)  Ч чөлөөтэй</w:t>
      </w:r>
    </w:p>
    <w:p>
      <w:pPr>
        <w:spacing w:after="40" w:before="0"/>
        <w:jc w:val="left"/>
      </w:pPr>
      <w:r>
        <w:rPr>
          <w:b w:val="0"/>
          <w:sz w:val="16"/>
        </w:rPr>
        <w:t>Өглөө хүүхдийг хүлээн авахдаа арьс, хоолой, биеийн байдлыг харж тэмдэглэнэ. Шинж тэмдэгтэй хүүхдийг эмчид мэдэгдэнэ.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01"/>
        <w:gridCol w:w="4819"/>
      </w:tblGrid>
      <w:tr>
        <w:trPr>
          <w:trHeight w:val="340" w:hRule="atLeast"/>
        </w:trPr>
        <w:tc>
          <w:tcPr>
            <w:tcW w:type="dxa" w:w="425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Үзүүлэлт</w:t>
            </w:r>
          </w:p>
        </w:tc>
        <w:tc>
          <w:tcPr>
            <w:tcW w:type="dxa" w:w="170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Тоо / дүн</w:t>
            </w:r>
          </w:p>
        </w:tc>
        <w:tc>
          <w:tcPr>
            <w:tcW w:type="dxa" w:w="4819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Тайлбар, авсан арга хэмжээ</w:t>
            </w:r>
          </w:p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Ажлын өдөр / өдрийн дундаж ирц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Өвчний улмаас тасалсан хүүхэд-өдөр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Тохиолдол: халуурсан / ханиад / гэдэс / тууралт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Эмчид шилжүүлсэн, эцэг эхэд мэдэгдсэн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</w:tbl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3. ДАДАЛ ХЭВШЛИЙН ТАНДАЛТ: ГАР УГААХ</w:t>
      </w:r>
    </w:p>
    <w:p>
      <w:pPr>
        <w:spacing w:after="120" w:before="0"/>
        <w:jc w:val="center"/>
      </w:pPr>
      <w:r>
        <w:rPr>
          <w:b/>
          <w:sz w:val="22"/>
        </w:rPr>
        <w:t>Бэлтгэл бүлэг (5–6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Гар угаах үеэ мэдэж, бие даан угаана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6 алхмыг дарааллаар хийнэ (20 секунд)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Ус хэмнэж, цоргоо хаана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Гар яагаад угаадгийг тайлбарлана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Хоолны өмнө, бие засах, гадуур тоглосны дараа ажиглана. Сарын турш 3 удаа ажиглаж огноог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Гар угаах үеэ мэдэж, бие даан угаана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6 алхмыг дарааллаар хийнэ (20 секунд)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Ус хэмнэж, цоргоо хаана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Гар яагаад угаадгийг тайлбарлана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4. ДАДАЛ ХЭВШЛИЙН ТАНДАЛТ: ХООЛОЙ ЗАЙЛАХ</w:t>
      </w:r>
    </w:p>
    <w:p>
      <w:pPr>
        <w:spacing w:after="120" w:before="0"/>
        <w:jc w:val="center"/>
      </w:pPr>
      <w:r>
        <w:rPr>
          <w:b/>
          <w:sz w:val="22"/>
        </w:rPr>
        <w:t>Бэлтгэл бүлэг (5–6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Хоолны дараа бие даан зайлдаг болсон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Зөв аргаар ам, хоолойгоо зайлна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Яагаад зайлдгийг тайлбарлана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Угаалтуур, аягаа цэвэр үлдээнэ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Хоолны дараа ажиглана. Сарын турш 3 удаа ажиглаж огноог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Хоолны дараа бие даан зайлдаг болсон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Зөв аргаар ам, хоолойгоо зайлна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Яагаад зайлдгийг тайлбарлана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Угаалтуур, аягаа цэвэр үлдээнэ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5. ДАДАЛ ХЭВШЛИЙН ТАНДАЛТ: ШҮД УГААХ</w:t>
      </w:r>
    </w:p>
    <w:p>
      <w:pPr>
        <w:spacing w:after="120" w:before="0"/>
        <w:jc w:val="center"/>
      </w:pPr>
      <w:r>
        <w:rPr>
          <w:b/>
          <w:sz w:val="22"/>
        </w:rPr>
        <w:t>Бэлтгэл бүлэг (5–6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Шүдээ 2 минут угаана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Бүх гадаргууг дарааллаар угаана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Сойзоо угааж, хатаахаар тавина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Шүд яагаад угаадгийг тайлбарлана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5–6 настай хүүхэд бие даан угаана. Багш 2 минутыг элсэн цаг, дуугаар хэмжиж болно. Сойзыг хүүхэд бүрийн тэмдэгтэй, тусдаа хадгална.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Шүдээ 2 минут угаана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Бүх гадаргууг дарааллаар угаана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Сойзоо угааж, хатаахаар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Шүд яагаад угаадгийг тайлбарлана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6. ДАДАЛ ХЭВШЛИЙН ТАНДАЛТ: ХУВЦАС ӨМСӨХ, ТАЙЛАХ ДАРААЛАЛ</w:t>
      </w:r>
    </w:p>
    <w:p>
      <w:pPr>
        <w:spacing w:after="120" w:before="0"/>
        <w:jc w:val="center"/>
      </w:pPr>
      <w:r>
        <w:rPr>
          <w:b/>
          <w:sz w:val="22"/>
        </w:rPr>
        <w:t>Бэлтгэл бүлэг (5–6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Цаг агаарт тохирох хувцас сонгоно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Гутлын үдээс, товчоо бие даан уяж, хаана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Хувцсаа эвхэж, эмх цэгцтэй хадгална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Найздаа хувцаслахад тусална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бие даан зөв хийсэн   △ — сануулга, тусламжтай хийсэн   ○ — хийж чадаагүй</w:t>
      </w:r>
    </w:p>
    <w:p>
      <w:pPr>
        <w:spacing w:after="40" w:before="0"/>
        <w:jc w:val="left"/>
      </w:pPr>
      <w:r>
        <w:rPr>
          <w:b w:val="0"/>
          <w:sz w:val="16"/>
        </w:rPr>
        <w:t>Гадуур салхинд гарах, орох болон унтахын өмнө ажиглана.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Цаг агаарт тохирох хувцас сонгоно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Гутлын үдээс, товчоо бие даан уяж, хаана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Хувцсаа эвхэж, эмх цэгцтэй хадгална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Найздаа хувцаслахад тусална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7. УС УУСАН ТЭМДЭГЛЭЛ</w:t>
      </w:r>
    </w:p>
    <w:p>
      <w:pPr>
        <w:spacing w:after="120" w:before="0"/>
        <w:jc w:val="center"/>
      </w:pPr>
      <w:r>
        <w:rPr>
          <w:b/>
          <w:sz w:val="22"/>
        </w:rPr>
        <w:t>Бэлтгэл бүлэг (5–6 нас)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left w:w="17" w:type="dxa"/>
          <w:right w:w="17" w:type="dxa"/>
        </w:tblCellMar>
      </w:tblPr>
      <w:tblGrid>
        <w:gridCol w:w="397"/>
        <w:gridCol w:w="2324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>
        <w:trPr>
          <w:trHeight w:val="255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№</w:t>
            </w:r>
          </w:p>
        </w:tc>
        <w:tc>
          <w:tcPr>
            <w:tcW w:type="dxa" w:w="2324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8"/>
              </w:rPr>
              <w:t>Хүүхдийн овог, нэр</w:t>
            </w:r>
          </w:p>
        </w:tc>
        <w:tc>
          <w:tcPr>
            <w:tcW w:type="dxa" w:w="350"/>
            <w:gridSpan w:val="23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Огноо (өдрийг бичнэ)</w:t>
            </w:r>
          </w:p>
        </w:tc>
      </w:tr>
      <w:tr>
        <w:trPr>
          <w:trHeight w:val="340" w:hRule="atLeast"/>
          <w:tblHeader w:val="true"/>
        </w:trPr>
        <w:tc>
          <w:tcPr>
            <w:tcW w:type="dxa" w:w="431"/>
            <w:vMerge/>
          </w:tcPr>
          <w:p/>
        </w:tc>
        <w:tc>
          <w:tcPr>
            <w:tcW w:type="dxa" w:w="431"/>
            <w:vMerge/>
          </w:tcPr>
          <w:p/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  <w:tc>
          <w:tcPr>
            <w:tcW w:type="dxa" w:w="350"/>
            <w:shd w:val="clear" w:color="auto" w:fill="F3F8F1"/>
          </w:tcPr>
          <w:p>
            <w:r/>
          </w:p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2324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  <w:tc>
          <w:tcPr>
            <w:tcW w:type="dxa" w:w="350"/>
          </w:tcPr>
          <w:p/>
        </w:tc>
      </w:tr>
      <w:tr>
        <w:trPr>
          <w:trHeight w:val="244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324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  <w:tc>
          <w:tcPr>
            <w:tcW w:type="dxa" w:w="350"/>
            <w:shd w:val="clear" w:color="auto" w:fill="F7F7F7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Нийт аяга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  <w:tr>
        <w:trPr>
          <w:trHeight w:val="255" w:hRule="atLeast"/>
        </w:trPr>
        <w:tc>
          <w:tcPr>
            <w:tcW w:type="dxa" w:w="2324"/>
            <w:gridSpan w:val="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Уусан хүүхэд</w:t>
            </w:r>
          </w:p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  <w:tc>
          <w:tcPr>
            <w:tcW w:type="dxa" w:w="350"/>
            <w:shd w:val="clear" w:color="auto" w:fill="F3F8F1"/>
          </w:tcPr>
          <w:p/>
        </w:tc>
      </w:tr>
    </w:tbl>
    <w:p>
      <w:pPr>
        <w:spacing w:after="20" w:before="0"/>
        <w:jc w:val="left"/>
      </w:pPr>
      <w:r>
        <w:rPr>
          <w:b/>
          <w:sz w:val="16"/>
        </w:rPr>
        <w:t>Тэмдэглэгээ:  Нүдэнд тухайн өдөр уусан аяганы тоог бичнэ (жишээ: 4). Ирээгүй бол «—» тавина.</w:t>
      </w:r>
    </w:p>
    <w:p>
      <w:pPr>
        <w:spacing w:after="40" w:before="0"/>
        <w:jc w:val="left"/>
      </w:pPr>
      <w:r>
        <w:rPr>
          <w:b w:val="0"/>
          <w:sz w:val="16"/>
        </w:rPr>
        <w:t>Хүүхэд ус уух бүрдээ өөрийн мөрөнд зураас (|) тавьж, өдрийн эцэст өөрөө тоолж хэвшинэ. Бүлэгт буцалгасан, хөргөсөн ус байнга бэлэн байна.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01"/>
        <w:gridCol w:w="4819"/>
      </w:tblGrid>
      <w:tr>
        <w:trPr>
          <w:trHeight w:val="340" w:hRule="atLeast"/>
        </w:trPr>
        <w:tc>
          <w:tcPr>
            <w:tcW w:type="dxa" w:w="425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Үзүүлэлт</w:t>
            </w:r>
          </w:p>
        </w:tc>
        <w:tc>
          <w:tcPr>
            <w:tcW w:type="dxa" w:w="170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Тоо / дүн</w:t>
            </w:r>
          </w:p>
        </w:tc>
        <w:tc>
          <w:tcPr>
            <w:tcW w:type="dxa" w:w="4819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Тайлбар, авсан арга хэмжээ</w:t>
            </w:r>
          </w:p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Нэг хүүхдийн өдрийн дундаж аяга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Ус бага уудаг хүүхдийн тоо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Ус уух дадал сайн хэвшсэн хүүхдийн тоо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Эцэг эхэд өгсөн зөвлөгөө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</w:tbl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8. ДАДАЛ ХЭВШЛИЙН ТАНДАЛТ: НОЙРСОЛТ</w:t>
      </w:r>
    </w:p>
    <w:p>
      <w:pPr>
        <w:spacing w:after="120" w:before="0"/>
        <w:jc w:val="center"/>
      </w:pPr>
      <w:r>
        <w:rPr>
          <w:b/>
          <w:sz w:val="22"/>
        </w:rPr>
        <w:t>Бэлтгэл бүлэг (5–6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Нойр, амралтын дэглэмийг сахина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Хувцсаа эвхэж, эмх цэгцтэй тавина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Унтаагүй ч бусдад саад болохгүй амарна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Сэрээд орноо бие даан засна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хэвшсэн   △ — заримдаа, сануулгатай   ○ — хэвшээгүй</w:t>
      </w:r>
    </w:p>
    <w:p>
      <w:pPr>
        <w:spacing w:after="40" w:before="0"/>
        <w:jc w:val="left"/>
      </w:pPr>
      <w:r>
        <w:rPr>
          <w:b w:val="0"/>
          <w:sz w:val="16"/>
        </w:rPr>
        <w:t>Өдрийн нойр, амралтын цагаар ажиглана. Унтаж чаддаггүй хүүхдийн онцлогийг эцэг эхтэй ярилцаж Дүгнэлт хэсэгт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Нойр, амралтын дэглэмийг сахина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Хувцсаа эвхэж, эмх цэгцтэй тавина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Унтаагүй ч бусдад саад болохгүй амарна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Сэрээд орноо бие даан засна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9. ДАДАЛ ХЭВШЛИЙН ТАНДАЛТ: ХООЛЛОЛТ</w:t>
      </w:r>
    </w:p>
    <w:p>
      <w:pPr>
        <w:spacing w:after="120" w:before="0"/>
        <w:jc w:val="center"/>
      </w:pPr>
      <w:r>
        <w:rPr>
          <w:b/>
          <w:sz w:val="22"/>
        </w:rPr>
        <w:t>Бэлтгэл бүлэг (5–6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2778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val="1077" w:hRule="atLeast"/>
          <w:tblHeader w:val="true"/>
        </w:trPr>
        <w:tc>
          <w:tcPr>
            <w:tcW w:type="dxa" w:w="397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778"/>
            <w:vMerge w:val="restart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20"/>
              </w:rPr>
              <w:t>Хүүхдийн овог, нэр</w:t>
            </w:r>
          </w:p>
        </w:tc>
        <w:tc>
          <w:tcPr>
            <w:tcW w:type="dxa" w:w="635"/>
            <w:gridSpan w:val="3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1. Жижүүрээр ширээ засна</w:t>
            </w:r>
          </w:p>
        </w:tc>
        <w:tc>
          <w:tcPr>
            <w:tcW w:type="dxa" w:w="635"/>
            <w:gridSpan w:val="3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2. Хутга, сэрээ, халбагаа зөв хэрэглэнэ</w:t>
            </w:r>
          </w:p>
        </w:tc>
        <w:tc>
          <w:tcPr>
            <w:tcW w:type="dxa" w:w="635"/>
            <w:gridSpan w:val="3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3. Эрүүл, эрүүл бус хоолыг ялгаж ярина</w:t>
            </w:r>
          </w:p>
        </w:tc>
        <w:tc>
          <w:tcPr>
            <w:tcW w:type="dxa" w:w="635"/>
            <w:gridSpan w:val="3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4. Хоолны дараа ширээ, байраа цэгцэлнэ</w:t>
            </w:r>
          </w:p>
        </w:tc>
      </w:tr>
      <w:tr>
        <w:trPr>
          <w:trHeight w:val="454" w:hRule="atLeast"/>
          <w:tblHeader w:val="true"/>
        </w:trPr>
        <w:tc>
          <w:tcPr>
            <w:tcW w:type="dxa" w:w="769"/>
            <w:vMerge/>
          </w:tcPr>
          <w:p/>
        </w:tc>
        <w:tc>
          <w:tcPr>
            <w:tcW w:type="dxa" w:w="769"/>
            <w:vMerge/>
          </w:tcPr>
          <w:p/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DE2E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FEF6D0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E7FD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1-р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2-р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  <w:tc>
          <w:tcPr>
            <w:tcW w:type="dxa" w:w="635"/>
            <w:shd w:val="clear" w:color="auto" w:fill="DCF3E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3-р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4"/>
              </w:rPr>
              <w:t>__/__</w:t>
            </w:r>
          </w:p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778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  <w:tc>
          <w:tcPr>
            <w:tcW w:type="dxa" w:w="635"/>
          </w:tcPr>
          <w:p/>
        </w:tc>
      </w:tr>
      <w:tr>
        <w:trPr>
          <w:trHeight w:val="255" w:hRule="atLeast"/>
        </w:trPr>
        <w:tc>
          <w:tcPr>
            <w:tcW w:type="dxa" w:w="39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778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DE2E2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FEF6D0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E7FD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  <w:tc>
          <w:tcPr>
            <w:tcW w:type="dxa" w:w="635"/>
            <w:shd w:val="clear" w:color="auto" w:fill="DCF3E4"/>
          </w:tcPr>
          <w:p/>
        </w:tc>
      </w:tr>
    </w:tbl>
    <w:p>
      <w:pPr>
        <w:spacing w:after="20" w:before="0"/>
        <w:jc w:val="left"/>
      </w:pPr>
      <w:r>
        <w:rPr>
          <w:b/>
          <w:sz w:val="18"/>
        </w:rPr>
        <w:t>Тэмдэглэгээ:  ✔ — хэвшсэн   △ — заримдаа, сануулгатай   ○ — хэвшээгүй</w:t>
      </w:r>
    </w:p>
    <w:p>
      <w:pPr>
        <w:spacing w:after="40" w:before="0"/>
        <w:jc w:val="left"/>
      </w:pPr>
      <w:r>
        <w:rPr>
          <w:b w:val="0"/>
          <w:sz w:val="16"/>
        </w:rPr>
        <w:t>Өдрийн хоолны үеэр ажиглана. Хоол сонголттой, бага иддэг хүүхдийг Дүгнэлт хэсэгт тэмдэглэж, эцэг эхэд мэдэгдэнэ.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  (3-р буюу сүүлийн ажиглалтын дүнгээр)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37"/>
        <w:gridCol w:w="737"/>
        <w:gridCol w:w="737"/>
        <w:gridCol w:w="1134"/>
        <w:gridCol w:w="1077"/>
        <w:gridCol w:w="3402"/>
      </w:tblGrid>
      <w:tr>
        <w:trPr>
          <w:trHeight w:val="454" w:hRule="atLeast"/>
        </w:trPr>
        <w:tc>
          <w:tcPr>
            <w:tcW w:type="dxa" w:w="2948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Шалгуур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✔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△ (тоо)</w:t>
            </w:r>
          </w:p>
        </w:tc>
        <w:tc>
          <w:tcPr>
            <w:tcW w:type="dxa" w:w="73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○ (тоо)</w:t>
            </w:r>
          </w:p>
        </w:tc>
        <w:tc>
          <w:tcPr>
            <w:tcW w:type="dxa" w:w="1134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Ажигласан</w:t>
              <w:br/>
              <w:t>хүүхэд</w:t>
            </w:r>
          </w:p>
        </w:tc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Эзэмшсэн</w:t>
              <w:br/>
              <w:t>хувь (%)</w:t>
            </w:r>
          </w:p>
        </w:tc>
        <w:tc>
          <w:tcPr>
            <w:tcW w:type="dxa" w:w="340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Дүгнэлт / цаашид анхаарах</w:t>
            </w:r>
          </w:p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DE2E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1. Жижүүрээр ширээ засна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FEF6D0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2. Хутга, сэрээ, халбагаа зөв хэрэглэнэ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E7FD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3. Эрүүл, эрүүл бус хоолыг ялгаж ярина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2948"/>
            <w:vAlign w:val="center"/>
            <w:shd w:val="clear" w:color="auto" w:fill="DCF3E4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4. Хоолны дараа ширээ, байраа цэгцэлнэ</w:t>
            </w:r>
          </w:p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737"/>
          </w:tcPr>
          <w:p/>
        </w:tc>
        <w:tc>
          <w:tcPr>
            <w:tcW w:type="dxa" w:w="1134"/>
          </w:tcPr>
          <w:p/>
        </w:tc>
        <w:tc>
          <w:tcPr>
            <w:tcW w:type="dxa" w:w="1077"/>
            <w:vAlign w:val="center"/>
          </w:tcPr>
          <w:p>
            <w:pPr>
              <w:spacing w:after="0" w:before="0"/>
              <w:jc w:val="right"/>
            </w:pPr>
            <w:r>
              <w:rPr>
                <w:b w:val="0"/>
                <w:color w:val="666666"/>
                <w:sz w:val="16"/>
              </w:rPr>
              <w:t>%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Бүх шалгуурыг эзэмшсэн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  <w:tr>
        <w:trPr>
          <w:trHeight w:val="340" w:hRule="atLeast"/>
        </w:trPr>
        <w:tc>
          <w:tcPr>
            <w:tcW w:type="dxa" w:w="737"/>
            <w:gridSpan w:val="4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8"/>
              </w:rPr>
              <w:t>Тусгай анхаарал, дэмжлэг шаардлагатай хүүхдийн тоо: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____ хүүхэд (____ %)</w:t>
            </w:r>
          </w:p>
        </w:tc>
        <w:tc>
          <w:tcPr>
            <w:tcW w:type="dxa" w:w="3402"/>
          </w:tcPr>
          <w:p/>
        </w:tc>
      </w:tr>
    </w:tbl>
    <w:p>
      <w:pPr>
        <w:spacing w:after="0" w:before="80"/>
        <w:jc w:val="left"/>
      </w:pPr>
      <w:r>
        <w:rPr>
          <w:b w:val="0"/>
          <w:sz w:val="16"/>
        </w:rPr>
        <w:t>Эзэмшсэн хувь = ✔ тоо ÷ ажигласан хүүхэд × 100.</w:t>
      </w:r>
    </w:p>
    <w:sectPr w:rsidR="00FC693F" w:rsidRPr="0006063C" w:rsidSect="00034616">
      <w:pgSz w:w="11906" w:h="16838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