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right"/>
      </w:pPr>
      <w:r>
        <w:rPr>
          <w:b w:val="0"/>
          <w:color w:val="666666"/>
          <w:sz w:val="16"/>
        </w:rPr>
        <w:t>........ дугаар цэцэрлэг  ·  Эрүүл мэнд, хүүхэд хамгааллын хавтас</w:t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2.2. ДАДАЛ ХЭВШЛИЙН ТАНДАЛТ: ХООЛОЙ ЗАЙЛАХ</w:t>
      </w:r>
    </w:p>
    <w:p>
      <w:pPr>
        <w:spacing w:after="60" w:before="0"/>
        <w:jc w:val="center"/>
      </w:pPr>
      <w:r>
        <w:rPr>
          <w:b/>
          <w:sz w:val="22"/>
        </w:rPr>
        <w:t>Бага бүлэг (2 нас)  ·  2026 оны 11 дүгээр сар</w:t>
      </w:r>
    </w:p>
    <w:p>
      <w:pPr>
        <w:spacing w:after="60" w:before="0"/>
        <w:jc w:val="left"/>
      </w:pPr>
      <w:r>
        <w:rPr>
          <w:b w:val="0"/>
          <w:sz w:val="18"/>
        </w:rPr>
        <w:t>Бүлэг: ______________   Багшийн туслах: ______________________   Багш: 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2778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</w:tblGrid>
      <w:tr>
        <w:trPr>
          <w:trHeight w:val="1077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778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Хүүхдийн овог, нэр</w:t>
            </w:r>
          </w:p>
        </w:tc>
        <w:tc>
          <w:tcPr>
            <w:tcW w:type="dxa" w:w="635"/>
            <w:gridSpan w:val="3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1. Өөрийн аягаар ус авна</w:t>
            </w:r>
          </w:p>
        </w:tc>
        <w:tc>
          <w:tcPr>
            <w:tcW w:type="dxa" w:w="635"/>
            <w:gridSpan w:val="3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2. Усаа амандаа авч зайлна</w:t>
            </w:r>
          </w:p>
        </w:tc>
        <w:tc>
          <w:tcPr>
            <w:tcW w:type="dxa" w:w="635"/>
            <w:gridSpan w:val="3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3. Залгилгүй гаргаж асгана</w:t>
            </w:r>
          </w:p>
        </w:tc>
        <w:tc>
          <w:tcPr>
            <w:tcW w:type="dxa" w:w="635"/>
            <w:gridSpan w:val="3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4. Амаа арчина</w:t>
            </w:r>
          </w:p>
        </w:tc>
      </w:tr>
      <w:tr>
        <w:trPr>
          <w:trHeight w:val="454" w:hRule="atLeast"/>
          <w:tblHeader w:val="true"/>
        </w:trPr>
        <w:tc>
          <w:tcPr>
            <w:tcW w:type="dxa" w:w="769"/>
            <w:vMerge/>
          </w:tcPr>
          <w:p/>
        </w:tc>
        <w:tc>
          <w:tcPr>
            <w:tcW w:type="dxa" w:w="769"/>
            <w:vMerge/>
          </w:tcPr>
          <w:p/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</w:tbl>
    <w:p>
      <w:pPr>
        <w:spacing w:after="20" w:before="0"/>
        <w:jc w:val="left"/>
      </w:pPr>
      <w:r>
        <w:rPr>
          <w:b/>
          <w:sz w:val="18"/>
        </w:rPr>
        <w:t>Тэмдэглэгээ:  ✔ — бие даан зөв хийсэн   △ — сануулга, тусламжтай хийсэн   ○ — хийж чадаагүй</w:t>
      </w:r>
    </w:p>
    <w:p>
      <w:pPr>
        <w:spacing w:after="40" w:before="0"/>
        <w:jc w:val="left"/>
      </w:pPr>
      <w:r>
        <w:rPr>
          <w:b w:val="0"/>
          <w:sz w:val="16"/>
        </w:rPr>
        <w:t>Хоолны дараа ажиглана. Бүлэгт ам зайлахаас эхэлж, аажмаар хоолой зайлах дадалд шилжүүлнэ.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  (3-р буюу сүүлийн ажиглалтын дүнгээр)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37"/>
        <w:gridCol w:w="737"/>
        <w:gridCol w:w="737"/>
        <w:gridCol w:w="1134"/>
        <w:gridCol w:w="1077"/>
        <w:gridCol w:w="3402"/>
      </w:tblGrid>
      <w:tr>
        <w:trPr>
          <w:trHeight w:val="454" w:hRule="atLeast"/>
        </w:trPr>
        <w:tc>
          <w:tcPr>
            <w:tcW w:type="dxa" w:w="2948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Шалгуур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✔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△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○ (тоо)</w:t>
            </w:r>
          </w:p>
        </w:tc>
        <w:tc>
          <w:tcPr>
            <w:tcW w:type="dxa" w:w="1134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Ажигласан</w:t>
              <w:br/>
              <w:t>хүүхэд</w:t>
            </w:r>
          </w:p>
        </w:tc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Эзэмшсэн</w:t>
              <w:br/>
              <w:t>хувь (%)</w:t>
            </w:r>
          </w:p>
        </w:tc>
        <w:tc>
          <w:tcPr>
            <w:tcW w:type="dxa" w:w="340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Дүгнэлт / цаашид анхаарах</w:t>
            </w:r>
          </w:p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DE2E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1. Өөрийн аягаар ус авна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EF6D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2. Усаа амандаа авч зайлна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E7FD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3. Залгилгүй гаргаж асгана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F3E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4. Амаа арчина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Бүх шалгуурыг эзэмшсэн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Тусгай анхаарал, дэмжлэг шаардлагатай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Эзэмшсэн хувь = ✔ тоо ÷ ажигласан хүүхэд × 100.    Бөглөсөн: ______________________ (гарын үсэг)      Хянасан багш / эмч: ______________________</w:t>
      </w:r>
    </w:p>
    <w:sectPr w:rsidR="00FC693F" w:rsidRPr="0006063C" w:rsidSect="00034616">
      <w:pgSz w:w="11906" w:h="16838"/>
      <w:pgMar w:top="510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