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color w:val="1E6B52"/>
          <w:sz w:val="26"/>
        </w:rPr>
        <w:t>1. ХҮҮХДИЙН ХУВИЙН АРИУН ЦЭВРИЙН ТАНДАЛТ СУДАЛГАА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 богино,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Үс самнасан, цэвэрхэн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Хувцас цэвэр, цэмцгэр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Хамрын алчуураа сануулгаар хэрэглэнэ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 богино,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Үс самнасан, цэвэрхэн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Хувцас цэвэр, цэмцгэр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Хамрын алчуураа сануулгаар хэрэглэнэ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 ЭРҮҮЛ МЭНДИЙН ТАНДАЛТ СУДАЛГАА (ӨГЛӨӨНИЙ ҮЗЛЭГ)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Ирсэн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Шинж тэмдэгтэй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Ирээгүй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✔ эрүүл  Х халуурсан  Ха ханиад, нус  Г гэдэс өвдөх, суулгах  Т тууралт  Ө өвчтэй (ирээгүй)  Ч чөлөөтэй</w:t>
      </w:r>
    </w:p>
    <w:p>
      <w:pPr>
        <w:spacing w:after="40" w:before="0"/>
        <w:jc w:val="left"/>
      </w:pPr>
      <w:r>
        <w:rPr>
          <w:b w:val="0"/>
          <w:sz w:val="16"/>
        </w:rPr>
        <w:t>Өглөө хүүхдийг хүлээн авахдаа арьс, хоолой, биеийн байдлыг харж тэмдэглэнэ. Шинж тэмдэгтэй хүүхдийг эмчид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Ажлын өдөр / өдрийн дундаж ирц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Өвчний улмаас тасалсан хүүхэд-өдөр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Тохиолдол: халуурсан / ханиад / гэдэс / тууралт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Эмчид шилжүүлсэн, эцэг эхэд мэдэгдсэн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3. ДАДАЛ ХЭВШЛИЙН ТАНДАЛТ: ГАР УГААХ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Ханцуйгаа өөрөө шамлана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Гараа савандаж хөөсрүүлнэ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Сайтар зайлж, цоргоо хаана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Өөрийн алчуураар хуурай арчина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өмнө, бие засах, гадуур тоглосны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Ханцуйгаа өөрөө шамлана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Гараа савандаж хөөсрүүлнэ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Сайтар зайлж, цоргоо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Өөрийн алчуураар хуурай арчина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4. ДАДАЛ ХЭВШЛИЙН ТАНДАЛТ: ХООЛОЙ ЗАЙЛАХ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Хоолны дараа сануулгаар зайлна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Усаа амандаа авч хоолойгоо зайлна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Залгилгүй гаргаж асгана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Амаа арчиж, аягаа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Хоолны дараа ажиглана. Сарын турш 3 удаа ажиглаж огноог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Хоолны дараа сануулгаар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Усаа амандаа авч хоолойгоо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Залгилгүй гаргаж асгана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Амаа арчиж, аягаа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5. ДАДАЛ ХЭВШЛИЙН ТАНДАЛТ: ШҮД УГААХ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Сойзондоо оо (вандуйн хэмжээ) түрхэнэ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Шүдээ дээш доош угаана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Амаа сайтар зайлна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Сойзоо угааж, байранд нь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3–4 настай хүүхэд багшийн хяналттай угаана. Оо вандуйн хэмжээнээс ихгүй байна. Сойзыг хүүхэд бүрийн тэмдэгтэй, тусдаа хадгална.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Сойзондоо оо (вандуйн хэмжээ) түрхэнэ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Шүдээ дээш доош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Амаа сайтар зайлна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Сойзоо угааж, байранд нь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6. ДАДАЛ ХЭВШЛИЙН ТАНДАЛТ: ХУВЦАС ӨМСӨХ, ТАЙЛАХ ДАРААЛАЛ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Гутлаа зөв хөлд нь өмсөнө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Товч, цахилгаанаа тусламжтай хаана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Гадуур хувцсаа дарааллаар өмсөнө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Хувцсаа шүүгээндээ эвтэйхэн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бие даан зөв хийсэн   △ — сануулга, тусламжтай хийсэн   ○ — хийж чадаагүй</w:t>
      </w:r>
    </w:p>
    <w:p>
      <w:pPr>
        <w:spacing w:after="40" w:before="0"/>
        <w:jc w:val="left"/>
      </w:pPr>
      <w:r>
        <w:rPr>
          <w:b w:val="0"/>
          <w:sz w:val="16"/>
        </w:rPr>
        <w:t>Гадуур салхинд гарах, орох болон унтахын өмнө ажиглана.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Гутлаа зөв хөлд нь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Товч, цахилгаанаа тусламжтай хаана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Гадуур хувцсаа дарааллаар өмсөнө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Хувцсаа шүүгээндээ эвтэйхэн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7. УС УУСАН ТЭМДЭГЛЭЛ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rHeight w:val="255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50"/>
            <w:gridSpan w:val="23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Огноо (өдрийг бичнэ)</w:t>
            </w:r>
          </w:p>
        </w:tc>
      </w:tr>
      <w:tr>
        <w:trPr>
          <w:trHeight w:val="340" w:hRule="atLeast"/>
          <w:tblHeader w:val="true"/>
        </w:trPr>
        <w:tc>
          <w:tcPr>
            <w:tcW w:type="dxa" w:w="431"/>
            <w:vMerge/>
          </w:tcPr>
          <w:p/>
        </w:tc>
        <w:tc>
          <w:tcPr>
            <w:tcW w:type="dxa" w:w="431"/>
            <w:vMerge/>
          </w:tcPr>
          <w:p/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  <w:tc>
          <w:tcPr>
            <w:tcW w:type="dxa" w:w="350"/>
            <w:shd w:val="clear" w:color="auto" w:fill="F3F8F1"/>
          </w:tcPr>
          <w:p>
            <w:r/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  <w:tc>
          <w:tcPr>
            <w:tcW w:type="dxa" w:w="350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  <w:tc>
          <w:tcPr>
            <w:tcW w:type="dxa" w:w="350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  <w:tc>
          <w:tcPr>
            <w:tcW w:type="dxa" w:w="350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4).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бүр өөрийн тэмдэгтэй аягатай байна. Ус уух бүрд багш, туслах багш тэмдэглэнэ. Бүлэгт буцалгасан, хөргөсөн ус байнга бэлэн байна.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8. ДАДАЛ ХЭВШЛИЙН ТАНДАЛТ: НОЙРСОЛТ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Унтахын өмнө бие засаж, гараа угаана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Хувцсаа тайлж эвхэн тавина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Тайван хэвтэж, 20 минутад унтана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Сэрээд хувцсаа өмсөж, орноо засахад тусална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нойр, амралтын цагаар ажиглана. Унтаж чаддаггүй хүүхдийн онцлогийг эцэг эхтэй ярилцаж Дүгнэлт хэсэгт бичнэ.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Унтахын өмнө бие засаж, гараа угаана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Хувцсаа тайлж эвхэн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Тайван хэвтэж, 20 минутад унтана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Сэрээд хувцсаа өмсөж, орноо засахад тусална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p>
      <w:r>
        <w:br w:type="page"/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9. ДАДАЛ ХЭВШЛИЙН ТАНДАЛТ: ХООЛЛОЛТ</w:t>
      </w:r>
    </w:p>
    <w:p>
      <w:pPr>
        <w:spacing w:after="120" w:before="0"/>
        <w:jc w:val="center"/>
      </w:pPr>
      <w:r>
        <w:rPr>
          <w:b/>
          <w:sz w:val="22"/>
        </w:rPr>
        <w:t>Дунд бүлэг (3–4 нас)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Гараа угааж, суудалдаа сууна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Халбага, сэрээгээ зөв барина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Амаа хамхиж, нямбай зажилж иднэ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«Баярлалаа» хэлж, аяга тавгаа байранд нь тавина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хэвшсэн   △ — заримдаа, сануулгатай   ○ — хэвшээгүй</w:t>
      </w:r>
    </w:p>
    <w:p>
      <w:pPr>
        <w:spacing w:after="40" w:before="0"/>
        <w:jc w:val="left"/>
      </w:pPr>
      <w:r>
        <w:rPr>
          <w:b w:val="0"/>
          <w:sz w:val="16"/>
        </w:rPr>
        <w:t>Өдрийн хоолны үеэр ажиглана. Хоол сонголттой, бага иддэг хүүхдийг Дүгнэлт хэсэгт тэмдэглэж, эцэг эхэд мэдэгдэнэ.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Гараа угааж, суудалдаа сууна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Халбага, сэрээгээ зөв барина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Амаа хамхиж, нямбай зажилж иднэ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«Баярлалаа» хэлж, аяга тавгаа байранд нь тавина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