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2FC" w:rsidRPr="00871D9B" w:rsidRDefault="00F57BDF" w:rsidP="00871D9B">
      <w:pPr>
        <w:jc w:val="center"/>
        <w:rPr>
          <w:rFonts w:ascii="Arial" w:hAnsi="Arial" w:cs="Arial"/>
          <w:b/>
        </w:rPr>
      </w:pPr>
      <w:r w:rsidRPr="00871D9B">
        <w:rPr>
          <w:rFonts w:ascii="Arial" w:hAnsi="Arial" w:cs="Arial"/>
          <w:b/>
        </w:rPr>
        <w:t xml:space="preserve">GUIDELINES FOR CONDUCTING </w:t>
      </w:r>
      <w:r w:rsidR="008E7499" w:rsidRPr="00871D9B">
        <w:rPr>
          <w:rFonts w:ascii="Arial" w:hAnsi="Arial" w:cs="Arial"/>
          <w:b/>
        </w:rPr>
        <w:t>UG</w:t>
      </w:r>
      <w:r w:rsidRPr="00871D9B">
        <w:rPr>
          <w:rFonts w:ascii="Arial" w:hAnsi="Arial" w:cs="Arial"/>
          <w:b/>
        </w:rPr>
        <w:t>PRACTICAL EXAMINATIONS</w:t>
      </w:r>
    </w:p>
    <w:p w:rsidR="00F57BDF" w:rsidRPr="00871D9B" w:rsidRDefault="00F57BDF" w:rsidP="00871D9B">
      <w:pPr>
        <w:ind w:firstLine="720"/>
        <w:jc w:val="both"/>
        <w:rPr>
          <w:rFonts w:ascii="Arial" w:hAnsi="Arial" w:cs="Arial"/>
        </w:rPr>
      </w:pPr>
      <w:r w:rsidRPr="00871D9B">
        <w:rPr>
          <w:rFonts w:ascii="Arial" w:hAnsi="Arial" w:cs="Arial"/>
        </w:rPr>
        <w:t xml:space="preserve">Considering the difficulty </w:t>
      </w:r>
      <w:r w:rsidR="001A3CE0" w:rsidRPr="00871D9B">
        <w:rPr>
          <w:rFonts w:ascii="Arial" w:hAnsi="Arial" w:cs="Arial"/>
        </w:rPr>
        <w:t>faced</w:t>
      </w:r>
      <w:r w:rsidRPr="00871D9B">
        <w:rPr>
          <w:rFonts w:ascii="Arial" w:hAnsi="Arial" w:cs="Arial"/>
        </w:rPr>
        <w:t xml:space="preserve"> by the external examiner in conducting the practical examinations </w:t>
      </w:r>
      <w:r w:rsidR="002B1F60">
        <w:rPr>
          <w:rFonts w:ascii="Arial" w:hAnsi="Arial" w:cs="Arial"/>
        </w:rPr>
        <w:t xml:space="preserve">in the </w:t>
      </w:r>
      <w:r w:rsidR="000D1A88" w:rsidRPr="00871D9B">
        <w:rPr>
          <w:rFonts w:ascii="Arial" w:hAnsi="Arial" w:cs="Arial"/>
        </w:rPr>
        <w:t>Agriculture Colleges</w:t>
      </w:r>
      <w:r w:rsidRPr="00871D9B">
        <w:rPr>
          <w:rFonts w:ascii="Arial" w:hAnsi="Arial" w:cs="Arial"/>
        </w:rPr>
        <w:t>and also to maintain the standard and accountability</w:t>
      </w:r>
      <w:r w:rsidR="006F2498" w:rsidRPr="00871D9B">
        <w:rPr>
          <w:rFonts w:ascii="Arial" w:hAnsi="Arial" w:cs="Arial"/>
        </w:rPr>
        <w:t>, t</w:t>
      </w:r>
      <w:r w:rsidRPr="00871D9B">
        <w:rPr>
          <w:rFonts w:ascii="Arial" w:hAnsi="Arial" w:cs="Arial"/>
        </w:rPr>
        <w:t>he following guidelines are suggested for adoption.</w:t>
      </w:r>
    </w:p>
    <w:p w:rsidR="00F57BDF" w:rsidRPr="00871D9B" w:rsidRDefault="00F57BDF" w:rsidP="00871D9B">
      <w:pPr>
        <w:pStyle w:val="ListParagraph"/>
        <w:numPr>
          <w:ilvl w:val="0"/>
          <w:numId w:val="3"/>
        </w:numPr>
        <w:jc w:val="both"/>
        <w:rPr>
          <w:rFonts w:ascii="Arial" w:hAnsi="Arial" w:cs="Arial"/>
        </w:rPr>
      </w:pPr>
      <w:r w:rsidRPr="00871D9B">
        <w:rPr>
          <w:rFonts w:ascii="Arial" w:hAnsi="Arial" w:cs="Arial"/>
        </w:rPr>
        <w:t xml:space="preserve">The nominated external </w:t>
      </w:r>
      <w:proofErr w:type="gramStart"/>
      <w:r w:rsidRPr="00871D9B">
        <w:rPr>
          <w:rFonts w:ascii="Arial" w:hAnsi="Arial" w:cs="Arial"/>
        </w:rPr>
        <w:t>examiner for practical examinations are</w:t>
      </w:r>
      <w:proofErr w:type="gramEnd"/>
      <w:r w:rsidRPr="00871D9B">
        <w:rPr>
          <w:rFonts w:ascii="Arial" w:hAnsi="Arial" w:cs="Arial"/>
        </w:rPr>
        <w:t xml:space="preserve"> advi</w:t>
      </w:r>
      <w:r w:rsidR="006F2498" w:rsidRPr="00871D9B">
        <w:rPr>
          <w:rFonts w:ascii="Arial" w:hAnsi="Arial" w:cs="Arial"/>
        </w:rPr>
        <w:t>sed</w:t>
      </w:r>
      <w:r w:rsidRPr="00871D9B">
        <w:rPr>
          <w:rFonts w:ascii="Arial" w:hAnsi="Arial" w:cs="Arial"/>
        </w:rPr>
        <w:t xml:space="preserve"> to spend whole day for evaluating the assignments and records submitted by the students</w:t>
      </w:r>
      <w:r w:rsidR="000D1A88" w:rsidRPr="00871D9B">
        <w:rPr>
          <w:rFonts w:ascii="Arial" w:hAnsi="Arial" w:cs="Arial"/>
        </w:rPr>
        <w:t>.</w:t>
      </w:r>
    </w:p>
    <w:p w:rsidR="00FB1BC7" w:rsidRPr="00871D9B" w:rsidRDefault="00FB1BC7" w:rsidP="00871D9B">
      <w:pPr>
        <w:pStyle w:val="ListParagraph"/>
        <w:jc w:val="both"/>
        <w:rPr>
          <w:rFonts w:ascii="Arial" w:hAnsi="Arial" w:cs="Arial"/>
        </w:rPr>
      </w:pPr>
    </w:p>
    <w:p w:rsidR="00F57BDF" w:rsidRPr="00871D9B" w:rsidRDefault="00F57BDF" w:rsidP="00871D9B">
      <w:pPr>
        <w:pStyle w:val="ListParagraph"/>
        <w:numPr>
          <w:ilvl w:val="0"/>
          <w:numId w:val="3"/>
        </w:numPr>
        <w:jc w:val="both"/>
        <w:rPr>
          <w:rFonts w:ascii="Arial" w:hAnsi="Arial" w:cs="Arial"/>
        </w:rPr>
      </w:pPr>
      <w:r w:rsidRPr="00871D9B">
        <w:rPr>
          <w:rFonts w:ascii="Arial" w:hAnsi="Arial" w:cs="Arial"/>
        </w:rPr>
        <w:t xml:space="preserve">The external examiner </w:t>
      </w:r>
      <w:r w:rsidR="001B4452" w:rsidRPr="00871D9B">
        <w:rPr>
          <w:rFonts w:ascii="Arial" w:hAnsi="Arial" w:cs="Arial"/>
        </w:rPr>
        <w:t xml:space="preserve">shall </w:t>
      </w:r>
      <w:r w:rsidRPr="00871D9B">
        <w:rPr>
          <w:rFonts w:ascii="Arial" w:hAnsi="Arial" w:cs="Arial"/>
        </w:rPr>
        <w:t xml:space="preserve">set the question paper </w:t>
      </w:r>
      <w:r w:rsidR="00E27BFD" w:rsidRPr="00871D9B">
        <w:rPr>
          <w:rFonts w:ascii="Arial" w:hAnsi="Arial" w:cs="Arial"/>
        </w:rPr>
        <w:t xml:space="preserve">well in advance </w:t>
      </w:r>
      <w:r w:rsidRPr="00871D9B">
        <w:rPr>
          <w:rFonts w:ascii="Arial" w:hAnsi="Arial" w:cs="Arial"/>
        </w:rPr>
        <w:t>for issuing s</w:t>
      </w:r>
      <w:r w:rsidR="00E27BFD" w:rsidRPr="00871D9B">
        <w:rPr>
          <w:rFonts w:ascii="Arial" w:hAnsi="Arial" w:cs="Arial"/>
        </w:rPr>
        <w:t>ame</w:t>
      </w:r>
      <w:r w:rsidRPr="00871D9B">
        <w:rPr>
          <w:rFonts w:ascii="Arial" w:hAnsi="Arial" w:cs="Arial"/>
        </w:rPr>
        <w:t xml:space="preserve"> at the time of commencement of practical examination to effectively utilize the </w:t>
      </w:r>
      <w:r w:rsidR="00E27BFD" w:rsidRPr="00871D9B">
        <w:rPr>
          <w:rFonts w:ascii="Arial" w:hAnsi="Arial" w:cs="Arial"/>
        </w:rPr>
        <w:t xml:space="preserve">available </w:t>
      </w:r>
      <w:r w:rsidRPr="00871D9B">
        <w:rPr>
          <w:rFonts w:ascii="Arial" w:hAnsi="Arial" w:cs="Arial"/>
        </w:rPr>
        <w:t xml:space="preserve">period </w:t>
      </w:r>
      <w:r w:rsidR="001B4452" w:rsidRPr="00871D9B">
        <w:rPr>
          <w:rFonts w:ascii="Arial" w:hAnsi="Arial" w:cs="Arial"/>
        </w:rPr>
        <w:t>during practical examination.</w:t>
      </w:r>
    </w:p>
    <w:p w:rsidR="00FB1BC7" w:rsidRPr="00871D9B" w:rsidRDefault="00FB1BC7" w:rsidP="00871D9B">
      <w:pPr>
        <w:pStyle w:val="ListParagraph"/>
        <w:rPr>
          <w:rFonts w:ascii="Arial" w:hAnsi="Arial" w:cs="Arial"/>
        </w:rPr>
      </w:pPr>
    </w:p>
    <w:p w:rsidR="00F57BDF" w:rsidRPr="00871D9B" w:rsidRDefault="00F57BDF" w:rsidP="00871D9B">
      <w:pPr>
        <w:pStyle w:val="ListParagraph"/>
        <w:numPr>
          <w:ilvl w:val="0"/>
          <w:numId w:val="3"/>
        </w:numPr>
        <w:jc w:val="both"/>
        <w:rPr>
          <w:rFonts w:ascii="Arial" w:hAnsi="Arial" w:cs="Arial"/>
        </w:rPr>
      </w:pPr>
      <w:r w:rsidRPr="00871D9B">
        <w:rPr>
          <w:rFonts w:ascii="Arial" w:hAnsi="Arial" w:cs="Arial"/>
        </w:rPr>
        <w:t xml:space="preserve">The external examiner </w:t>
      </w:r>
      <w:r w:rsidR="001B4452" w:rsidRPr="00871D9B">
        <w:rPr>
          <w:rFonts w:ascii="Arial" w:hAnsi="Arial" w:cs="Arial"/>
        </w:rPr>
        <w:t xml:space="preserve">is </w:t>
      </w:r>
      <w:r w:rsidR="000D1A88" w:rsidRPr="00871D9B">
        <w:rPr>
          <w:rFonts w:ascii="Arial" w:hAnsi="Arial" w:cs="Arial"/>
        </w:rPr>
        <w:t xml:space="preserve">requested </w:t>
      </w:r>
      <w:r w:rsidRPr="00871D9B">
        <w:rPr>
          <w:rFonts w:ascii="Arial" w:hAnsi="Arial" w:cs="Arial"/>
        </w:rPr>
        <w:t xml:space="preserve">to plan the mode of testing the skill of the students </w:t>
      </w:r>
      <w:r w:rsidR="00E27BFD" w:rsidRPr="00871D9B">
        <w:rPr>
          <w:rFonts w:ascii="Arial" w:hAnsi="Arial" w:cs="Arial"/>
        </w:rPr>
        <w:t xml:space="preserve">in advance </w:t>
      </w:r>
      <w:r w:rsidR="000D1A88" w:rsidRPr="00871D9B">
        <w:rPr>
          <w:rFonts w:ascii="Arial" w:hAnsi="Arial" w:cs="Arial"/>
        </w:rPr>
        <w:t xml:space="preserve">like </w:t>
      </w:r>
      <w:r w:rsidRPr="00871D9B">
        <w:rPr>
          <w:rFonts w:ascii="Arial" w:hAnsi="Arial" w:cs="Arial"/>
        </w:rPr>
        <w:t>assigning computation / identification / written part / fi</w:t>
      </w:r>
      <w:r w:rsidR="001A3CE0" w:rsidRPr="00871D9B">
        <w:rPr>
          <w:rFonts w:ascii="Arial" w:hAnsi="Arial" w:cs="Arial"/>
        </w:rPr>
        <w:t>eld work / laboratory analysis</w:t>
      </w:r>
      <w:proofErr w:type="gramStart"/>
      <w:r w:rsidR="00E57BFF" w:rsidRPr="00871D9B">
        <w:rPr>
          <w:rFonts w:ascii="Arial" w:hAnsi="Arial" w:cs="Arial"/>
        </w:rPr>
        <w:t>,</w:t>
      </w:r>
      <w:r w:rsidR="000D1A88" w:rsidRPr="00871D9B">
        <w:rPr>
          <w:rFonts w:ascii="Arial" w:hAnsi="Arial" w:cs="Arial"/>
        </w:rPr>
        <w:t>etc</w:t>
      </w:r>
      <w:proofErr w:type="gramEnd"/>
      <w:r w:rsidR="000D1A88" w:rsidRPr="00871D9B">
        <w:rPr>
          <w:rFonts w:ascii="Arial" w:hAnsi="Arial" w:cs="Arial"/>
        </w:rPr>
        <w:t>.</w:t>
      </w:r>
    </w:p>
    <w:p w:rsidR="00FB1BC7" w:rsidRPr="00871D9B" w:rsidRDefault="00FB1BC7" w:rsidP="00871D9B">
      <w:pPr>
        <w:pStyle w:val="ListParagraph"/>
        <w:rPr>
          <w:rFonts w:ascii="Arial" w:hAnsi="Arial" w:cs="Arial"/>
        </w:rPr>
      </w:pPr>
    </w:p>
    <w:p w:rsidR="00FB1BC7" w:rsidRPr="00871D9B" w:rsidRDefault="00FB1BC7" w:rsidP="00871D9B">
      <w:pPr>
        <w:pStyle w:val="ListParagraph"/>
        <w:numPr>
          <w:ilvl w:val="0"/>
          <w:numId w:val="3"/>
        </w:numPr>
        <w:jc w:val="both"/>
        <w:rPr>
          <w:rFonts w:ascii="Arial" w:hAnsi="Arial" w:cs="Arial"/>
        </w:rPr>
      </w:pPr>
      <w:r w:rsidRPr="00871D9B">
        <w:rPr>
          <w:rFonts w:ascii="Arial" w:hAnsi="Arial" w:cs="Arial"/>
        </w:rPr>
        <w:t>In case of more number of students in a class, the external examiner shall conduct the practical examination in different batches @ 30 students per batch with different question papers of same weightage.</w:t>
      </w:r>
    </w:p>
    <w:p w:rsidR="00FB1BC7" w:rsidRPr="00871D9B" w:rsidRDefault="00FB1BC7" w:rsidP="00871D9B">
      <w:pPr>
        <w:pStyle w:val="ListParagraph"/>
        <w:rPr>
          <w:rFonts w:ascii="Arial" w:hAnsi="Arial" w:cs="Arial"/>
          <w:b/>
        </w:rPr>
      </w:pPr>
    </w:p>
    <w:p w:rsidR="000D1A88" w:rsidRPr="00871D9B" w:rsidRDefault="000D1A88" w:rsidP="00871D9B">
      <w:pPr>
        <w:pStyle w:val="ListParagraph"/>
        <w:numPr>
          <w:ilvl w:val="0"/>
          <w:numId w:val="3"/>
        </w:numPr>
        <w:jc w:val="both"/>
        <w:rPr>
          <w:rFonts w:ascii="Arial" w:hAnsi="Arial" w:cs="Arial"/>
        </w:rPr>
      </w:pPr>
      <w:r w:rsidRPr="00871D9B">
        <w:rPr>
          <w:rFonts w:ascii="Arial" w:hAnsi="Arial" w:cs="Arial"/>
        </w:rPr>
        <w:t xml:space="preserve">The external examiner will decide the specimens based on the syllabus and not as instructed by course teacher and they are requested to carry the specimens from </w:t>
      </w:r>
      <w:proofErr w:type="gramStart"/>
      <w:r w:rsidRPr="00871D9B">
        <w:rPr>
          <w:rFonts w:ascii="Arial" w:hAnsi="Arial" w:cs="Arial"/>
        </w:rPr>
        <w:t>their</w:t>
      </w:r>
      <w:proofErr w:type="gramEnd"/>
      <w:r w:rsidRPr="00871D9B">
        <w:rPr>
          <w:rFonts w:ascii="Arial" w:hAnsi="Arial" w:cs="Arial"/>
        </w:rPr>
        <w:t xml:space="preserve"> </w:t>
      </w:r>
      <w:r w:rsidR="00E57BFF" w:rsidRPr="00871D9B">
        <w:rPr>
          <w:rFonts w:ascii="Arial" w:hAnsi="Arial" w:cs="Arial"/>
        </w:rPr>
        <w:t>institute</w:t>
      </w:r>
      <w:r w:rsidR="008C15C3" w:rsidRPr="00871D9B">
        <w:rPr>
          <w:rFonts w:ascii="Arial" w:hAnsi="Arial" w:cs="Arial"/>
        </w:rPr>
        <w:t>/</w:t>
      </w:r>
      <w:r w:rsidR="00E57BFF" w:rsidRPr="00871D9B">
        <w:rPr>
          <w:rFonts w:ascii="Arial" w:hAnsi="Arial" w:cs="Arial"/>
        </w:rPr>
        <w:t>place</w:t>
      </w:r>
      <w:r w:rsidRPr="00871D9B">
        <w:rPr>
          <w:rFonts w:ascii="Arial" w:hAnsi="Arial" w:cs="Arial"/>
        </w:rPr>
        <w:t>. He</w:t>
      </w:r>
      <w:r w:rsidR="001B4452" w:rsidRPr="00871D9B">
        <w:rPr>
          <w:rFonts w:ascii="Arial" w:hAnsi="Arial" w:cs="Arial"/>
        </w:rPr>
        <w:t>/ she</w:t>
      </w:r>
      <w:r w:rsidRPr="00871D9B">
        <w:rPr>
          <w:rFonts w:ascii="Arial" w:hAnsi="Arial" w:cs="Arial"/>
        </w:rPr>
        <w:t xml:space="preserve"> should not inform the specimen details to the course teacher. </w:t>
      </w:r>
    </w:p>
    <w:p w:rsidR="00FB1BC7" w:rsidRPr="00871D9B" w:rsidRDefault="00FB1BC7" w:rsidP="00871D9B">
      <w:pPr>
        <w:pStyle w:val="ListParagraph"/>
        <w:rPr>
          <w:rFonts w:ascii="Arial" w:hAnsi="Arial" w:cs="Arial"/>
        </w:rPr>
      </w:pPr>
    </w:p>
    <w:p w:rsidR="00F57BDF" w:rsidRPr="00871D9B" w:rsidRDefault="00F57BDF" w:rsidP="00871D9B">
      <w:pPr>
        <w:pStyle w:val="ListParagraph"/>
        <w:numPr>
          <w:ilvl w:val="0"/>
          <w:numId w:val="3"/>
        </w:numPr>
        <w:jc w:val="both"/>
        <w:rPr>
          <w:rFonts w:ascii="Arial" w:hAnsi="Arial" w:cs="Arial"/>
        </w:rPr>
      </w:pPr>
      <w:r w:rsidRPr="00871D9B">
        <w:rPr>
          <w:rFonts w:ascii="Arial" w:hAnsi="Arial" w:cs="Arial"/>
        </w:rPr>
        <w:t>Testing the skill either by laboratory / field work / computation / identification has to be completed within 50% of the practical examination duration and the rest of the period to be allotted to test the comprehensive knowledge of the students. Depending upon the strength of the students and the available time</w:t>
      </w:r>
      <w:r w:rsidR="00E27BFD" w:rsidRPr="00871D9B">
        <w:rPr>
          <w:rFonts w:ascii="Arial" w:hAnsi="Arial" w:cs="Arial"/>
        </w:rPr>
        <w:t>,</w:t>
      </w:r>
      <w:r w:rsidRPr="00871D9B">
        <w:rPr>
          <w:rFonts w:ascii="Arial" w:hAnsi="Arial" w:cs="Arial"/>
        </w:rPr>
        <w:t xml:space="preserve"> the knowledge tes</w:t>
      </w:r>
      <w:r w:rsidR="00D91067" w:rsidRPr="00871D9B">
        <w:rPr>
          <w:rFonts w:ascii="Arial" w:hAnsi="Arial" w:cs="Arial"/>
        </w:rPr>
        <w:t xml:space="preserve">ting may be conducted in group of students </w:t>
      </w:r>
      <w:r w:rsidR="00E27BFD" w:rsidRPr="00871D9B">
        <w:rPr>
          <w:rFonts w:ascii="Arial" w:hAnsi="Arial" w:cs="Arial"/>
        </w:rPr>
        <w:t>if</w:t>
      </w:r>
      <w:r w:rsidR="001A3CE0" w:rsidRPr="00871D9B">
        <w:rPr>
          <w:rFonts w:ascii="Arial" w:hAnsi="Arial" w:cs="Arial"/>
        </w:rPr>
        <w:t xml:space="preserve"> necessary, </w:t>
      </w:r>
      <w:proofErr w:type="spellStart"/>
      <w:r w:rsidR="000D1A88" w:rsidRPr="00871D9B">
        <w:rPr>
          <w:rFonts w:ascii="Arial" w:hAnsi="Arial" w:cs="Arial"/>
        </w:rPr>
        <w:t>only</w:t>
      </w:r>
      <w:r w:rsidR="001A3CE0" w:rsidRPr="00871D9B">
        <w:rPr>
          <w:rFonts w:ascii="Arial" w:hAnsi="Arial" w:cs="Arial"/>
        </w:rPr>
        <w:t>after</w:t>
      </w:r>
      <w:proofErr w:type="spellEnd"/>
      <w:r w:rsidR="001A3CE0" w:rsidRPr="00871D9B">
        <w:rPr>
          <w:rFonts w:ascii="Arial" w:hAnsi="Arial" w:cs="Arial"/>
        </w:rPr>
        <w:t xml:space="preserve"> the written exam. </w:t>
      </w:r>
    </w:p>
    <w:p w:rsidR="00FB1BC7" w:rsidRPr="00871D9B" w:rsidRDefault="00FB1BC7" w:rsidP="00871D9B">
      <w:pPr>
        <w:pStyle w:val="ListParagraph"/>
        <w:rPr>
          <w:rFonts w:ascii="Arial" w:hAnsi="Arial" w:cs="Arial"/>
        </w:rPr>
      </w:pPr>
    </w:p>
    <w:p w:rsidR="00D91067" w:rsidRPr="00871D9B" w:rsidRDefault="00D91067" w:rsidP="00871D9B">
      <w:pPr>
        <w:pStyle w:val="ListParagraph"/>
        <w:numPr>
          <w:ilvl w:val="0"/>
          <w:numId w:val="3"/>
        </w:numPr>
        <w:jc w:val="both"/>
        <w:rPr>
          <w:rFonts w:ascii="Arial" w:hAnsi="Arial" w:cs="Arial"/>
        </w:rPr>
      </w:pPr>
      <w:r w:rsidRPr="00871D9B">
        <w:rPr>
          <w:rFonts w:ascii="Arial" w:hAnsi="Arial" w:cs="Arial"/>
        </w:rPr>
        <w:t>The practical records and the assignments to be evaluated either before</w:t>
      </w:r>
      <w:r w:rsidR="00FB1BC7" w:rsidRPr="00871D9B">
        <w:rPr>
          <w:rFonts w:ascii="Arial" w:hAnsi="Arial" w:cs="Arial"/>
        </w:rPr>
        <w:t>the commencement</w:t>
      </w:r>
      <w:r w:rsidRPr="00871D9B">
        <w:rPr>
          <w:rFonts w:ascii="Arial" w:hAnsi="Arial" w:cs="Arial"/>
        </w:rPr>
        <w:t xml:space="preserve"> or after the closer of the practical examination period. </w:t>
      </w:r>
    </w:p>
    <w:p w:rsidR="00FB1BC7" w:rsidRPr="00871D9B" w:rsidRDefault="00FB1BC7" w:rsidP="00871D9B">
      <w:pPr>
        <w:pStyle w:val="ListParagraph"/>
        <w:rPr>
          <w:rFonts w:ascii="Arial" w:hAnsi="Arial" w:cs="Arial"/>
        </w:rPr>
      </w:pPr>
    </w:p>
    <w:p w:rsidR="00D91067" w:rsidRPr="00871D9B" w:rsidRDefault="00D91067" w:rsidP="00871D9B">
      <w:pPr>
        <w:pStyle w:val="ListParagraph"/>
        <w:numPr>
          <w:ilvl w:val="0"/>
          <w:numId w:val="3"/>
        </w:numPr>
        <w:jc w:val="both"/>
        <w:rPr>
          <w:rFonts w:ascii="Arial" w:hAnsi="Arial" w:cs="Arial"/>
        </w:rPr>
      </w:pPr>
      <w:r w:rsidRPr="00871D9B">
        <w:rPr>
          <w:rFonts w:ascii="Arial" w:hAnsi="Arial" w:cs="Arial"/>
        </w:rPr>
        <w:t xml:space="preserve">The written answer papers to be evaluated </w:t>
      </w:r>
      <w:r w:rsidR="000A1CD5" w:rsidRPr="00871D9B">
        <w:rPr>
          <w:rFonts w:ascii="Arial" w:hAnsi="Arial" w:cs="Arial"/>
        </w:rPr>
        <w:t>at home</w:t>
      </w:r>
      <w:r w:rsidRPr="00871D9B">
        <w:rPr>
          <w:rFonts w:ascii="Arial" w:hAnsi="Arial" w:cs="Arial"/>
        </w:rPr>
        <w:t xml:space="preserve"> or </w:t>
      </w:r>
      <w:r w:rsidR="001B4452" w:rsidRPr="00871D9B">
        <w:rPr>
          <w:rFonts w:ascii="Arial" w:hAnsi="Arial" w:cs="Arial"/>
        </w:rPr>
        <w:t>work place</w:t>
      </w:r>
      <w:r w:rsidRPr="00871D9B">
        <w:rPr>
          <w:rFonts w:ascii="Arial" w:hAnsi="Arial" w:cs="Arial"/>
        </w:rPr>
        <w:t xml:space="preserve">. </w:t>
      </w:r>
    </w:p>
    <w:p w:rsidR="00FB1BC7" w:rsidRPr="00871D9B" w:rsidRDefault="00FB1BC7" w:rsidP="00871D9B">
      <w:pPr>
        <w:pStyle w:val="ListParagraph"/>
        <w:rPr>
          <w:rFonts w:ascii="Arial" w:hAnsi="Arial" w:cs="Arial"/>
        </w:rPr>
      </w:pPr>
    </w:p>
    <w:p w:rsidR="002D46F5" w:rsidRPr="00871D9B" w:rsidRDefault="00D91067" w:rsidP="00871D9B">
      <w:pPr>
        <w:pStyle w:val="ListParagraph"/>
        <w:numPr>
          <w:ilvl w:val="0"/>
          <w:numId w:val="3"/>
        </w:numPr>
        <w:jc w:val="both"/>
        <w:rPr>
          <w:rFonts w:ascii="Arial" w:hAnsi="Arial" w:cs="Arial"/>
        </w:rPr>
      </w:pPr>
      <w:r w:rsidRPr="00871D9B">
        <w:rPr>
          <w:rFonts w:ascii="Arial" w:hAnsi="Arial" w:cs="Arial"/>
        </w:rPr>
        <w:t xml:space="preserve">The external examiner </w:t>
      </w:r>
      <w:r w:rsidR="00E57BFF" w:rsidRPr="00871D9B">
        <w:rPr>
          <w:rFonts w:ascii="Arial" w:hAnsi="Arial" w:cs="Arial"/>
        </w:rPr>
        <w:t>has</w:t>
      </w:r>
      <w:r w:rsidRPr="00871D9B">
        <w:rPr>
          <w:rFonts w:ascii="Arial" w:hAnsi="Arial" w:cs="Arial"/>
        </w:rPr>
        <w:t xml:space="preserve"> to prepare the mark statement within five working days by </w:t>
      </w:r>
      <w:r w:rsidR="00E27BFD" w:rsidRPr="00871D9B">
        <w:rPr>
          <w:rFonts w:ascii="Arial" w:hAnsi="Arial" w:cs="Arial"/>
        </w:rPr>
        <w:t>carefully</w:t>
      </w:r>
      <w:r w:rsidRPr="00871D9B">
        <w:rPr>
          <w:rFonts w:ascii="Arial" w:hAnsi="Arial" w:cs="Arial"/>
        </w:rPr>
        <w:t xml:space="preserve"> computing the </w:t>
      </w:r>
      <w:r w:rsidR="00E27BFD" w:rsidRPr="00871D9B">
        <w:rPr>
          <w:rFonts w:ascii="Arial" w:hAnsi="Arial" w:cs="Arial"/>
        </w:rPr>
        <w:t>score</w:t>
      </w:r>
      <w:r w:rsidRPr="00871D9B">
        <w:rPr>
          <w:rFonts w:ascii="Arial" w:hAnsi="Arial" w:cs="Arial"/>
        </w:rPr>
        <w:t xml:space="preserve"> of the students earned in the skill as well as cognisan</w:t>
      </w:r>
      <w:r w:rsidR="00E27BFD" w:rsidRPr="00871D9B">
        <w:rPr>
          <w:rFonts w:ascii="Arial" w:hAnsi="Arial" w:cs="Arial"/>
        </w:rPr>
        <w:t xml:space="preserve">ce </w:t>
      </w:r>
      <w:r w:rsidRPr="00871D9B">
        <w:rPr>
          <w:rFonts w:ascii="Arial" w:hAnsi="Arial" w:cs="Arial"/>
        </w:rPr>
        <w:t>t</w:t>
      </w:r>
      <w:r w:rsidR="00E27BFD" w:rsidRPr="00871D9B">
        <w:rPr>
          <w:rFonts w:ascii="Arial" w:hAnsi="Arial" w:cs="Arial"/>
        </w:rPr>
        <w:t>esting</w:t>
      </w:r>
      <w:r w:rsidRPr="00871D9B">
        <w:rPr>
          <w:rFonts w:ascii="Arial" w:hAnsi="Arial" w:cs="Arial"/>
        </w:rPr>
        <w:t xml:space="preserve"> and prepare a comprehensive evaluation statement and </w:t>
      </w:r>
      <w:r w:rsidR="00E27BFD" w:rsidRPr="00871D9B">
        <w:rPr>
          <w:rFonts w:ascii="Arial" w:hAnsi="Arial" w:cs="Arial"/>
        </w:rPr>
        <w:t xml:space="preserve">send </w:t>
      </w:r>
      <w:r w:rsidRPr="00871D9B">
        <w:rPr>
          <w:rFonts w:ascii="Arial" w:hAnsi="Arial" w:cs="Arial"/>
        </w:rPr>
        <w:t xml:space="preserve">same </w:t>
      </w:r>
      <w:r w:rsidR="00E27BFD" w:rsidRPr="00871D9B">
        <w:rPr>
          <w:rFonts w:ascii="Arial" w:hAnsi="Arial" w:cs="Arial"/>
        </w:rPr>
        <w:t xml:space="preserve">through proper </w:t>
      </w:r>
      <w:proofErr w:type="spellStart"/>
      <w:r w:rsidR="00E27BFD" w:rsidRPr="00871D9B">
        <w:rPr>
          <w:rFonts w:ascii="Arial" w:hAnsi="Arial" w:cs="Arial"/>
        </w:rPr>
        <w:t>channel</w:t>
      </w:r>
      <w:r w:rsidR="00FB1BC7" w:rsidRPr="00871D9B">
        <w:rPr>
          <w:rFonts w:ascii="Arial" w:hAnsi="Arial" w:cs="Arial"/>
        </w:rPr>
        <w:t>along</w:t>
      </w:r>
      <w:proofErr w:type="spellEnd"/>
      <w:r w:rsidR="00FB1BC7" w:rsidRPr="00871D9B">
        <w:rPr>
          <w:rFonts w:ascii="Arial" w:hAnsi="Arial" w:cs="Arial"/>
        </w:rPr>
        <w:t xml:space="preserve"> with question paper (s) </w:t>
      </w:r>
      <w:r w:rsidRPr="00871D9B">
        <w:rPr>
          <w:rFonts w:ascii="Arial" w:hAnsi="Arial" w:cs="Arial"/>
        </w:rPr>
        <w:t xml:space="preserve">to the </w:t>
      </w:r>
      <w:r w:rsidR="002D46F5" w:rsidRPr="00871D9B">
        <w:rPr>
          <w:rFonts w:ascii="Arial" w:hAnsi="Arial" w:cs="Arial"/>
        </w:rPr>
        <w:t>Cont</w:t>
      </w:r>
      <w:r w:rsidR="000D1A88" w:rsidRPr="00871D9B">
        <w:rPr>
          <w:rFonts w:ascii="Arial" w:hAnsi="Arial" w:cs="Arial"/>
        </w:rPr>
        <w:t>roller of Examinations and mark a</w:t>
      </w:r>
      <w:r w:rsidR="002D46F5" w:rsidRPr="00871D9B">
        <w:rPr>
          <w:rFonts w:ascii="Arial" w:hAnsi="Arial" w:cs="Arial"/>
        </w:rPr>
        <w:t xml:space="preserve"> copy to </w:t>
      </w:r>
      <w:r w:rsidR="00FB1BC7" w:rsidRPr="00871D9B">
        <w:rPr>
          <w:rFonts w:ascii="Arial" w:hAnsi="Arial" w:cs="Arial"/>
        </w:rPr>
        <w:t xml:space="preserve">the </w:t>
      </w:r>
      <w:r w:rsidR="00E57BFF" w:rsidRPr="00871D9B">
        <w:rPr>
          <w:rFonts w:ascii="Arial" w:hAnsi="Arial" w:cs="Arial"/>
        </w:rPr>
        <w:t xml:space="preserve">Dean of the concerned college </w:t>
      </w:r>
      <w:r w:rsidRPr="00871D9B">
        <w:rPr>
          <w:rFonts w:ascii="Arial" w:hAnsi="Arial" w:cs="Arial"/>
        </w:rPr>
        <w:t xml:space="preserve">for uploading in the EMS by </w:t>
      </w:r>
      <w:r w:rsidR="00E27BFD" w:rsidRPr="00871D9B">
        <w:rPr>
          <w:rFonts w:ascii="Arial" w:hAnsi="Arial" w:cs="Arial"/>
        </w:rPr>
        <w:t>concerned</w:t>
      </w:r>
      <w:r w:rsidRPr="00871D9B">
        <w:rPr>
          <w:rFonts w:ascii="Arial" w:hAnsi="Arial" w:cs="Arial"/>
        </w:rPr>
        <w:t xml:space="preserve"> course teacher</w:t>
      </w:r>
      <w:r w:rsidR="002D46F5" w:rsidRPr="00871D9B">
        <w:rPr>
          <w:rFonts w:ascii="Arial" w:hAnsi="Arial" w:cs="Arial"/>
        </w:rPr>
        <w:t>.</w:t>
      </w:r>
    </w:p>
    <w:p w:rsidR="00FB1BC7" w:rsidRPr="00871D9B" w:rsidRDefault="00FB1BC7" w:rsidP="00871D9B">
      <w:pPr>
        <w:pStyle w:val="ListParagraph"/>
        <w:rPr>
          <w:rFonts w:ascii="Arial" w:hAnsi="Arial" w:cs="Arial"/>
        </w:rPr>
      </w:pPr>
    </w:p>
    <w:p w:rsidR="000D1A88" w:rsidRPr="00871D9B" w:rsidRDefault="000D1A88" w:rsidP="00871D9B">
      <w:pPr>
        <w:pStyle w:val="ListParagraph"/>
        <w:numPr>
          <w:ilvl w:val="0"/>
          <w:numId w:val="3"/>
        </w:numPr>
        <w:spacing w:after="0"/>
        <w:jc w:val="both"/>
        <w:rPr>
          <w:rFonts w:ascii="Arial" w:hAnsi="Arial" w:cs="Arial"/>
        </w:rPr>
      </w:pPr>
      <w:r w:rsidRPr="00871D9B">
        <w:rPr>
          <w:rFonts w:ascii="Arial" w:hAnsi="Arial" w:cs="Arial"/>
        </w:rPr>
        <w:t xml:space="preserve">If there is any deviation or </w:t>
      </w:r>
      <w:proofErr w:type="spellStart"/>
      <w:r w:rsidRPr="00871D9B">
        <w:rPr>
          <w:rFonts w:ascii="Arial" w:hAnsi="Arial" w:cs="Arial"/>
        </w:rPr>
        <w:t>discrepency</w:t>
      </w:r>
      <w:proofErr w:type="spellEnd"/>
      <w:r w:rsidRPr="00871D9B">
        <w:rPr>
          <w:rFonts w:ascii="Arial" w:hAnsi="Arial" w:cs="Arial"/>
        </w:rPr>
        <w:t xml:space="preserve"> it should be reported to COE Office immediately.</w:t>
      </w:r>
    </w:p>
    <w:p w:rsidR="00871D9B" w:rsidRDefault="00871D9B" w:rsidP="00871D9B">
      <w:pPr>
        <w:spacing w:after="0" w:line="240" w:lineRule="auto"/>
        <w:jc w:val="both"/>
        <w:rPr>
          <w:rFonts w:ascii="Arial" w:hAnsi="Arial" w:cs="Arial"/>
          <w:b/>
        </w:rPr>
      </w:pPr>
    </w:p>
    <w:p w:rsidR="00871D9B" w:rsidRDefault="00871D9B" w:rsidP="00871D9B">
      <w:pPr>
        <w:spacing w:after="0" w:line="240" w:lineRule="auto"/>
        <w:jc w:val="right"/>
        <w:rPr>
          <w:rFonts w:ascii="Arial" w:hAnsi="Arial" w:cs="Arial"/>
          <w:b/>
        </w:rPr>
      </w:pPr>
    </w:p>
    <w:p w:rsidR="008C15C3" w:rsidRPr="00871D9B" w:rsidRDefault="00871D9B" w:rsidP="00871D9B">
      <w:pPr>
        <w:spacing w:after="0" w:line="240" w:lineRule="auto"/>
        <w:jc w:val="right"/>
        <w:rPr>
          <w:rFonts w:ascii="Arial" w:hAnsi="Arial" w:cs="Arial"/>
        </w:rPr>
      </w:pPr>
      <w:r w:rsidRPr="00871D9B">
        <w:rPr>
          <w:rFonts w:ascii="Arial" w:hAnsi="Arial" w:cs="Arial"/>
          <w:b/>
        </w:rPr>
        <w:t>Controller of Examinations</w:t>
      </w:r>
    </w:p>
    <w:sectPr w:rsidR="008C15C3" w:rsidRPr="00871D9B" w:rsidSect="00871D9B">
      <w:pgSz w:w="11906" w:h="16838"/>
      <w:pgMar w:top="1276" w:right="1440" w:bottom="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77B4F"/>
    <w:multiLevelType w:val="hybridMultilevel"/>
    <w:tmpl w:val="A69659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5042215"/>
    <w:multiLevelType w:val="hybridMultilevel"/>
    <w:tmpl w:val="0798D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A707AF8"/>
    <w:multiLevelType w:val="hybridMultilevel"/>
    <w:tmpl w:val="B24CA9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7BDF"/>
    <w:rsid w:val="0000283B"/>
    <w:rsid w:val="00010280"/>
    <w:rsid w:val="00053BDB"/>
    <w:rsid w:val="00095A76"/>
    <w:rsid w:val="000A1CD5"/>
    <w:rsid w:val="000D1A88"/>
    <w:rsid w:val="00150A7B"/>
    <w:rsid w:val="001A22FC"/>
    <w:rsid w:val="001A3CE0"/>
    <w:rsid w:val="001B4452"/>
    <w:rsid w:val="001C3776"/>
    <w:rsid w:val="002A5819"/>
    <w:rsid w:val="002B1F60"/>
    <w:rsid w:val="002D46F5"/>
    <w:rsid w:val="003601B6"/>
    <w:rsid w:val="00552492"/>
    <w:rsid w:val="00553DE8"/>
    <w:rsid w:val="005915F8"/>
    <w:rsid w:val="005E3AB1"/>
    <w:rsid w:val="006F2498"/>
    <w:rsid w:val="00735DB9"/>
    <w:rsid w:val="007B3269"/>
    <w:rsid w:val="008453FE"/>
    <w:rsid w:val="00871D9B"/>
    <w:rsid w:val="008C15C3"/>
    <w:rsid w:val="008E7499"/>
    <w:rsid w:val="00946D5C"/>
    <w:rsid w:val="00B6482F"/>
    <w:rsid w:val="00C13D3B"/>
    <w:rsid w:val="00D51DFA"/>
    <w:rsid w:val="00D91067"/>
    <w:rsid w:val="00E27BFD"/>
    <w:rsid w:val="00E51D29"/>
    <w:rsid w:val="00E57BFF"/>
    <w:rsid w:val="00EA738B"/>
    <w:rsid w:val="00F57BDF"/>
    <w:rsid w:val="00F70C2F"/>
    <w:rsid w:val="00FA57B8"/>
    <w:rsid w:val="00FB1B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2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49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Dean</cp:lastModifiedBy>
  <cp:revision>2</cp:revision>
  <cp:lastPrinted>2018-01-24T04:37:00Z</cp:lastPrinted>
  <dcterms:created xsi:type="dcterms:W3CDTF">2021-03-18T09:55:00Z</dcterms:created>
  <dcterms:modified xsi:type="dcterms:W3CDTF">2021-03-18T09:55:00Z</dcterms:modified>
</cp:coreProperties>
</file>