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147C47" w:rsidSect="00B977DF">
      <w:headerReference w:type="default" r:id="rId2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DE85" w14:textId="77777777" w:rsidR="00B02E93" w:rsidRDefault="00B02E93" w:rsidP="00B977DF">
      <w:pPr>
        <w:spacing w:after="0"/>
      </w:pPr>
      <w:r>
        <w:separator/>
      </w:r>
    </w:p>
  </w:endnote>
  <w:endnote w:type="continuationSeparator" w:id="0">
    <w:p w14:paraId="61946AD1" w14:textId="77777777" w:rsidR="00B02E93" w:rsidRDefault="00B02E93" w:rsidP="00B977DF">
      <w:pPr>
        <w:spacing w:after="0"/>
      </w:pPr>
      <w:r>
        <w:continuationSeparator/>
      </w:r>
    </w:p>
  </w:endnote>
  <w:endnote w:type="continuationNotice" w:id="1">
    <w:p w14:paraId="519CE4A1" w14:textId="77777777" w:rsidR="00B02E93" w:rsidRDefault="00B02E9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re Franklin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Libre Franklin Medium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ibre Franklin Black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29CE2" w14:textId="77777777" w:rsidR="00B02E93" w:rsidRDefault="00B02E93" w:rsidP="00B977DF">
      <w:pPr>
        <w:spacing w:after="0"/>
      </w:pPr>
      <w:r>
        <w:separator/>
      </w:r>
    </w:p>
  </w:footnote>
  <w:footnote w:type="continuationSeparator" w:id="0">
    <w:p w14:paraId="340BA1A9" w14:textId="77777777" w:rsidR="00B02E93" w:rsidRDefault="00B02E93" w:rsidP="00B977DF">
      <w:pPr>
        <w:spacing w:after="0"/>
      </w:pPr>
      <w:r>
        <w:continuationSeparator/>
      </w:r>
    </w:p>
  </w:footnote>
  <w:footnote w:type="continuationNotice" w:id="1">
    <w:p w14:paraId="31F47040" w14:textId="77777777" w:rsidR="00B02E93" w:rsidRDefault="00B02E9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0D4F4" w14:textId="479DAFEC" w:rsidR="00B977DF" w:rsidRPr="00B977DF" w:rsidRDefault="00B977DF" w:rsidP="00B977DF">
    <w:pPr>
      <w:pStyle w:val="Header"/>
      <w:jc w:val="right"/>
      <w:rPr>
        <w:lang w:val="en-GB"/>
      </w:rPr>
    </w:pPr>
    <w:r>
      <w:rPr>
        <w:lang w:val="en-GB"/>
      </w:rPr>
      <w:t>v0.1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60.25pt;height:43.5pt;visibility:visible;mso-wrap-style:square" o:bullet="t">
        <v:imagedata r:id="rId1" o:title=""/>
      </v:shape>
    </w:pict>
  </w:numPicBullet>
  <w:abstractNum w:abstractNumId="0" w15:restartNumberingAfterBreak="0">
    <w:nsid w:val="0000A990"/>
    <w:multiLevelType w:val="multilevel"/>
    <w:tmpl w:val="634843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84B5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B98E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A0276B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45D2CB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18158D6"/>
    <w:multiLevelType w:val="multilevel"/>
    <w:tmpl w:val="494698EA"/>
    <w:styleLink w:val="CurrentList1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8820C12"/>
    <w:multiLevelType w:val="multilevel"/>
    <w:tmpl w:val="A3C40E42"/>
    <w:styleLink w:val="Arrowedlist"/>
    <w:lvl w:ilvl="0">
      <w:start w:val="1"/>
      <w:numFmt w:val="bullet"/>
      <w:lvlText w:val=""/>
      <w:lvlPicBulletId w:val="0"/>
      <w:lvlJc w:val="left"/>
      <w:pPr>
        <w:ind w:left="417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C7E28"/>
    <w:multiLevelType w:val="hybridMultilevel"/>
    <w:tmpl w:val="0D7004A0"/>
    <w:lvl w:ilvl="0" w:tplc="28E42D7A">
      <w:start w:val="1"/>
      <w:numFmt w:val="decimal"/>
      <w:pStyle w:val="ListParagraph"/>
      <w:lvlText w:val="%1."/>
      <w:lvlJc w:val="left"/>
      <w:pPr>
        <w:ind w:left="2520" w:hanging="360"/>
      </w:pPr>
    </w:lvl>
    <w:lvl w:ilvl="1" w:tplc="08090019">
      <w:start w:val="1"/>
      <w:numFmt w:val="lowerLetter"/>
      <w:lvlText w:val="%2."/>
      <w:lvlJc w:val="left"/>
      <w:pPr>
        <w:ind w:left="3240" w:hanging="360"/>
      </w:pPr>
    </w:lvl>
    <w:lvl w:ilvl="2" w:tplc="0809001B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592E154E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A751557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DCDA8DF"/>
    <w:multiLevelType w:val="hybridMultilevel"/>
    <w:tmpl w:val="A91074E2"/>
    <w:lvl w:ilvl="0" w:tplc="89F63FF8">
      <w:start w:val="1"/>
      <w:numFmt w:val="bullet"/>
      <w:pStyle w:val="Arrowlis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93489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4AC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AC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24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7C0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CA3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27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A2B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80645">
    <w:abstractNumId w:val="9"/>
  </w:num>
  <w:num w:numId="2" w16cid:durableId="1764644900">
    <w:abstractNumId w:val="4"/>
  </w:num>
  <w:num w:numId="3" w16cid:durableId="830948848">
    <w:abstractNumId w:val="8"/>
  </w:num>
  <w:num w:numId="4" w16cid:durableId="1556358437">
    <w:abstractNumId w:val="3"/>
  </w:num>
  <w:num w:numId="5" w16cid:durableId="798954776">
    <w:abstractNumId w:val="7"/>
  </w:num>
  <w:num w:numId="6" w16cid:durableId="1677808962">
    <w:abstractNumId w:val="10"/>
  </w:num>
  <w:num w:numId="7" w16cid:durableId="257491891">
    <w:abstractNumId w:val="6"/>
  </w:num>
  <w:num w:numId="8" w16cid:durableId="536165437">
    <w:abstractNumId w:val="5"/>
  </w:num>
  <w:num w:numId="9" w16cid:durableId="644168574">
    <w:abstractNumId w:val="0"/>
  </w:num>
  <w:num w:numId="10" w16cid:durableId="1681934230">
    <w:abstractNumId w:val="1"/>
  </w:num>
  <w:num w:numId="11" w16cid:durableId="328676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398476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DF"/>
    <w:rsid w:val="00147C47"/>
    <w:rsid w:val="00175AD2"/>
    <w:rsid w:val="00223781"/>
    <w:rsid w:val="00344CDF"/>
    <w:rsid w:val="00482BA9"/>
    <w:rsid w:val="005721F6"/>
    <w:rsid w:val="005F322D"/>
    <w:rsid w:val="006517BB"/>
    <w:rsid w:val="006854F5"/>
    <w:rsid w:val="006B1899"/>
    <w:rsid w:val="008D4193"/>
    <w:rsid w:val="008F5B79"/>
    <w:rsid w:val="00B02E93"/>
    <w:rsid w:val="00B977DF"/>
    <w:rsid w:val="00BA6968"/>
    <w:rsid w:val="00BC430E"/>
    <w:rsid w:val="00BF7237"/>
    <w:rsid w:val="00C37A0B"/>
    <w:rsid w:val="00D20E0A"/>
    <w:rsid w:val="00D92786"/>
    <w:rsid w:val="00DB798C"/>
    <w:rsid w:val="00E47C55"/>
    <w:rsid w:val="00E578DD"/>
    <w:rsid w:val="00EC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592211EC"/>
  <w15:chartTrackingRefBased/>
  <w15:docId w15:val="{FE574685-2A50-B443-9DFC-49C7EBDF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re Franklin" w:eastAsiaTheme="minorHAnsi" w:hAnsi="Libre Franklin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DF"/>
    <w:pPr>
      <w:spacing w:after="200" w:line="240" w:lineRule="auto"/>
    </w:pPr>
    <w:rPr>
      <w:rFonts w:asciiTheme="minorHAnsi" w:eastAsiaTheme="minorEastAsia" w:hAnsiTheme="minorHAnsi" w:cstheme="minorBidi"/>
      <w:kern w:val="0"/>
      <w:lang w:val="en-US" w:eastAsia="zh-CN"/>
      <w14:ligatures w14:val="none"/>
    </w:rPr>
  </w:style>
  <w:style w:type="paragraph" w:styleId="Heading1">
    <w:name w:val="heading 1"/>
    <w:basedOn w:val="Subtitle"/>
    <w:next w:val="Normal"/>
    <w:link w:val="Heading1Char"/>
    <w:uiPriority w:val="9"/>
    <w:qFormat/>
    <w:rsid w:val="00D92786"/>
    <w:pPr>
      <w:spacing w:before="120" w:after="120"/>
      <w:outlineLvl w:val="0"/>
    </w:pPr>
    <w:rPr>
      <w:rFonts w:ascii="Libre Franklin Medium" w:hAnsi="Libre Franklin Medium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786"/>
    <w:pPr>
      <w:shd w:val="clear" w:color="auto" w:fill="61BDAA"/>
      <w:outlineLvl w:val="1"/>
    </w:pPr>
    <w:rPr>
      <w:rFonts w:ascii="Libre Franklin Black" w:hAnsi="Libre Franklin Black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786"/>
    <w:pPr>
      <w:spacing w:before="120" w:after="120"/>
      <w:outlineLvl w:val="2"/>
    </w:pPr>
    <w:rPr>
      <w:rFonts w:ascii="Libre Franklin Black" w:hAnsi="Libre Franklin Black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unhideWhenUsed/>
    <w:rsid w:val="00D92786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D92786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D92786"/>
    <w:pPr>
      <w:numPr>
        <w:numId w:val="5"/>
      </w:numPr>
      <w:contextualSpacing/>
    </w:pPr>
  </w:style>
  <w:style w:type="paragraph" w:customStyle="1" w:styleId="Arrowlist">
    <w:name w:val="Arrow list"/>
    <w:basedOn w:val="ListParagraph"/>
    <w:qFormat/>
    <w:rsid w:val="00D92786"/>
    <w:pPr>
      <w:numPr>
        <w:numId w:val="6"/>
      </w:numPr>
    </w:pPr>
  </w:style>
  <w:style w:type="numbering" w:customStyle="1" w:styleId="Arrowedlist">
    <w:name w:val="Arrowed list"/>
    <w:basedOn w:val="NoList"/>
    <w:uiPriority w:val="99"/>
    <w:rsid w:val="00D92786"/>
    <w:pPr>
      <w:numPr>
        <w:numId w:val="7"/>
      </w:numPr>
    </w:pPr>
  </w:style>
  <w:style w:type="character" w:styleId="BookTitle">
    <w:name w:val="Book Title"/>
    <w:basedOn w:val="DefaultParagraphFont"/>
    <w:uiPriority w:val="33"/>
    <w:rsid w:val="00D92786"/>
    <w:rPr>
      <w:rFonts w:ascii="Libre Franklin Black" w:hAnsi="Libre Franklin Black"/>
      <w:b/>
      <w:bCs/>
      <w:i w:val="0"/>
      <w:iCs/>
      <w:color w:val="1E234D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927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27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2786"/>
    <w:rPr>
      <w:rFonts w:ascii="Libre Franklin Medium" w:hAnsi="Libre Franklin Medium" w:cs="Times New Roman (Body CS)"/>
      <w:color w:val="1E234D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27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2786"/>
    <w:rPr>
      <w:rFonts w:ascii="Libre Franklin Medium" w:hAnsi="Libre Franklin Medium" w:cs="Times New Roman (Body CS)"/>
      <w:b/>
      <w:bCs/>
      <w:color w:val="1E234D"/>
      <w:kern w:val="0"/>
      <w:sz w:val="20"/>
      <w:szCs w:val="20"/>
      <w14:ligatures w14:val="none"/>
    </w:rPr>
  </w:style>
  <w:style w:type="numbering" w:customStyle="1" w:styleId="CurrentList1">
    <w:name w:val="Current List1"/>
    <w:uiPriority w:val="99"/>
    <w:rsid w:val="00D92786"/>
    <w:pPr>
      <w:numPr>
        <w:numId w:val="8"/>
      </w:numPr>
    </w:pPr>
  </w:style>
  <w:style w:type="character" w:styleId="SubtleEmphasis">
    <w:name w:val="Subtle Emphasis"/>
    <w:uiPriority w:val="19"/>
    <w:qFormat/>
    <w:rsid w:val="00D92786"/>
    <w:rPr>
      <w:rFonts w:ascii="Libre Franklin" w:hAnsi="Libre Franklin"/>
      <w:b/>
      <w:bCs/>
    </w:rPr>
  </w:style>
  <w:style w:type="character" w:styleId="Emphasis">
    <w:name w:val="Emphasis"/>
    <w:basedOn w:val="SubtleEmphasis"/>
    <w:uiPriority w:val="20"/>
    <w:rsid w:val="00D92786"/>
    <w:rPr>
      <w:rFonts w:ascii="Libre Franklin Black" w:hAnsi="Libre Franklin Black"/>
      <w:b/>
      <w:bCs/>
    </w:rPr>
  </w:style>
  <w:style w:type="paragraph" w:styleId="Footer">
    <w:name w:val="footer"/>
    <w:basedOn w:val="Normal"/>
    <w:link w:val="FooterChar"/>
    <w:uiPriority w:val="99"/>
    <w:unhideWhenUsed/>
    <w:rsid w:val="00D927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786"/>
    <w:rPr>
      <w:rFonts w:ascii="Libre Franklin Medium" w:hAnsi="Libre Franklin Medium" w:cs="Times New Roman (Body CS)"/>
      <w:color w:val="1E234D"/>
      <w:kern w:val="0"/>
      <w:sz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27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86"/>
    <w:rPr>
      <w:rFonts w:ascii="Libre Franklin Medium" w:hAnsi="Libre Franklin Medium" w:cs="Times New Roman (Body CS)"/>
      <w:color w:val="1E234D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D92786"/>
    <w:rPr>
      <w:rFonts w:ascii="Libre Baskerville" w:hAnsi="Libre Baskerville"/>
    </w:rPr>
  </w:style>
  <w:style w:type="character" w:customStyle="1" w:styleId="SubtitleChar">
    <w:name w:val="Subtitle Char"/>
    <w:basedOn w:val="DefaultParagraphFont"/>
    <w:link w:val="Subtitle"/>
    <w:uiPriority w:val="11"/>
    <w:rsid w:val="00D92786"/>
    <w:rPr>
      <w:rFonts w:ascii="Libre Baskerville" w:hAnsi="Libre Baskerville" w:cs="Times New Roman (Body CS)"/>
      <w:color w:val="1E234D"/>
      <w:kern w:val="0"/>
      <w:sz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92786"/>
    <w:rPr>
      <w:rFonts w:ascii="Libre Franklin Medium" w:hAnsi="Libre Franklin Medium" w:cs="Times New Roman (Body CS)"/>
      <w:color w:val="1E234D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2786"/>
    <w:rPr>
      <w:rFonts w:ascii="Libre Franklin Black" w:hAnsi="Libre Franklin Black" w:cs="Times New Roman (Body CS)"/>
      <w:b/>
      <w:color w:val="1E234D"/>
      <w:kern w:val="0"/>
      <w:sz w:val="22"/>
      <w:shd w:val="clear" w:color="auto" w:fill="61BDA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92786"/>
    <w:rPr>
      <w:rFonts w:ascii="Libre Franklin Black" w:hAnsi="Libre Franklin Black" w:cs="Times New Roman (Body CS)"/>
      <w:b/>
      <w:bCs/>
      <w:color w:val="1E234D"/>
      <w:kern w:val="0"/>
      <w:sz w:val="22"/>
      <w14:ligatures w14:val="none"/>
    </w:rPr>
  </w:style>
  <w:style w:type="character" w:styleId="Hyperlink">
    <w:name w:val="Hyperlink"/>
    <w:unhideWhenUsed/>
    <w:rsid w:val="00D92786"/>
    <w:rPr>
      <w:color w:val="5A54A0"/>
      <w:u w:val="single"/>
    </w:rPr>
  </w:style>
  <w:style w:type="character" w:styleId="IntenseEmphasis">
    <w:name w:val="Intense Emphasis"/>
    <w:basedOn w:val="DefaultParagraphFont"/>
    <w:uiPriority w:val="21"/>
    <w:rsid w:val="00D92786"/>
    <w:rPr>
      <w:rFonts w:ascii="Libre Franklin Medium" w:hAnsi="Libre Franklin Medium"/>
      <w:b w:val="0"/>
      <w:i/>
      <w:iCs/>
      <w:color w:val="1E234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786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</w:pPr>
    <w:rPr>
      <w:rFonts w:ascii="Libre Baskerville" w:hAnsi="Libre Baskerville"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86"/>
    <w:rPr>
      <w:rFonts w:ascii="Libre Baskerville" w:hAnsi="Libre Baskerville" w:cs="Times New Roman (Body CS)"/>
      <w:iCs/>
      <w:color w:val="1E234D"/>
      <w:kern w:val="0"/>
      <w:sz w:val="22"/>
      <w14:ligatures w14:val="none"/>
    </w:rPr>
  </w:style>
  <w:style w:type="character" w:styleId="SubtleReference">
    <w:name w:val="Subtle Reference"/>
    <w:basedOn w:val="DefaultParagraphFont"/>
    <w:uiPriority w:val="31"/>
    <w:rsid w:val="00D92786"/>
    <w:rPr>
      <w:rFonts w:ascii="Libre Franklin Medium" w:hAnsi="Libre Franklin Medium"/>
      <w:b w:val="0"/>
      <w:i w:val="0"/>
      <w:smallCaps/>
      <w:color w:val="2C7FCE" w:themeColor="text2" w:themeTint="99"/>
    </w:rPr>
  </w:style>
  <w:style w:type="character" w:styleId="IntenseReference">
    <w:name w:val="Intense Reference"/>
    <w:aliases w:val="Reference"/>
    <w:basedOn w:val="SubtleReference"/>
    <w:uiPriority w:val="32"/>
    <w:qFormat/>
    <w:rsid w:val="00D92786"/>
    <w:rPr>
      <w:rFonts w:ascii="Libre Franklin Medium" w:hAnsi="Libre Franklin Medium"/>
      <w:b w:val="0"/>
      <w:bCs/>
      <w:i w:val="0"/>
      <w:smallCaps w:val="0"/>
      <w:color w:val="1E234D"/>
      <w:spacing w:val="5"/>
      <w:sz w:val="18"/>
    </w:rPr>
  </w:style>
  <w:style w:type="character" w:styleId="Mention">
    <w:name w:val="Mention"/>
    <w:basedOn w:val="DefaultParagraphFont"/>
    <w:uiPriority w:val="99"/>
    <w:unhideWhenUsed/>
    <w:rsid w:val="00D92786"/>
    <w:rPr>
      <w:color w:val="2B579A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D92786"/>
    <w:rPr>
      <w:rFonts w:ascii="Libre Baskerville" w:hAnsi="Libre Baskerville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92786"/>
    <w:rPr>
      <w:rFonts w:ascii="Libre Baskerville" w:hAnsi="Libre Baskerville" w:cs="Times New Roman (Body CS)"/>
      <w:color w:val="1E234D"/>
      <w:kern w:val="0"/>
      <w:sz w:val="22"/>
      <w:szCs w:val="22"/>
      <w14:ligatures w14:val="none"/>
    </w:rPr>
  </w:style>
  <w:style w:type="table" w:styleId="TableGrid">
    <w:name w:val="Table Grid"/>
    <w:aliases w:val="Report table"/>
    <w:basedOn w:val="TableNormal"/>
    <w:uiPriority w:val="39"/>
    <w:rsid w:val="00D92786"/>
    <w:pPr>
      <w:spacing w:after="0" w:line="240" w:lineRule="auto"/>
    </w:pPr>
    <w:rPr>
      <w:rFonts w:ascii="Libre Franklin Medium" w:hAnsi="Libre Franklin Medium"/>
      <w:kern w:val="0"/>
      <w:sz w:val="22"/>
      <w14:ligatures w14:val="none"/>
    </w:rPr>
    <w:tblPr>
      <w:tblBorders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rFonts w:ascii="Libre Baskerville" w:hAnsi="Libre Baskerville"/>
        <w:b/>
        <w:i w:val="0"/>
      </w:rPr>
      <w:tblPr/>
      <w:tcPr>
        <w:shd w:val="clear" w:color="auto" w:fill="61BDAA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D92786"/>
    <w:pPr>
      <w:spacing w:after="0"/>
      <w:contextualSpacing/>
    </w:pPr>
    <w:rPr>
      <w:rFonts w:ascii="Libre Franklin Black" w:eastAsiaTheme="majorEastAsia" w:hAnsi="Libre Franklin Black" w:cs="Times New Roman (Headings CS)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786"/>
    <w:rPr>
      <w:rFonts w:ascii="Libre Franklin Black" w:eastAsiaTheme="majorEastAsia" w:hAnsi="Libre Franklin Black" w:cs="Times New Roman (Headings CS)"/>
      <w:b/>
      <w:color w:val="1E234D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2786"/>
    <w:pPr>
      <w:spacing w:before="120"/>
      <w:ind w:left="720"/>
    </w:pPr>
    <w:rPr>
      <w:rFonts w:cstheme="minorHAnsi"/>
      <w:bCs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92786"/>
    <w:pPr>
      <w:spacing w:before="120"/>
      <w:ind w:left="220"/>
    </w:pPr>
    <w:rPr>
      <w:rFonts w:cs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92786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92786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92786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92786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92786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92786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92786"/>
    <w:pPr>
      <w:ind w:left="1760"/>
    </w:pPr>
    <w:rPr>
      <w:rFonts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92786"/>
    <w:pPr>
      <w:keepNext/>
      <w:keepLines/>
      <w:spacing w:before="480" w:line="276" w:lineRule="auto"/>
      <w:outlineLvl w:val="9"/>
    </w:pPr>
    <w:rPr>
      <w:rFonts w:eastAsiaTheme="majorEastAsia" w:cstheme="majorBidi"/>
      <w:b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D9278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7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7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7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7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7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7DF"/>
    <w:rPr>
      <w:rFonts w:asciiTheme="minorHAnsi" w:eastAsiaTheme="majorEastAsia" w:hAnsiTheme="minorHAnsi" w:cstheme="majorBidi"/>
      <w:color w:val="272727" w:themeColor="text1" w:themeTint="D8"/>
    </w:rPr>
  </w:style>
  <w:style w:type="paragraph" w:styleId="BodyText">
    <w:name w:val="Body Text"/>
    <w:basedOn w:val="Normal"/>
    <w:link w:val="BodyTextChar"/>
    <w:qFormat/>
    <w:rsid w:val="00B977DF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B977DF"/>
    <w:rPr>
      <w:rFonts w:asciiTheme="minorHAnsi" w:eastAsiaTheme="minorEastAsia" w:hAnsiTheme="minorHAnsi" w:cstheme="minorBidi"/>
      <w:kern w:val="0"/>
      <w:lang w:val="en-US"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977DF"/>
  </w:style>
  <w:style w:type="paragraph" w:customStyle="1" w:styleId="Compact">
    <w:name w:val="Compact"/>
    <w:basedOn w:val="BodyText"/>
    <w:qFormat/>
    <w:rsid w:val="00B977DF"/>
    <w:pPr>
      <w:spacing w:before="36" w:after="36"/>
    </w:pPr>
  </w:style>
  <w:style w:type="table" w:customStyle="1" w:styleId="Table">
    <w:name w:val="Table"/>
    <w:semiHidden/>
    <w:unhideWhenUsed/>
    <w:qFormat/>
    <w:rsid w:val="00B977DF"/>
    <w:pPr>
      <w:spacing w:after="200" w:line="240" w:lineRule="auto"/>
    </w:pPr>
    <w:rPr>
      <w:rFonts w:asciiTheme="minorHAnsi" w:eastAsiaTheme="minorEastAsia" w:hAnsiTheme="minorHAnsi" w:cstheme="minorBidi"/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B977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40.org/" TargetMode="External"/><Relationship Id="rId18" Type="http://schemas.openxmlformats.org/officeDocument/2006/relationships/hyperlink" Target="https://www.oecd.org/content/dam/oecd/en/about/programmes/cfe/the-oecd-programme-on-smart-cities-and-inclusive-growth/Issues-Note-AI-for-advancing-smart-cities.pdf" TargetMode="External"/><Relationship Id="rId21" Type="http://schemas.openxmlformats.org/officeDocument/2006/relationships/hyperlink" Target="https://www.nature.com/articles/s41467-022-29324-2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gov.uk/government/news/landmark-planning-and-infrastructure-bill-becomes-law" TargetMode="External"/><Relationship Id="rId17" Type="http://schemas.openxmlformats.org/officeDocument/2006/relationships/hyperlink" Target="https://www.forbes.com/councils/forbestechcouncil/2025/01/07/the-future-of-iot-sensors-and-ai-transforming-smart-cities-in-2025/" TargetMode="External"/><Relationship Id="rId25" Type="http://schemas.openxmlformats.org/officeDocument/2006/relationships/theme" Target="theme/theme1.xml"/><Relationship Id="rId16" Type="http://schemas.openxmlformats.org/officeDocument/2006/relationships/hyperlink" Target="https://en.wikipedia.org/wiki/15-minute_city" TargetMode="External"/><Relationship Id="rId20" Type="http://schemas.openxmlformats.org/officeDocument/2006/relationships/hyperlink" Target="https://www.forbes.com/sites/lauriewinkless/2025/11/21/cities-are-expanding-uphill-threatening-global-biodiversity/" TargetMode="External"/><Relationship Id="rId6" Type="http://schemas.openxmlformats.org/officeDocument/2006/relationships/styles" Target="styles.xml"/><Relationship Id="rId11" Type="http://schemas.openxmlformats.org/officeDocument/2006/relationships/hyperlink" Target="https://www.unep.org/explore-topics/resource-efficiency/what-we-do/cities-and-climate-change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lshtm.ac.uk/newsevents/news/2025/climate-change-driven-summer-heat-caused-16500-additional-deaths-across-europe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www.sustainable-bus.com/electric-bus/electric-bus-public-transport/" TargetMode="External"/><Relationship Id="rId9" Type="http://schemas.openxmlformats.org/officeDocument/2006/relationships/footnotes" Target="footnotes.xml"/><Relationship Id="rId14" Type="http://schemas.openxmlformats.org/officeDocument/2006/relationships/hyperlink" Target="https://www.gsgimpact.org/" TargetMode="External"/><Relationship Id="rId22" Type="http://schemas.openxmlformats.org/officeDocument/2006/relationships/hyperlink" Target="https://www.nature.com/articles/s41467-021-25026-3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