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GuideTitle"/>
        <w:jc w:val="center"/>
      </w:pPr>
      <w:r>
        <w:t>Small Business Financial Literacy Guide</w:t>
      </w:r>
    </w:p>
    <w:p>
      <w:pPr>
        <w:jc w:val="center"/>
      </w:pPr>
      <w:r>
        <w:t>A Comprehensive Resource for CDFI Clients</w:t>
      </w:r>
    </w:p>
    <w:p>
      <w:r>
        <w:t>Provided by Clarity Impact Finance</w:t>
      </w:r>
    </w:p>
    <w:p>
      <w:r>
        <w:t>Created: March 2025</w:t>
      </w:r>
    </w:p>
    <w:p/>
    <w:p>
      <w:r>
        <w:t>This guide provides small business owners with essential financial knowledge needed to qualify for and effectively manage CDFI financing. Each section includes practical advice, worksheets, and action steps.</w:t>
      </w:r>
    </w:p>
    <w:p>
      <w:r>
        <w:br w:type="page"/>
      </w:r>
    </w:p>
    <w:p>
      <w:pPr>
        <w:pStyle w:val="GuideHeading1"/>
      </w:pPr>
      <w:r>
        <w:t>Table of Contents</w:t>
      </w:r>
    </w:p>
    <w:p>
      <w:r>
        <w:t>Introduction</w:t>
      </w:r>
    </w:p>
    <w:p>
      <w:r>
        <w:t>Financial Fundamentals</w:t>
      </w:r>
    </w:p>
    <w:p>
      <w:r>
        <w:t>Business Banking Essentials</w:t>
      </w:r>
    </w:p>
    <w:p>
      <w:r>
        <w:t>Credit Building for Small Businesses</w:t>
      </w:r>
    </w:p>
    <w:p>
      <w:r>
        <w:t>Financial Management Best Practices</w:t>
      </w:r>
    </w:p>
    <w:p>
      <w:r>
        <w:t>Financial Planning and Forecasting</w:t>
      </w:r>
    </w:p>
    <w:p>
      <w:r>
        <w:t>Funding Your Business</w:t>
      </w:r>
    </w:p>
    <w:p>
      <w:r>
        <w:t>Financial Risk Management</w:t>
      </w:r>
    </w:p>
    <w:p>
      <w:r>
        <w:t>Growth and Scaling Finances</w:t>
      </w:r>
    </w:p>
    <w:p>
      <w:r>
        <w:t>Financial Decision-Making Framework</w:t>
      </w:r>
    </w:p>
    <w:p>
      <w:r>
        <w:br w:type="page"/>
      </w:r>
    </w:p>
    <w:p>
      <w:pPr>
        <w:pStyle w:val="GuideHeading1"/>
      </w:pPr>
      <w:r>
        <w:t>Introduction</w:t>
      </w:r>
    </w:p>
    <w:p>
      <w:pPr/>
      <w:r>
        <w:t>Financial literacy is fundamental to small business success. Without a solid understanding of financial concepts and practices, even the most promising businesses can struggle to survive and thrive.</w:t>
      </w:r>
    </w:p>
    <w:p>
      <w:pPr/>
      <w:r>
        <w:t>This comprehensive guide is designed to help small business owners and entrepreneurs develop the financial knowledge and skills necessary to qualify for and effectively manage CDFI (Community Development Financial Institution) financing.</w:t>
      </w:r>
    </w:p>
    <w:p>
      <w:pPr/>
      <w:r>
        <w:t>How to use this guide: You can read this guide from start to finish for a complete financial education, or you can focus on specific sections that address your immediate needs. Each section stands on its own while contributing to a comprehensive understanding of small business finances.</w:t>
      </w:r>
    </w:p>
    <w:p>
      <w:pPr>
        <w:pStyle w:val="GuideCallout"/>
      </w:pPr>
      <w:r>
        <w:t>Why Financial Literacy Matters</w:t>
      </w:r>
    </w:p>
    <w:p>
      <w:pPr>
        <w:pStyle w:val="GuideCallout"/>
      </w:pPr>
      <w:r>
        <w:t>Studies show that businesses with strong financial management are 30% more likely to survive their first five years and twice as likely to secure financing when needed.</w:t>
      </w:r>
    </w:p>
    <w:p/>
    <w:p>
      <w:pPr>
        <w:pStyle w:val="GuideHeading2"/>
      </w:pPr>
      <w:r>
        <w:t>Action Steps</w:t>
      </w:r>
    </w:p>
    <w:p>
      <w:pPr>
        <w:pStyle w:val="ListBullet"/>
      </w:pPr>
      <w:r>
        <w:t>Assess your current financial knowledge using the self-evaluation tool</w:t>
      </w:r>
    </w:p>
    <w:p>
      <w:pPr>
        <w:pStyle w:val="ListBullet"/>
      </w:pPr>
      <w:r>
        <w:t>Identify which sections of this guide address your most pressing financial challenges</w:t>
      </w:r>
    </w:p>
    <w:p>
      <w:pPr>
        <w:pStyle w:val="ListBullet"/>
      </w:pPr>
      <w:r>
        <w:t>Schedule dedicated time to work through the material and implement recommendations</w:t>
      </w:r>
    </w:p>
    <w:p>
      <w:pPr>
        <w:pStyle w:val="GuideSuccessStory"/>
      </w:pPr>
      <w:r>
        <w:t>Success Story: From Financial Confusion to Clarity</w:t>
      </w:r>
    </w:p>
    <w:p>
      <w:pPr>
        <w:pStyle w:val="GuideSuccessStory"/>
      </w:pPr>
      <w:r>
        <w:t>Maria's bakery had been operating for three years when she approached a CDFI for growth capital. Initially rejected due to disorganized finances, Maria used this guide to restructure her financial reporting. Six months later, she secured a $75,000 loan to expand her business, which has since doubled its revenue.</w:t>
      </w:r>
    </w:p>
    <w:p>
      <w:pPr>
        <w:pStyle w:val="GuideHeading2"/>
      </w:pPr>
      <w:r>
        <w:t>Additional Resources</w:t>
      </w:r>
    </w:p>
    <w:p>
      <w:pPr/>
      <w:r>
        <w:t>• Financial Literacy Self-Assessment Tool</w:t>
      </w:r>
    </w:p>
    <w:p>
      <w:pPr/>
      <w:r>
        <w:t>• Business Financial Health Checklist</w:t>
      </w:r>
    </w:p>
    <w:p>
      <w:pPr/>
      <w:r>
        <w:t>• Guide to Financial Terms and Concepts</w:t>
      </w:r>
    </w:p>
    <w:p>
      <w:r>
        <w:br w:type="page"/>
      </w:r>
    </w:p>
    <w:p>
      <w:pPr>
        <w:pStyle w:val="GuideHeading1"/>
      </w:pPr>
      <w:r>
        <w:t>Financial Fundamentals</w:t>
      </w:r>
    </w:p>
    <w:p>
      <w:pPr/>
      <w:r>
        <w:t>Understanding basic accounting concepts is essential for making informed business decisions. This section covers the fundamental building blocks of financial literacy.</w:t>
      </w:r>
    </w:p>
    <w:p>
      <w:pPr>
        <w:pStyle w:val="GuideHeading2"/>
      </w:pPr>
      <w:r>
        <w:t>Basic Accounting Concepts</w:t>
      </w:r>
    </w:p>
    <w:p>
      <w:pPr>
        <w:pStyle w:val="ListBullet"/>
      </w:pPr>
      <w:r>
        <w:t>Assets: Resources owned by your business that have economic value</w:t>
      </w:r>
    </w:p>
    <w:p>
      <w:pPr>
        <w:pStyle w:val="ListBullet"/>
      </w:pPr>
      <w:r>
        <w:t>Liabilities: Debts or obligations your business owes to others</w:t>
      </w:r>
    </w:p>
    <w:p>
      <w:pPr>
        <w:pStyle w:val="ListBullet"/>
      </w:pPr>
      <w:r>
        <w:t>Equity: The residual interest in the assets after deducting liabilities</w:t>
      </w:r>
    </w:p>
    <w:p>
      <w:pPr>
        <w:pStyle w:val="ListBullet"/>
      </w:pPr>
      <w:r>
        <w:t>Revenue: Income generated from business activities</w:t>
      </w:r>
    </w:p>
    <w:p>
      <w:pPr>
        <w:pStyle w:val="ListBullet"/>
      </w:pPr>
      <w:r>
        <w:t>Expenses: Costs incurred to run your business</w:t>
      </w:r>
    </w:p>
    <w:p>
      <w:pPr>
        <w:pStyle w:val="GuideHeading2"/>
      </w:pPr>
      <w:r>
        <w:t>Understanding Financial Statements</w:t>
      </w:r>
    </w:p>
    <w:p>
      <w:pPr/>
      <w:r>
        <w:t>Financial statements provide a snapshot of your business's financial health and performance.</w:t>
      </w:r>
    </w:p>
    <w:p>
      <w:pPr>
        <w:pStyle w:val="ListBullet"/>
      </w:pPr>
      <w:r>
        <w:t>Income Statement: Shows revenue, expenses, and profit over a specific period</w:t>
      </w:r>
    </w:p>
    <w:p>
      <w:pPr>
        <w:pStyle w:val="ListBullet"/>
      </w:pPr>
      <w:r>
        <w:t>Balance Sheet: Displays assets, liabilities, and equity at a point in time</w:t>
      </w:r>
    </w:p>
    <w:p>
      <w:pPr>
        <w:pStyle w:val="ListBullet"/>
      </w:pPr>
      <w:r>
        <w:t>Cash Flow Statement: Tracks the flow of cash in and out of your business</w:t>
      </w:r>
    </w:p>
    <w:p>
      <w:pPr>
        <w:pStyle w:val="GuideHeading2"/>
      </w:pPr>
      <w:r>
        <w:t>Key Financial Ratios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Ratio</w:t>
            </w:r>
          </w:p>
        </w:tc>
        <w:tc>
          <w:tcPr>
            <w:tcW w:type="dxa" w:w="2880"/>
          </w:tcPr>
          <w:p>
            <w:r>
              <w:rPr>
                <w:b/>
              </w:rPr>
              <w:t>Formula</w:t>
            </w:r>
          </w:p>
        </w:tc>
        <w:tc>
          <w:tcPr>
            <w:tcW w:type="dxa" w:w="2880"/>
          </w:tcPr>
          <w:p>
            <w:r>
              <w:rPr>
                <w:b/>
              </w:rPr>
              <w:t>What It Tells You</w:t>
            </w:r>
          </w:p>
        </w:tc>
      </w:tr>
      <w:tr>
        <w:tc>
          <w:tcPr>
            <w:tcW w:type="dxa" w:w="2880"/>
          </w:tcPr>
          <w:p>
            <w:r>
              <w:t>Current Ratio</w:t>
            </w:r>
          </w:p>
        </w:tc>
        <w:tc>
          <w:tcPr>
            <w:tcW w:type="dxa" w:w="2880"/>
          </w:tcPr>
          <w:p>
            <w:r>
              <w:t>Current Assets ÷ Current Liabilities</w:t>
            </w:r>
          </w:p>
        </w:tc>
        <w:tc>
          <w:tcPr>
            <w:tcW w:type="dxa" w:w="2880"/>
          </w:tcPr>
          <w:p>
            <w:r>
              <w:t>Ability to pay short-term obligations</w:t>
            </w:r>
          </w:p>
        </w:tc>
      </w:tr>
      <w:tr>
        <w:tc>
          <w:tcPr>
            <w:tcW w:type="dxa" w:w="2880"/>
          </w:tcPr>
          <w:p>
            <w:r>
              <w:t>Debt-to-Equity</w:t>
            </w:r>
          </w:p>
        </w:tc>
        <w:tc>
          <w:tcPr>
            <w:tcW w:type="dxa" w:w="2880"/>
          </w:tcPr>
          <w:p>
            <w:r>
              <w:t>Total Liabilities ÷ Total Equity</w:t>
            </w:r>
          </w:p>
        </w:tc>
        <w:tc>
          <w:tcPr>
            <w:tcW w:type="dxa" w:w="2880"/>
          </w:tcPr>
          <w:p>
            <w:r>
              <w:t>Financial leverage and risk</w:t>
            </w:r>
          </w:p>
        </w:tc>
      </w:tr>
      <w:tr>
        <w:tc>
          <w:tcPr>
            <w:tcW w:type="dxa" w:w="2880"/>
          </w:tcPr>
          <w:p>
            <w:r>
              <w:t>Profit Margin</w:t>
            </w:r>
          </w:p>
        </w:tc>
        <w:tc>
          <w:tcPr>
            <w:tcW w:type="dxa" w:w="2880"/>
          </w:tcPr>
          <w:p>
            <w:r>
              <w:t>Net Income ÷ Revenue</w:t>
            </w:r>
          </w:p>
        </w:tc>
        <w:tc>
          <w:tcPr>
            <w:tcW w:type="dxa" w:w="2880"/>
          </w:tcPr>
          <w:p>
            <w:r>
              <w:t>Profitability efficiency</w:t>
            </w:r>
          </w:p>
        </w:tc>
      </w:tr>
      <w:tr>
        <w:tc>
          <w:tcPr>
            <w:tcW w:type="dxa" w:w="2880"/>
          </w:tcPr>
          <w:p>
            <w:r>
              <w:t>Inventory Turnover</w:t>
            </w:r>
          </w:p>
        </w:tc>
        <w:tc>
          <w:tcPr>
            <w:tcW w:type="dxa" w:w="2880"/>
          </w:tcPr>
          <w:p>
            <w:r>
              <w:t>Cost of Goods Sold ÷ Average Inventory</w:t>
            </w:r>
          </w:p>
        </w:tc>
        <w:tc>
          <w:tcPr>
            <w:tcW w:type="dxa" w:w="2880"/>
          </w:tcPr>
          <w:p>
            <w:r>
              <w:t>Sales and inventory management efficiency</w:t>
            </w:r>
          </w:p>
        </w:tc>
      </w:tr>
    </w:tbl>
    <w:p/>
    <w:p>
      <w:pPr>
        <w:pStyle w:val="GuideHeading2"/>
      </w:pPr>
      <w:r>
        <w:t>Cash Flow vs. Profit</w:t>
      </w:r>
    </w:p>
    <w:p>
      <w:pPr/>
      <w:r>
        <w:t>Many business owners confuse profit with cash flow. A business can be profitable on paper but still run out of cash. Understanding this distinction is crucial for survival.</w:t>
      </w:r>
    </w:p>
    <w:p>
      <w:pPr>
        <w:pStyle w:val="GuideCallout"/>
      </w:pPr>
      <w:r>
        <w:t>Cash Flow vs. Profit Example</w:t>
      </w:r>
    </w:p>
    <w:p>
      <w:pPr>
        <w:pStyle w:val="GuideCallout"/>
      </w:pPr>
      <w:r>
        <w:t>A business invoices $10,000 for services in January (counted as revenue) but doesn't receive payment until March. Meanwhile, it must pay employees and suppliers in January and February. This business may show a profit for January but face a cash shortfall.</w:t>
      </w:r>
    </w:p>
    <w:p/>
    <w:p>
      <w:pPr>
        <w:pStyle w:val="GuideHeading2"/>
      </w:pPr>
      <w:r>
        <w:t>Action Steps</w:t>
      </w:r>
    </w:p>
    <w:p>
      <w:pPr>
        <w:pStyle w:val="ListBullet"/>
      </w:pPr>
      <w:r>
        <w:t>Create or review your chart of accounts to ensure proper categorization</w:t>
      </w:r>
    </w:p>
    <w:p>
      <w:pPr>
        <w:pStyle w:val="ListBullet"/>
      </w:pPr>
      <w:r>
        <w:t>Generate and review all three financial statements monthly</w:t>
      </w:r>
    </w:p>
    <w:p>
      <w:pPr>
        <w:pStyle w:val="ListBullet"/>
      </w:pPr>
      <w:r>
        <w:t>Calculate key financial ratios quarterly and track trends</w:t>
      </w:r>
    </w:p>
    <w:p>
      <w:pPr>
        <w:pStyle w:val="ListBullet"/>
      </w:pPr>
      <w:r>
        <w:t>Develop a cash flow projection for the next six months</w:t>
      </w:r>
    </w:p>
    <w:p>
      <w:pPr>
        <w:pStyle w:val="GuideWarning"/>
      </w:pPr>
      <w:r>
        <w:t>Warning Signs to Watch For</w:t>
      </w:r>
    </w:p>
    <w:p>
      <w:pPr>
        <w:pStyle w:val="ListBullet"/>
      </w:pPr>
      <w:r>
        <w:rPr>
          <w:color w:val="C00000"/>
        </w:rPr>
        <w:t>Consistent difficulty paying bills on time despite showing profits</w:t>
      </w:r>
    </w:p>
    <w:p>
      <w:pPr>
        <w:pStyle w:val="ListBullet"/>
      </w:pPr>
      <w:r>
        <w:rPr>
          <w:color w:val="C00000"/>
        </w:rPr>
        <w:t>Rapidly increasing sales without corresponding cash increase</w:t>
      </w:r>
    </w:p>
    <w:p>
      <w:pPr>
        <w:pStyle w:val="ListBullet"/>
      </w:pPr>
      <w:r>
        <w:rPr>
          <w:color w:val="C00000"/>
        </w:rPr>
        <w:t>Deteriorating financial ratios over multiple periods</w:t>
      </w:r>
    </w:p>
    <w:p>
      <w:pPr>
        <w:pStyle w:val="ListBullet"/>
      </w:pPr>
      <w:r>
        <w:rPr>
          <w:color w:val="C00000"/>
        </w:rPr>
        <w:t>Inability to explain variations in financial statements</w:t>
      </w:r>
    </w:p>
    <w:p>
      <w:pPr>
        <w:pStyle w:val="GuideHeading2"/>
      </w:pPr>
      <w:r>
        <w:t>Additional Resources</w:t>
      </w:r>
    </w:p>
    <w:p>
      <w:pPr/>
      <w:r>
        <w:t>• Financial Statement Template Pack</w:t>
      </w:r>
    </w:p>
    <w:p>
      <w:pPr/>
      <w:r>
        <w:t>• Ratio Analysis Calculator</w:t>
      </w:r>
    </w:p>
    <w:p>
      <w:pPr/>
      <w:r>
        <w:t>• Cash Flow Projection Tool</w:t>
      </w:r>
    </w:p>
    <w:p>
      <w:r>
        <w:br w:type="page"/>
      </w:r>
    </w:p>
    <w:p>
      <w:pPr>
        <w:pStyle w:val="GuideHeading1"/>
      </w:pPr>
      <w:r>
        <w:t>Business Banking Essentials</w:t>
      </w:r>
    </w:p>
    <w:p>
      <w:pPr/>
      <w:r>
        <w:t>Proper banking setup is the foundation of good financial management for small businesses.</w:t>
      </w:r>
    </w:p>
    <w:p>
      <w:pPr>
        <w:pStyle w:val="GuideHeading2"/>
      </w:pPr>
      <w:r>
        <w:t>Selecting the Right Business Bank Accounts</w:t>
      </w:r>
    </w:p>
    <w:p>
      <w:pPr/>
      <w:r>
        <w:t>Not all business bank accounts are created equal. Consider these factors when choosing yours:</w:t>
      </w:r>
    </w:p>
    <w:p>
      <w:pPr>
        <w:pStyle w:val="ListBullet"/>
      </w:pPr>
      <w:r>
        <w:t>Fee structure and minimum balance requirements</w:t>
      </w:r>
    </w:p>
    <w:p>
      <w:pPr>
        <w:pStyle w:val="ListBullet"/>
      </w:pPr>
      <w:r>
        <w:t>Transaction limits and associated costs</w:t>
      </w:r>
    </w:p>
    <w:p>
      <w:pPr>
        <w:pStyle w:val="ListBullet"/>
      </w:pPr>
      <w:r>
        <w:t>Availability of branches and ATMs</w:t>
      </w:r>
    </w:p>
    <w:p>
      <w:pPr>
        <w:pStyle w:val="ListBullet"/>
      </w:pPr>
      <w:r>
        <w:t>Online and mobile banking features</w:t>
      </w:r>
    </w:p>
    <w:p>
      <w:pPr>
        <w:pStyle w:val="ListBullet"/>
      </w:pPr>
      <w:r>
        <w:t>Integration with accounting software</w:t>
      </w:r>
    </w:p>
    <w:p>
      <w:pPr>
        <w:pStyle w:val="ListBullet"/>
      </w:pPr>
      <w:r>
        <w:t>Additional services (merchant services, payroll processing, etc.)</w:t>
      </w:r>
    </w:p>
    <w:p>
      <w:pPr>
        <w:pStyle w:val="GuideHeading2"/>
      </w:pPr>
      <w:r>
        <w:t>Separating Personal and Business Finances</w:t>
      </w:r>
    </w:p>
    <w:p>
      <w:pPr/>
      <w:r>
        <w:t>Commingling personal and business finances is one of the most common mistakes small business owners make. This practice creates several problems:</w:t>
      </w:r>
    </w:p>
    <w:p>
      <w:pPr>
        <w:pStyle w:val="ListBullet"/>
      </w:pPr>
      <w:r>
        <w:t>Makes tax preparation more difficult and time-consuming</w:t>
      </w:r>
    </w:p>
    <w:p>
      <w:pPr>
        <w:pStyle w:val="ListBullet"/>
      </w:pPr>
      <w:r>
        <w:t>Creates inaccurate financial statements that hamper decision-making</w:t>
      </w:r>
    </w:p>
    <w:p>
      <w:pPr>
        <w:pStyle w:val="ListBullet"/>
      </w:pPr>
      <w:r>
        <w:t>Increases risk of IRS audits</w:t>
      </w:r>
    </w:p>
    <w:p>
      <w:pPr>
        <w:pStyle w:val="ListBullet"/>
      </w:pPr>
      <w:r>
        <w:t>Weakens legal liability protection (especially for LLCs and corporations)</w:t>
      </w:r>
    </w:p>
    <w:p>
      <w:pPr>
        <w:pStyle w:val="ListBullet"/>
      </w:pPr>
      <w:r>
        <w:t>Makes your business less loan-ready</w:t>
      </w:r>
    </w:p>
    <w:p>
      <w:pPr>
        <w:pStyle w:val="GuideCallout"/>
      </w:pPr>
      <w:r>
        <w:t>The Cost of Commingling</w:t>
      </w:r>
    </w:p>
    <w:p>
      <w:pPr>
        <w:pStyle w:val="GuideCallout"/>
      </w:pPr>
      <w:r>
        <w:t>On average, business owners who mix personal and business finances spend 5 additional hours per month on bookkeeping and pay $1,000-$5,000 more in accounting fees annually.</w:t>
      </w:r>
    </w:p>
    <w:p/>
    <w:p>
      <w:pPr>
        <w:pStyle w:val="GuideHeading2"/>
      </w:pPr>
      <w:r>
        <w:t>Action Steps</w:t>
      </w:r>
    </w:p>
    <w:p>
      <w:pPr>
        <w:pStyle w:val="ListBullet"/>
      </w:pPr>
      <w:r>
        <w:t>Research and compare business banking options in your area</w:t>
      </w:r>
    </w:p>
    <w:p>
      <w:pPr>
        <w:pStyle w:val="ListBullet"/>
      </w:pPr>
      <w:r>
        <w:t>Open separate accounts for operations, taxes, and savings</w:t>
      </w:r>
    </w:p>
    <w:p>
      <w:pPr>
        <w:pStyle w:val="ListBullet"/>
      </w:pPr>
      <w:r>
        <w:t>Set up automated transfers for tax obligations</w:t>
      </w:r>
    </w:p>
    <w:p>
      <w:pPr>
        <w:pStyle w:val="ListBullet"/>
      </w:pPr>
      <w:r>
        <w:t>Review and minimize bank fees and service charges</w:t>
      </w:r>
    </w:p>
    <w:p>
      <w:pPr>
        <w:pStyle w:val="GuideSuccessStory"/>
      </w:pPr>
      <w:r>
        <w:t>Success Story: Banking Structure Leads to Business Insights</w:t>
      </w:r>
    </w:p>
    <w:p>
      <w:pPr>
        <w:pStyle w:val="GuideSuccessStory"/>
      </w:pPr>
      <w:r>
        <w:t>Jason's construction company used a single business checking account for all operations. After setting up separate accounts for payroll, taxes, and project expenses, he discovered that certain project types were significantly more profitable than others—information that was previously hidden in his consolidated account.</w:t>
      </w:r>
    </w:p>
    <w:p>
      <w:pPr>
        <w:pStyle w:val="GuideWarning"/>
      </w:pPr>
      <w:r>
        <w:t>Warning Signs to Watch For</w:t>
      </w:r>
    </w:p>
    <w:p>
      <w:pPr>
        <w:pStyle w:val="ListBullet"/>
      </w:pPr>
      <w:r>
        <w:rPr>
          <w:color w:val="C00000"/>
        </w:rPr>
        <w:t>Using personal accounts for business transactions</w:t>
      </w:r>
    </w:p>
    <w:p>
      <w:pPr>
        <w:pStyle w:val="ListBullet"/>
      </w:pPr>
      <w:r>
        <w:rPr>
          <w:color w:val="C00000"/>
        </w:rPr>
        <w:t>Frequent overdrafts or insufficient funds fees</w:t>
      </w:r>
    </w:p>
    <w:p>
      <w:pPr>
        <w:pStyle w:val="ListBullet"/>
      </w:pPr>
      <w:r>
        <w:rPr>
          <w:color w:val="C00000"/>
        </w:rPr>
        <w:t>High transaction fees cutting into profits</w:t>
      </w:r>
    </w:p>
    <w:p>
      <w:pPr>
        <w:pStyle w:val="ListBullet"/>
      </w:pPr>
      <w:r>
        <w:rPr>
          <w:color w:val="C00000"/>
        </w:rPr>
        <w:t>Difficulty tracking business expenses due to mixed accounts</w:t>
      </w:r>
    </w:p>
    <w:p>
      <w:pPr>
        <w:pStyle w:val="GuideHeading2"/>
      </w:pPr>
      <w:r>
        <w:t>Additional Resources</w:t>
      </w:r>
    </w:p>
    <w:p>
      <w:pPr/>
      <w:r>
        <w:t>• Business Banking Account Comparison Worksheet</w:t>
      </w:r>
    </w:p>
    <w:p>
      <w:pPr/>
      <w:r>
        <w:t>• Bank Fee Audit Template</w:t>
      </w:r>
    </w:p>
    <w:p>
      <w:pPr/>
      <w:r>
        <w:t>• Setting Up Your Business Banking System Guide</w:t>
      </w:r>
    </w:p>
    <w:p>
      <w:r>
        <w:br w:type="page"/>
      </w:r>
    </w:p>
    <w:p>
      <w:pPr>
        <w:pStyle w:val="GuideHeading1"/>
      </w:pPr>
      <w:r>
        <w:t>Credit Building for Small Businesses</w:t>
      </w:r>
    </w:p>
    <w:p>
      <w:pPr/>
      <w:r>
        <w:t>Strong business credit opens doors to financing opportunities and better terms for your business.</w:t>
      </w:r>
    </w:p>
    <w:p>
      <w:pPr>
        <w:pStyle w:val="GuideHeading2"/>
      </w:pPr>
      <w:r>
        <w:t>How Business Credit Scores Work</w:t>
      </w:r>
    </w:p>
    <w:p>
      <w:pPr/>
      <w:r>
        <w:t>Unlike personal credit scores, business credit scores are:</w:t>
      </w:r>
    </w:p>
    <w:p>
      <w:pPr>
        <w:pStyle w:val="ListBullet"/>
      </w:pPr>
      <w:r>
        <w:t>Typically scored on a scale of 0-100 (not 300-850)</w:t>
      </w:r>
    </w:p>
    <w:p>
      <w:pPr>
        <w:pStyle w:val="ListBullet"/>
      </w:pPr>
      <w:r>
        <w:t>Publicly available to anyone willing to pay for access</w:t>
      </w:r>
    </w:p>
    <w:p>
      <w:pPr>
        <w:pStyle w:val="ListBullet"/>
      </w:pPr>
      <w:r>
        <w:t>Generated by multiple bureaus with different methodologies (Dun &amp; Bradstreet, Experian, Equifax, FICO SBSS)</w:t>
      </w:r>
    </w:p>
    <w:p>
      <w:pPr>
        <w:pStyle w:val="ListBullet"/>
      </w:pPr>
      <w:r>
        <w:t>Based on payment history, credit utilization, company size, industry risk, and public records</w:t>
      </w:r>
    </w:p>
    <w:p>
      <w:pPr>
        <w:pStyle w:val="GuideHeading2"/>
      </w:pPr>
      <w:r>
        <w:t>Steps to Establish and Improve Business Credit</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Step</w:t>
            </w:r>
          </w:p>
        </w:tc>
        <w:tc>
          <w:tcPr>
            <w:tcW w:type="dxa" w:w="2880"/>
          </w:tcPr>
          <w:p>
            <w:r>
              <w:rPr>
                <w:b/>
              </w:rPr>
              <w:t>Timeline</w:t>
            </w:r>
          </w:p>
        </w:tc>
        <w:tc>
          <w:tcPr>
            <w:tcW w:type="dxa" w:w="2880"/>
          </w:tcPr>
          <w:p>
            <w:r>
              <w:rPr>
                <w:b/>
              </w:rPr>
              <w:t>Impact</w:t>
            </w:r>
          </w:p>
        </w:tc>
      </w:tr>
      <w:tr>
        <w:tc>
          <w:tcPr>
            <w:tcW w:type="dxa" w:w="2880"/>
          </w:tcPr>
          <w:p>
            <w:r>
              <w:t>Incorporate or form an LLC</w:t>
            </w:r>
          </w:p>
        </w:tc>
        <w:tc>
          <w:tcPr>
            <w:tcW w:type="dxa" w:w="2880"/>
          </w:tcPr>
          <w:p>
            <w:r>
              <w:t>1-2 weeks</w:t>
            </w:r>
          </w:p>
        </w:tc>
        <w:tc>
          <w:tcPr>
            <w:tcW w:type="dxa" w:w="2880"/>
          </w:tcPr>
          <w:p>
            <w:r>
              <w:t>Creates legal separation between personal and business</w:t>
            </w:r>
          </w:p>
        </w:tc>
      </w:tr>
      <w:tr>
        <w:tc>
          <w:tcPr>
            <w:tcW w:type="dxa" w:w="2880"/>
          </w:tcPr>
          <w:p>
            <w:r>
              <w:t>Get an EIN from the IRS</w:t>
            </w:r>
          </w:p>
        </w:tc>
        <w:tc>
          <w:tcPr>
            <w:tcW w:type="dxa" w:w="2880"/>
          </w:tcPr>
          <w:p>
            <w:r>
              <w:t>Immediate (online)</w:t>
            </w:r>
          </w:p>
        </w:tc>
        <w:tc>
          <w:tcPr>
            <w:tcW w:type="dxa" w:w="2880"/>
          </w:tcPr>
          <w:p>
            <w:r>
              <w:t>Required for business credit files</w:t>
            </w:r>
          </w:p>
        </w:tc>
      </w:tr>
      <w:tr>
        <w:tc>
          <w:tcPr>
            <w:tcW w:type="dxa" w:w="2880"/>
          </w:tcPr>
          <w:p>
            <w:r>
              <w:t>Open business bank accounts</w:t>
            </w:r>
          </w:p>
        </w:tc>
        <w:tc>
          <w:tcPr>
            <w:tcW w:type="dxa" w:w="2880"/>
          </w:tcPr>
          <w:p>
            <w:r>
              <w:t>1 week</w:t>
            </w:r>
          </w:p>
        </w:tc>
        <w:tc>
          <w:tcPr>
            <w:tcW w:type="dxa" w:w="2880"/>
          </w:tcPr>
          <w:p>
            <w:r>
              <w:t>Establishes financial foundation</w:t>
            </w:r>
          </w:p>
        </w:tc>
      </w:tr>
      <w:tr>
        <w:tc>
          <w:tcPr>
            <w:tcW w:type="dxa" w:w="2880"/>
          </w:tcPr>
          <w:p>
            <w:r>
              <w:t>Obtain a D-U-N-S Number</w:t>
            </w:r>
          </w:p>
        </w:tc>
        <w:tc>
          <w:tcPr>
            <w:tcW w:type="dxa" w:w="2880"/>
          </w:tcPr>
          <w:p>
            <w:r>
              <w:t>30 days</w:t>
            </w:r>
          </w:p>
        </w:tc>
        <w:tc>
          <w:tcPr>
            <w:tcW w:type="dxa" w:w="2880"/>
          </w:tcPr>
          <w:p>
            <w:r>
              <w:t>Required for D&amp;B credit file</w:t>
            </w:r>
          </w:p>
        </w:tc>
      </w:tr>
      <w:tr>
        <w:tc>
          <w:tcPr>
            <w:tcW w:type="dxa" w:w="2880"/>
          </w:tcPr>
          <w:p>
            <w:r>
              <w:t>Set up vendor credit lines</w:t>
            </w:r>
          </w:p>
        </w:tc>
        <w:tc>
          <w:tcPr>
            <w:tcW w:type="dxa" w:w="2880"/>
          </w:tcPr>
          <w:p>
            <w:r>
              <w:t>1-3 months</w:t>
            </w:r>
          </w:p>
        </w:tc>
        <w:tc>
          <w:tcPr>
            <w:tcW w:type="dxa" w:w="2880"/>
          </w:tcPr>
          <w:p>
            <w:r>
              <w:t>Initial trade lines reporting to bureaus</w:t>
            </w:r>
          </w:p>
        </w:tc>
      </w:tr>
      <w:tr>
        <w:tc>
          <w:tcPr>
            <w:tcW w:type="dxa" w:w="2880"/>
          </w:tcPr>
          <w:p>
            <w:r>
              <w:t>Apply for business credit card</w:t>
            </w:r>
          </w:p>
        </w:tc>
        <w:tc>
          <w:tcPr>
            <w:tcW w:type="dxa" w:w="2880"/>
          </w:tcPr>
          <w:p>
            <w:r>
              <w:t>3-6 months after above steps</w:t>
            </w:r>
          </w:p>
        </w:tc>
        <w:tc>
          <w:tcPr>
            <w:tcW w:type="dxa" w:w="2880"/>
          </w:tcPr>
          <w:p>
            <w:r>
              <w:t>Revolving credit access</w:t>
            </w:r>
          </w:p>
        </w:tc>
      </w:tr>
      <w:tr>
        <w:tc>
          <w:tcPr>
            <w:tcW w:type="dxa" w:w="2880"/>
          </w:tcPr>
          <w:p>
            <w:r>
              <w:t>Monitor and manage credit</w:t>
            </w:r>
          </w:p>
        </w:tc>
        <w:tc>
          <w:tcPr>
            <w:tcW w:type="dxa" w:w="2880"/>
          </w:tcPr>
          <w:p>
            <w:r>
              <w:t>Ongoing</w:t>
            </w:r>
          </w:p>
        </w:tc>
        <w:tc>
          <w:tcPr>
            <w:tcW w:type="dxa" w:w="2880"/>
          </w:tcPr>
          <w:p>
            <w:r>
              <w:t>Maintain positive history</w:t>
            </w:r>
          </w:p>
        </w:tc>
      </w:tr>
    </w:tbl>
    <w:p/>
    <w:p>
      <w:pPr>
        <w:pStyle w:val="GuideHeading2"/>
      </w:pPr>
      <w:r>
        <w:t>Action Steps</w:t>
      </w:r>
    </w:p>
    <w:p>
      <w:pPr>
        <w:pStyle w:val="ListBullet"/>
      </w:pPr>
      <w:r>
        <w:t>Check your current business credit reports from all major bureaus</w:t>
      </w:r>
    </w:p>
    <w:p>
      <w:pPr>
        <w:pStyle w:val="ListBullet"/>
      </w:pPr>
      <w:r>
        <w:t>Create a plan to establish missing elements (EIN, D-U-N-S, etc.)</w:t>
      </w:r>
    </w:p>
    <w:p>
      <w:pPr>
        <w:pStyle w:val="ListBullet"/>
      </w:pPr>
      <w:r>
        <w:t>Set up accounts with suppliers that report to credit bureaus</w:t>
      </w:r>
    </w:p>
    <w:p>
      <w:pPr>
        <w:pStyle w:val="ListBullet"/>
      </w:pPr>
      <w:r>
        <w:t>Establish 5-7 trade lines that report to business credit bureaus</w:t>
      </w:r>
    </w:p>
    <w:p>
      <w:pPr>
        <w:pStyle w:val="ListBullet"/>
      </w:pPr>
      <w:r>
        <w:t>Set calendar reminders to pay all bills before due dates</w:t>
      </w:r>
    </w:p>
    <w:p>
      <w:pPr>
        <w:pStyle w:val="GuideWarning"/>
      </w:pPr>
      <w:r>
        <w:t>Warning Signs to Watch For</w:t>
      </w:r>
    </w:p>
    <w:p>
      <w:pPr>
        <w:pStyle w:val="ListBullet"/>
      </w:pPr>
      <w:r>
        <w:rPr>
          <w:color w:val="C00000"/>
        </w:rPr>
        <w:t>Paying business bills late (even a few days)</w:t>
      </w:r>
    </w:p>
    <w:p>
      <w:pPr>
        <w:pStyle w:val="ListBullet"/>
      </w:pPr>
      <w:r>
        <w:rPr>
          <w:color w:val="C00000"/>
        </w:rPr>
        <w:t>High credit utilization (over 30% of available credit)</w:t>
      </w:r>
    </w:p>
    <w:p>
      <w:pPr>
        <w:pStyle w:val="ListBullet"/>
      </w:pPr>
      <w:r>
        <w:rPr>
          <w:color w:val="C00000"/>
        </w:rPr>
        <w:t>Tax liens or judgments against your business</w:t>
      </w:r>
    </w:p>
    <w:p>
      <w:pPr>
        <w:pStyle w:val="ListBullet"/>
      </w:pPr>
      <w:r>
        <w:rPr>
          <w:color w:val="C00000"/>
        </w:rPr>
        <w:t>Too many credit inquiries in a short period</w:t>
      </w:r>
    </w:p>
    <w:p>
      <w:pPr>
        <w:pStyle w:val="GuideHeading2"/>
      </w:pPr>
      <w:r>
        <w:t>Additional Resources</w:t>
      </w:r>
    </w:p>
    <w:p>
      <w:pPr/>
      <w:r>
        <w:t>• Business Credit Building Roadmap</w:t>
      </w:r>
    </w:p>
    <w:p>
      <w:pPr/>
      <w:r>
        <w:t>• List of Vendors that Report to Business Credit Bureaus</w:t>
      </w:r>
    </w:p>
    <w:p>
      <w:pPr/>
      <w:r>
        <w:t>• Credit Bureau Dispute Letter Templates</w:t>
      </w:r>
    </w:p>
    <w:p>
      <w:r>
        <w:br w:type="page"/>
      </w:r>
    </w:p>
    <w:p>
      <w:pPr>
        <w:pStyle w:val="GuideHeading1"/>
      </w:pPr>
      <w:r>
        <w:t>Financial Management Best Practices</w:t>
      </w:r>
    </w:p>
    <w:p>
      <w:pPr/>
      <w:r>
        <w:t>Implementing financial management best practices allows you to make informed decisions, anticipate challenges, and identify opportunities.</w:t>
      </w:r>
    </w:p>
    <w:p>
      <w:pPr>
        <w:pStyle w:val="GuideHeading2"/>
      </w:pPr>
      <w:r>
        <w:t>Developing Effective Bookkeeping Systems</w:t>
      </w:r>
    </w:p>
    <w:p>
      <w:pPr/>
      <w:r>
        <w:t>A well-organized bookkeeping system is the backbone of financial management.</w:t>
      </w:r>
    </w:p>
    <w:p>
      <w:pPr>
        <w:pStyle w:val="ListBullet"/>
      </w:pPr>
      <w:r>
        <w:t>Choose the right accounting method (cash vs. accrual)</w:t>
      </w:r>
    </w:p>
    <w:p>
      <w:pPr>
        <w:pStyle w:val="ListBullet"/>
      </w:pPr>
      <w:r>
        <w:t>Select appropriate software for your business size and complexity</w:t>
      </w:r>
    </w:p>
    <w:p>
      <w:pPr>
        <w:pStyle w:val="ListBullet"/>
      </w:pPr>
      <w:r>
        <w:t>Set up a logical, consistent chart of accounts</w:t>
      </w:r>
    </w:p>
    <w:p>
      <w:pPr>
        <w:pStyle w:val="ListBullet"/>
      </w:pPr>
      <w:r>
        <w:t>Establish regular bookkeeping routines (daily, weekly, monthly)</w:t>
      </w:r>
    </w:p>
    <w:p>
      <w:pPr>
        <w:pStyle w:val="ListBullet"/>
      </w:pPr>
      <w:r>
        <w:t>Document procedures for handling transactions</w:t>
      </w:r>
    </w:p>
    <w:p>
      <w:pPr>
        <w:pStyle w:val="GuideHeading2"/>
      </w:pPr>
      <w:r>
        <w:t>Cash Flow Management Techniques</w:t>
      </w:r>
    </w:p>
    <w:p>
      <w:pPr/>
      <w:r>
        <w:t>Cash flow management is about timing—ensuring you have money when you need it.</w:t>
      </w:r>
    </w:p>
    <w:p>
      <w:pPr>
        <w:pStyle w:val="ListBullet"/>
      </w:pPr>
      <w:r>
        <w:t>Create and regularly update cash flow projections</w:t>
      </w:r>
    </w:p>
    <w:p>
      <w:pPr>
        <w:pStyle w:val="ListBullet"/>
      </w:pPr>
      <w:r>
        <w:t>Establish clear credit and collection policies</w:t>
      </w:r>
    </w:p>
    <w:p>
      <w:pPr>
        <w:pStyle w:val="ListBullet"/>
      </w:pPr>
      <w:r>
        <w:t>Negotiate favorable payment terms with vendors</w:t>
      </w:r>
    </w:p>
    <w:p>
      <w:pPr>
        <w:pStyle w:val="ListBullet"/>
      </w:pPr>
      <w:r>
        <w:t>Build a cash reserve for unexpected expenses</w:t>
      </w:r>
    </w:p>
    <w:p>
      <w:pPr>
        <w:pStyle w:val="ListBullet"/>
      </w:pPr>
      <w:r>
        <w:t>Monitor accounts receivable aging and follow up promptly</w:t>
      </w:r>
    </w:p>
    <w:p>
      <w:pPr>
        <w:pStyle w:val="GuideHeading2"/>
      </w:pPr>
      <w:r>
        <w:t>Action Steps</w:t>
      </w:r>
    </w:p>
    <w:p>
      <w:pPr>
        <w:pStyle w:val="ListBullet"/>
      </w:pPr>
      <w:r>
        <w:t>Conduct a financial systems audit to identify gaps</w:t>
      </w:r>
    </w:p>
    <w:p>
      <w:pPr>
        <w:pStyle w:val="ListBullet"/>
      </w:pPr>
      <w:r>
        <w:t>Set up a consistent monthly financial review process</w:t>
      </w:r>
    </w:p>
    <w:p>
      <w:pPr>
        <w:pStyle w:val="ListBullet"/>
      </w:pPr>
      <w:r>
        <w:t>Create a cash flow projection for the next 12 months</w:t>
      </w:r>
    </w:p>
    <w:p>
      <w:pPr>
        <w:pStyle w:val="ListBullet"/>
      </w:pPr>
      <w:r>
        <w:t>Review and update pricing strategy quarterly</w:t>
      </w:r>
    </w:p>
    <w:p>
      <w:pPr>
        <w:pStyle w:val="ListBullet"/>
      </w:pPr>
      <w:r>
        <w:t>Implement an accounts receivable follow-up system</w:t>
      </w:r>
    </w:p>
    <w:p>
      <w:pPr>
        <w:pStyle w:val="GuideSuccessStory"/>
      </w:pPr>
      <w:r>
        <w:t>Success Story: From Reactive to Proactive</w:t>
      </w:r>
    </w:p>
    <w:p>
      <w:pPr>
        <w:pStyle w:val="GuideSuccessStory"/>
      </w:pPr>
      <w:r>
        <w:t>After implementing weekly cash flow reviews and monthly financial analysis, Elena's retail shop was able to identify a seasonal slump early enough to run a targeted promotion that increased sales by 15% during what had previously been her slowest quarter.</w:t>
      </w:r>
    </w:p>
    <w:p>
      <w:pPr>
        <w:pStyle w:val="GuideWarning"/>
      </w:pPr>
      <w:r>
        <w:t>Warning Signs to Watch For</w:t>
      </w:r>
    </w:p>
    <w:p>
      <w:pPr>
        <w:pStyle w:val="ListBullet"/>
      </w:pPr>
      <w:r>
        <w:rPr>
          <w:color w:val="C00000"/>
        </w:rPr>
        <w:t>Bookkeeping that's consistently weeks or months behind</w:t>
      </w:r>
    </w:p>
    <w:p>
      <w:pPr>
        <w:pStyle w:val="ListBullet"/>
      </w:pPr>
      <w:r>
        <w:rPr>
          <w:color w:val="C00000"/>
        </w:rPr>
        <w:t>Unpredictable cash flow surprises</w:t>
      </w:r>
    </w:p>
    <w:p>
      <w:pPr>
        <w:pStyle w:val="ListBullet"/>
      </w:pPr>
      <w:r>
        <w:rPr>
          <w:color w:val="C00000"/>
        </w:rPr>
        <w:t>Pricing that doesn't reflect true costs</w:t>
      </w:r>
    </w:p>
    <w:p>
      <w:pPr>
        <w:pStyle w:val="ListBullet"/>
      </w:pPr>
      <w:r>
        <w:rPr>
          <w:color w:val="C00000"/>
        </w:rPr>
        <w:t>Declining gross margins over time</w:t>
      </w:r>
    </w:p>
    <w:p>
      <w:r>
        <w:br w:type="page"/>
      </w:r>
    </w:p>
    <w:p>
      <w:pPr>
        <w:pStyle w:val="GuideHeading1"/>
      </w:pPr>
      <w:r>
        <w:t>Financial Planning and Forecasting</w:t>
      </w:r>
    </w:p>
    <w:p>
      <w:pPr/>
      <w:r>
        <w:t>Financial planning transforms your business from reactive to proactive, allowing you to anticipate challenges and opportunities.</w:t>
      </w:r>
    </w:p>
    <w:p>
      <w:pPr>
        <w:pStyle w:val="GuideHeading2"/>
      </w:pPr>
      <w:r>
        <w:t>Creating Realistic Financial Projections</w:t>
      </w:r>
    </w:p>
    <w:p>
      <w:pPr/>
      <w:r>
        <w:t>Financial projections help you set goals, make plans, and measure progress.</w:t>
      </w:r>
    </w:p>
    <w:p>
      <w:pPr>
        <w:pStyle w:val="ListBullet"/>
      </w:pPr>
      <w:r>
        <w:t>Start with historical data as your baseline</w:t>
      </w:r>
    </w:p>
    <w:p>
      <w:pPr>
        <w:pStyle w:val="ListBullet"/>
      </w:pPr>
      <w:r>
        <w:t>Research industry benchmarks for comparison</w:t>
      </w:r>
    </w:p>
    <w:p>
      <w:pPr>
        <w:pStyle w:val="ListBullet"/>
      </w:pPr>
      <w:r>
        <w:t>Create multiple scenarios (conservative, moderate, optimistic)</w:t>
      </w:r>
    </w:p>
    <w:p>
      <w:pPr>
        <w:pStyle w:val="ListBullet"/>
      </w:pPr>
      <w:r>
        <w:t>Include detailed assumptions for each projection</w:t>
      </w:r>
    </w:p>
    <w:p>
      <w:pPr>
        <w:pStyle w:val="ListBullet"/>
      </w:pPr>
      <w:r>
        <w:t>Update projections regularly based on actual results</w:t>
      </w:r>
    </w:p>
    <w:p>
      <w:pPr>
        <w:pStyle w:val="GuideHeading2"/>
      </w:pPr>
      <w:r>
        <w:t>Action Steps</w:t>
      </w:r>
    </w:p>
    <w:p>
      <w:pPr>
        <w:pStyle w:val="ListBullet"/>
      </w:pPr>
      <w:r>
        <w:t>Create a 12-month budget with monthly targets</w:t>
      </w:r>
    </w:p>
    <w:p>
      <w:pPr>
        <w:pStyle w:val="ListBullet"/>
      </w:pPr>
      <w:r>
        <w:t>Develop three-year financial projections with annual updates</w:t>
      </w:r>
    </w:p>
    <w:p>
      <w:pPr>
        <w:pStyle w:val="ListBullet"/>
      </w:pPr>
      <w:r>
        <w:t>Establish a tax planning meeting with your accountant</w:t>
      </w:r>
    </w:p>
    <w:p>
      <w:pPr>
        <w:pStyle w:val="ListBullet"/>
      </w:pPr>
      <w:r>
        <w:t>Create a savings plan for building 3-6 months of operating expenses</w:t>
      </w:r>
    </w:p>
    <w:p>
      <w:r>
        <w:br w:type="page"/>
      </w:r>
    </w:p>
    <w:p>
      <w:pPr>
        <w:pStyle w:val="GuideHeading1"/>
      </w:pPr>
      <w:r>
        <w:t>Funding Your Business</w:t>
      </w:r>
    </w:p>
    <w:p>
      <w:pPr/>
      <w:r>
        <w:t>Understanding the full range of financing options helps you select the right funding solution for your business needs.</w:t>
      </w:r>
    </w:p>
    <w:p>
      <w:pPr>
        <w:pStyle w:val="GuideHeading2"/>
      </w:pPr>
      <w:r>
        <w:t>Understanding Different Financing Options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Financing Type</w:t>
            </w:r>
          </w:p>
        </w:tc>
        <w:tc>
          <w:tcPr>
            <w:tcW w:type="dxa" w:w="2880"/>
          </w:tcPr>
          <w:p>
            <w:r>
              <w:rPr>
                <w:b/>
              </w:rPr>
              <w:t>Best Used For</w:t>
            </w:r>
          </w:p>
        </w:tc>
        <w:tc>
          <w:tcPr>
            <w:tcW w:type="dxa" w:w="2880"/>
          </w:tcPr>
          <w:p>
            <w:r>
              <w:rPr>
                <w:b/>
              </w:rPr>
              <w:t>Typical Requirements</w:t>
            </w:r>
          </w:p>
        </w:tc>
      </w:tr>
      <w:tr>
        <w:tc>
          <w:tcPr>
            <w:tcW w:type="dxa" w:w="2880"/>
          </w:tcPr>
          <w:p>
            <w:r>
              <w:t>Term Loans</w:t>
            </w:r>
          </w:p>
        </w:tc>
        <w:tc>
          <w:tcPr>
            <w:tcW w:type="dxa" w:w="2880"/>
          </w:tcPr>
          <w:p>
            <w:r>
              <w:t>Equipment, expansion, refinancing</w:t>
            </w:r>
          </w:p>
        </w:tc>
        <w:tc>
          <w:tcPr>
            <w:tcW w:type="dxa" w:w="2880"/>
          </w:tcPr>
          <w:p>
            <w:r>
              <w:t>2+ years in business, good credit, profitability</w:t>
            </w:r>
          </w:p>
        </w:tc>
      </w:tr>
      <w:tr>
        <w:tc>
          <w:tcPr>
            <w:tcW w:type="dxa" w:w="2880"/>
          </w:tcPr>
          <w:p>
            <w:r>
              <w:t>Lines of Credit</w:t>
            </w:r>
          </w:p>
        </w:tc>
        <w:tc>
          <w:tcPr>
            <w:tcW w:type="dxa" w:w="2880"/>
          </w:tcPr>
          <w:p>
            <w:r>
              <w:t>Working capital, seasonal needs</w:t>
            </w:r>
          </w:p>
        </w:tc>
        <w:tc>
          <w:tcPr>
            <w:tcW w:type="dxa" w:w="2880"/>
          </w:tcPr>
          <w:p>
            <w:r>
              <w:t>1+ year in business, stable revenues</w:t>
            </w:r>
          </w:p>
        </w:tc>
      </w:tr>
      <w:tr>
        <w:tc>
          <w:tcPr>
            <w:tcW w:type="dxa" w:w="2880"/>
          </w:tcPr>
          <w:p>
            <w:r>
              <w:t>SBA Loans</w:t>
            </w:r>
          </w:p>
        </w:tc>
        <w:tc>
          <w:tcPr>
            <w:tcW w:type="dxa" w:w="2880"/>
          </w:tcPr>
          <w:p>
            <w:r>
              <w:t>Major investments, acquisitions</w:t>
            </w:r>
          </w:p>
        </w:tc>
        <w:tc>
          <w:tcPr>
            <w:tcW w:type="dxa" w:w="2880"/>
          </w:tcPr>
          <w:p>
            <w:r>
              <w:t>2+ years in business, good credit, collateral</w:t>
            </w:r>
          </w:p>
        </w:tc>
      </w:tr>
      <w:tr>
        <w:tc>
          <w:tcPr>
            <w:tcW w:type="dxa" w:w="2880"/>
          </w:tcPr>
          <w:p>
            <w:r>
              <w:t>CDFI Loans</w:t>
            </w:r>
          </w:p>
        </w:tc>
        <w:tc>
          <w:tcPr>
            <w:tcW w:type="dxa" w:w="2880"/>
          </w:tcPr>
          <w:p>
            <w:r>
              <w:t>Underserved businesses, startups</w:t>
            </w:r>
          </w:p>
        </w:tc>
        <w:tc>
          <w:tcPr>
            <w:tcW w:type="dxa" w:w="2880"/>
          </w:tcPr>
          <w:p>
            <w:r>
              <w:t>Varies by program, often more flexible</w:t>
            </w:r>
          </w:p>
        </w:tc>
      </w:tr>
      <w:tr>
        <w:tc>
          <w:tcPr>
            <w:tcW w:type="dxa" w:w="2880"/>
          </w:tcPr>
          <w:p>
            <w:r>
              <w:t>Equipment Financing</w:t>
            </w:r>
          </w:p>
        </w:tc>
        <w:tc>
          <w:tcPr>
            <w:tcW w:type="dxa" w:w="2880"/>
          </w:tcPr>
          <w:p>
            <w:r>
              <w:t>Specific equipment purchases</w:t>
            </w:r>
          </w:p>
        </w:tc>
        <w:tc>
          <w:tcPr>
            <w:tcW w:type="dxa" w:w="2880"/>
          </w:tcPr>
          <w:p>
            <w:r>
              <w:t>Down payment, equipment as collateral</w:t>
            </w:r>
          </w:p>
        </w:tc>
      </w:tr>
      <w:tr>
        <w:tc>
          <w:tcPr>
            <w:tcW w:type="dxa" w:w="2880"/>
          </w:tcPr>
          <w:p>
            <w:r>
              <w:t>Invoice Factoring</w:t>
            </w:r>
          </w:p>
        </w:tc>
        <w:tc>
          <w:tcPr>
            <w:tcW w:type="dxa" w:w="2880"/>
          </w:tcPr>
          <w:p>
            <w:r>
              <w:t>Immediate cash flow needs</w:t>
            </w:r>
          </w:p>
        </w:tc>
        <w:tc>
          <w:tcPr>
            <w:tcW w:type="dxa" w:w="2880"/>
          </w:tcPr>
          <w:p>
            <w:r>
              <w:t>Creditworthy customers, B2B business model</w:t>
            </w:r>
          </w:p>
        </w:tc>
      </w:tr>
    </w:tbl>
    <w:p/>
    <w:p>
      <w:pPr>
        <w:pStyle w:val="GuideHeading2"/>
      </w:pPr>
      <w:r>
        <w:t>Action Steps</w:t>
      </w:r>
    </w:p>
    <w:p>
      <w:pPr>
        <w:pStyle w:val="ListBullet"/>
      </w:pPr>
      <w:r>
        <w:t>Determine your funding needs with specific amounts and timing</w:t>
      </w:r>
    </w:p>
    <w:p>
      <w:pPr>
        <w:pStyle w:val="ListBullet"/>
      </w:pPr>
      <w:r>
        <w:t>Research CDFI loan products available in your area</w:t>
      </w:r>
    </w:p>
    <w:p>
      <w:pPr>
        <w:pStyle w:val="ListBullet"/>
      </w:pPr>
      <w:r>
        <w:t>Prepare a loan readiness checklist based on typical requirements</w:t>
      </w:r>
    </w:p>
    <w:p>
      <w:pPr>
        <w:pStyle w:val="ListBullet"/>
      </w:pPr>
      <w:r>
        <w:t>Create a funding roadmap that aligns with business growth stages</w:t>
      </w:r>
    </w:p>
    <w:p>
      <w:r>
        <w:br w:type="page"/>
      </w:r>
    </w:p>
    <w:p>
      <w:pPr>
        <w:pStyle w:val="GuideHeading1"/>
      </w:pPr>
      <w:r>
        <w:t>Financial Risk Management</w:t>
      </w:r>
    </w:p>
    <w:p>
      <w:pPr/>
      <w:r>
        <w:t>Every business faces financial risks. Identifying and preparing for them is essential for long-term sustainability.</w:t>
      </w:r>
    </w:p>
    <w:p>
      <w:pPr>
        <w:pStyle w:val="GuideHeading2"/>
      </w:pPr>
      <w:r>
        <w:t>Identifying Financial Vulnerabilities</w:t>
      </w:r>
    </w:p>
    <w:p>
      <w:pPr>
        <w:pStyle w:val="ListBullet"/>
      </w:pPr>
      <w:r>
        <w:t>Customer concentration (dependence on few customers)</w:t>
      </w:r>
    </w:p>
    <w:p>
      <w:pPr>
        <w:pStyle w:val="ListBullet"/>
      </w:pPr>
      <w:r>
        <w:t>Supplier concentration or supply chain disruptions</w:t>
      </w:r>
    </w:p>
    <w:p>
      <w:pPr>
        <w:pStyle w:val="ListBullet"/>
      </w:pPr>
      <w:r>
        <w:t>Seasonal fluctuations and cash flow gaps</w:t>
      </w:r>
    </w:p>
    <w:p>
      <w:pPr>
        <w:pStyle w:val="ListBullet"/>
      </w:pPr>
      <w:r>
        <w:t>Fixed costs and operational leverage</w:t>
      </w:r>
    </w:p>
    <w:p>
      <w:pPr>
        <w:pStyle w:val="ListBullet"/>
      </w:pPr>
      <w:r>
        <w:t>Currency or interest rate fluctuations</w:t>
      </w:r>
    </w:p>
    <w:p>
      <w:pPr>
        <w:pStyle w:val="ListBullet"/>
      </w:pPr>
      <w:r>
        <w:t>Regulatory changes affecting operations</w:t>
      </w:r>
    </w:p>
    <w:p>
      <w:pPr>
        <w:pStyle w:val="GuideHeading2"/>
      </w:pPr>
      <w:r>
        <w:t>Action Steps</w:t>
      </w:r>
    </w:p>
    <w:p>
      <w:pPr>
        <w:pStyle w:val="ListBullet"/>
      </w:pPr>
      <w:r>
        <w:t>Conduct a financial vulnerability assessment</w:t>
      </w:r>
    </w:p>
    <w:p>
      <w:pPr>
        <w:pStyle w:val="ListBullet"/>
      </w:pPr>
      <w:r>
        <w:t>Review insurance coverage annually with an agent</w:t>
      </w:r>
    </w:p>
    <w:p>
      <w:pPr>
        <w:pStyle w:val="ListBullet"/>
      </w:pPr>
      <w:r>
        <w:t>Establish a debt management and reduction plan</w:t>
      </w:r>
    </w:p>
    <w:p>
      <w:pPr>
        <w:pStyle w:val="ListBullet"/>
      </w:pPr>
      <w:r>
        <w:t>Create contingency plans for economic downturns</w:t>
      </w:r>
    </w:p>
    <w:p>
      <w:r>
        <w:br w:type="page"/>
      </w:r>
    </w:p>
    <w:p>
      <w:pPr>
        <w:pStyle w:val="GuideHeading1"/>
      </w:pPr>
      <w:r>
        <w:t>Growth and Scaling Finances</w:t>
      </w:r>
    </w:p>
    <w:p>
      <w:pPr/>
      <w:r>
        <w:t>Growth creates new financial complexities that require evolving systems and expertise.</w:t>
      </w:r>
    </w:p>
    <w:p>
      <w:pPr>
        <w:pStyle w:val="GuideHeading2"/>
      </w:pPr>
      <w:r>
        <w:t>Financial Considerations When Expanding</w:t>
      </w:r>
    </w:p>
    <w:p>
      <w:pPr>
        <w:pStyle w:val="ListBullet"/>
      </w:pPr>
      <w:r>
        <w:t>Working capital needs often increase before revenue</w:t>
      </w:r>
    </w:p>
    <w:p>
      <w:pPr>
        <w:pStyle w:val="ListBullet"/>
      </w:pPr>
      <w:r>
        <w:t>New locations or channels may have different cost structures</w:t>
      </w:r>
    </w:p>
    <w:p>
      <w:pPr>
        <w:pStyle w:val="ListBullet"/>
      </w:pPr>
      <w:r>
        <w:t>Systems that worked at smaller scale may break down</w:t>
      </w:r>
    </w:p>
    <w:p>
      <w:pPr>
        <w:pStyle w:val="ListBullet"/>
      </w:pPr>
      <w:r>
        <w:t>Management bandwidth becomes stretched</w:t>
      </w:r>
    </w:p>
    <w:p>
      <w:pPr>
        <w:pStyle w:val="ListBullet"/>
      </w:pPr>
      <w:r>
        <w:t>Tax and compliance requirements become more complex</w:t>
      </w:r>
    </w:p>
    <w:p>
      <w:pPr>
        <w:pStyle w:val="ListBullet"/>
      </w:pPr>
      <w:r>
        <w:t>Financing options and costs shift</w:t>
      </w:r>
    </w:p>
    <w:p>
      <w:pPr>
        <w:pStyle w:val="GuideHeading2"/>
      </w:pPr>
      <w:r>
        <w:t>Action Steps</w:t>
      </w:r>
    </w:p>
    <w:p>
      <w:pPr>
        <w:pStyle w:val="ListBullet"/>
      </w:pPr>
      <w:r>
        <w:t>Create a detailed growth budget with staged investments</w:t>
      </w:r>
    </w:p>
    <w:p>
      <w:pPr>
        <w:pStyle w:val="ListBullet"/>
      </w:pPr>
      <w:r>
        <w:t>Identify key financial indicators to monitor during expansion</w:t>
      </w:r>
    </w:p>
    <w:p>
      <w:pPr>
        <w:pStyle w:val="ListBullet"/>
      </w:pPr>
      <w:r>
        <w:t>Assess when to bring in professional financial help</w:t>
      </w:r>
    </w:p>
    <w:p>
      <w:pPr>
        <w:pStyle w:val="ListBullet"/>
      </w:pPr>
      <w:r>
        <w:t>Research technology solutions to scale financial operations</w:t>
      </w:r>
    </w:p>
    <w:p>
      <w:r>
        <w:br w:type="page"/>
      </w:r>
    </w:p>
    <w:p>
      <w:pPr>
        <w:pStyle w:val="GuideHeading1"/>
      </w:pPr>
      <w:r>
        <w:t>Financial Decision-Making Framework</w:t>
      </w:r>
    </w:p>
    <w:p>
      <w:pPr/>
      <w:r>
        <w:t>Systematic approaches to financial decisions lead to better outcomes and fewer costly mistakes.</w:t>
      </w:r>
    </w:p>
    <w:p>
      <w:pPr>
        <w:pStyle w:val="GuideHeading2"/>
      </w:pPr>
      <w:r>
        <w:t>Evaluating Investment Opportunities</w:t>
      </w:r>
    </w:p>
    <w:p>
      <w:pPr>
        <w:pStyle w:val="ListBullet"/>
      </w:pPr>
      <w:r>
        <w:t>Payback period: How quickly will the investment return its cost?</w:t>
      </w:r>
    </w:p>
    <w:p>
      <w:pPr>
        <w:pStyle w:val="ListBullet"/>
      </w:pPr>
      <w:r>
        <w:t>Return on investment (ROI): What percentage return can be expected?</w:t>
      </w:r>
    </w:p>
    <w:p>
      <w:pPr>
        <w:pStyle w:val="ListBullet"/>
      </w:pPr>
      <w:r>
        <w:t>Net present value (NPV): Is the investment worth more than its cost?</w:t>
      </w:r>
    </w:p>
    <w:p>
      <w:pPr>
        <w:pStyle w:val="ListBullet"/>
      </w:pPr>
      <w:r>
        <w:t>Strategic alignment: Does it advance your business goals?</w:t>
      </w:r>
    </w:p>
    <w:p>
      <w:pPr>
        <w:pStyle w:val="ListBullet"/>
      </w:pPr>
      <w:r>
        <w:t>Opportunity cost: What else could you do with these resources?</w:t>
      </w:r>
    </w:p>
    <w:p>
      <w:pPr>
        <w:pStyle w:val="ListBullet"/>
      </w:pPr>
      <w:r>
        <w:t>Risk assessment: What could go wrong and how likely is it?</w:t>
      </w:r>
    </w:p>
    <w:p>
      <w:pPr>
        <w:pStyle w:val="GuideHeading2"/>
      </w:pPr>
      <w:r>
        <w:t>Action Steps</w:t>
      </w:r>
    </w:p>
    <w:p>
      <w:pPr>
        <w:pStyle w:val="ListBullet"/>
      </w:pPr>
      <w:r>
        <w:t>Create a standard evaluation template for all major investments</w:t>
      </w:r>
    </w:p>
    <w:p>
      <w:pPr>
        <w:pStyle w:val="ListBullet"/>
      </w:pPr>
      <w:r>
        <w:t>Implement a decision-making hierarchy based on financial impact</w:t>
      </w:r>
    </w:p>
    <w:p>
      <w:pPr>
        <w:pStyle w:val="ListBullet"/>
      </w:pPr>
      <w:r>
        <w:t>Document decisions and outcomes to improve future choices</w:t>
      </w:r>
    </w:p>
    <w:p>
      <w:pPr>
        <w:pStyle w:val="ListBullet"/>
      </w:pPr>
      <w:r>
        <w:t>Develop a list of common financial pitfalls and how to avoid them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GuideTitle">
    <w:name w:val="Guide Title"/>
    <w:rPr>
      <w:rFonts w:ascii="Calibri" w:hAnsi="Calibri"/>
      <w:b/>
      <w:color w:val="008060"/>
      <w:sz w:val="48"/>
    </w:rPr>
  </w:style>
  <w:style w:type="paragraph" w:customStyle="1" w:styleId="GuideHeading1">
    <w:name w:val="Guide Heading 1"/>
    <w:rPr>
      <w:rFonts w:ascii="Calibri" w:hAnsi="Calibri"/>
      <w:b/>
      <w:color w:val="008060"/>
      <w:sz w:val="36"/>
    </w:rPr>
  </w:style>
  <w:style w:type="paragraph" w:customStyle="1" w:styleId="GuideHeading2">
    <w:name w:val="Guide Heading 2"/>
    <w:rPr>
      <w:rFonts w:ascii="Calibri" w:hAnsi="Calibri"/>
      <w:b/>
      <w:color w:val="F26522"/>
      <w:sz w:val="28"/>
    </w:rPr>
  </w:style>
  <w:style w:type="paragraph" w:customStyle="1" w:styleId="GuideCallout">
    <w:name w:val="Guide Callout"/>
    <w:rPr>
      <w:rFonts w:ascii="Calibri" w:hAnsi="Calibri"/>
      <w:i/>
      <w:sz w:val="22"/>
    </w:rPr>
  </w:style>
  <w:style w:type="paragraph" w:customStyle="1" w:styleId="GuideSuccessStory">
    <w:name w:val="Guide Success Story"/>
    <w:rPr>
      <w:rFonts w:ascii="Calibri" w:hAnsi="Calibri"/>
      <w:color w:val="008060"/>
      <w:sz w:val="22"/>
    </w:rPr>
  </w:style>
  <w:style w:type="paragraph" w:customStyle="1" w:styleId="GuideWarning">
    <w:name w:val="Guide Warning"/>
    <w:rPr>
      <w:rFonts w:ascii="Calibri" w:hAnsi="Calibri"/>
      <w:color w:val="C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Financial Literacy Guide</dc:title>
  <dc:subject/>
  <dc:creator>Clarity Impact Finance</dc:creator>
  <cp:keywords/>
  <dc:description>generated by python-docx</dc:description>
  <cp:lastModifiedBy/>
  <cp:revision>1</cp:revision>
  <dcterms:created xsi:type="dcterms:W3CDTF">2025-03-17T20:50:29Z</dcterms:created>
  <dcterms:modified xsi:type="dcterms:W3CDTF">2013-12-23T23:15:00Z</dcterms:modified>
  <cp:category/>
</cp:coreProperties>
</file>