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C5C6B" w14:textId="3618AD07" w:rsidR="000368EA" w:rsidRDefault="00676B45">
      <w:r>
        <w:t>Dear Dr. Goff</w:t>
      </w:r>
    </w:p>
    <w:p w14:paraId="6BB2C320" w14:textId="43F49DCF" w:rsidR="00676B45" w:rsidRDefault="00676B45"/>
    <w:p w14:paraId="33DCFDD9" w14:textId="23FF31E2" w:rsidR="00676B45" w:rsidRDefault="00676B45" w:rsidP="00676B45">
      <w:r>
        <w:t>We are delighted to support your proposal to the Chan Zuckerberg Initiative’s Human Cell Atlas Seed Network RFA titled “</w:t>
      </w:r>
      <w:r w:rsidRPr="00676B45">
        <w:t>Practical search and analysis with low-dimensional representations of the HCA</w:t>
      </w:r>
      <w:r>
        <w:t xml:space="preserve">”.  As the course directors for the Annual </w:t>
      </w:r>
      <w:proofErr w:type="spellStart"/>
      <w:r>
        <w:t>McKusick</w:t>
      </w:r>
      <w:proofErr w:type="spellEnd"/>
      <w:r>
        <w:t xml:space="preserve"> Short Course in Human and Mammalian Genetics, we are particularly enthusiastic about your proposed development of</w:t>
      </w:r>
      <w:r>
        <w:t xml:space="preserve"> scalable</w:t>
      </w:r>
      <w:r>
        <w:t xml:space="preserve"> </w:t>
      </w:r>
      <w:r>
        <w:t>education</w:t>
      </w:r>
      <w:r>
        <w:t>al modules to</w:t>
      </w:r>
      <w:r>
        <w:t xml:space="preserve"> </w:t>
      </w:r>
      <w:r>
        <w:t xml:space="preserve">introduce trainees to the Human Cell Atlas </w:t>
      </w:r>
      <w:r>
        <w:t xml:space="preserve">and maximize </w:t>
      </w:r>
      <w:r>
        <w:t xml:space="preserve">the </w:t>
      </w:r>
      <w:r>
        <w:t>impact</w:t>
      </w:r>
      <w:r>
        <w:t xml:space="preserve"> of this exciting resource.</w:t>
      </w:r>
      <w:r w:rsidRPr="00676B45">
        <w:t xml:space="preserve"> </w:t>
      </w:r>
      <w:r>
        <w:t xml:space="preserve">As you are aware, this past year we began to incorporate </w:t>
      </w:r>
      <w:r w:rsidR="00D7221E">
        <w:t xml:space="preserve">single cell analysis and conceptual topics into the 59-year old course, and we would be eager to work with you to incorporate the educational materials and modules you will develop in this space. </w:t>
      </w:r>
    </w:p>
    <w:p w14:paraId="10295F2E" w14:textId="1E352468" w:rsidR="00D7221E" w:rsidRDefault="00D7221E" w:rsidP="00676B45"/>
    <w:p w14:paraId="77C26233" w14:textId="66A3A810" w:rsidR="00D7221E" w:rsidRDefault="00DD6FB7" w:rsidP="00676B45">
      <w:r>
        <w:t xml:space="preserve">XXX Information and </w:t>
      </w:r>
      <w:r w:rsidR="00D7221E">
        <w:t>high-level summary stats</w:t>
      </w:r>
      <w:r>
        <w:t xml:space="preserve"> about the course XXXX</w:t>
      </w:r>
    </w:p>
    <w:p w14:paraId="7E2EB0BA" w14:textId="1C6BD498" w:rsidR="00DD6FB7" w:rsidRDefault="00DD6FB7" w:rsidP="00DD6FB7">
      <w:pPr>
        <w:pStyle w:val="ListParagraph"/>
        <w:numPr>
          <w:ilvl w:val="0"/>
          <w:numId w:val="1"/>
        </w:numPr>
      </w:pPr>
      <w:r>
        <w:t>Number of students trained</w:t>
      </w:r>
    </w:p>
    <w:p w14:paraId="5FF0C795" w14:textId="66427833" w:rsidR="00DD6FB7" w:rsidRDefault="00DD6FB7" w:rsidP="00DD6FB7">
      <w:pPr>
        <w:pStyle w:val="ListParagraph"/>
        <w:numPr>
          <w:ilvl w:val="0"/>
          <w:numId w:val="1"/>
        </w:numPr>
      </w:pPr>
      <w:r>
        <w:t>Target audience?</w:t>
      </w:r>
    </w:p>
    <w:p w14:paraId="1F0A3457" w14:textId="3095D954" w:rsidR="00DD6FB7" w:rsidRDefault="00DD6FB7" w:rsidP="00DD6FB7">
      <w:pPr>
        <w:pStyle w:val="ListParagraph"/>
        <w:numPr>
          <w:ilvl w:val="0"/>
          <w:numId w:val="1"/>
        </w:numPr>
      </w:pPr>
      <w:r>
        <w:t>Measure(s) of impact?</w:t>
      </w:r>
    </w:p>
    <w:p w14:paraId="5515CEDE" w14:textId="77777777" w:rsidR="00676B45" w:rsidRDefault="00676B45" w:rsidP="00676B45"/>
    <w:p w14:paraId="1D119E93" w14:textId="00AA5F9A" w:rsidR="00676B45" w:rsidRDefault="00676B45" w:rsidP="00676B45">
      <w:r w:rsidRPr="00676B45">
        <w:t>As the interest in single cell RNA-</w:t>
      </w:r>
      <w:proofErr w:type="spellStart"/>
      <w:r w:rsidRPr="00676B45">
        <w:t>seq</w:t>
      </w:r>
      <w:proofErr w:type="spellEnd"/>
      <w:r w:rsidRPr="00676B45">
        <w:t xml:space="preserve"> technology has grown </w:t>
      </w:r>
      <w:r w:rsidR="00DD6FB7">
        <w:t xml:space="preserve">exponentially </w:t>
      </w:r>
      <w:r w:rsidRPr="00676B45">
        <w:t xml:space="preserve">in the last few years, </w:t>
      </w:r>
      <w:r w:rsidR="00DD6FB7">
        <w:t>we</w:t>
      </w:r>
      <w:r w:rsidRPr="00676B45">
        <w:t xml:space="preserve"> enthusiastically support </w:t>
      </w:r>
      <w:r w:rsidR="00DD6FB7">
        <w:t>your</w:t>
      </w:r>
      <w:r w:rsidRPr="00676B45">
        <w:t xml:space="preserve"> application </w:t>
      </w:r>
      <w:r w:rsidR="00DD6FB7">
        <w:t xml:space="preserve">developed in conjunction with Drs. Greene, </w:t>
      </w:r>
      <w:proofErr w:type="spellStart"/>
      <w:r w:rsidR="00DD6FB7">
        <w:t>Fertig</w:t>
      </w:r>
      <w:proofErr w:type="spellEnd"/>
      <w:r w:rsidR="00DD6FB7">
        <w:t xml:space="preserve">, Hicks, </w:t>
      </w:r>
      <w:proofErr w:type="spellStart"/>
      <w:r w:rsidR="00DD6FB7">
        <w:t>Patro</w:t>
      </w:r>
      <w:proofErr w:type="spellEnd"/>
      <w:r w:rsidR="00DD6FB7">
        <w:t>, Love, and Hampton</w:t>
      </w:r>
      <w:r w:rsidRPr="00676B45">
        <w:t xml:space="preserve">. </w:t>
      </w:r>
      <w:r w:rsidR="00DD6FB7">
        <w:t xml:space="preserve">Indeed Dr. Tom Hamptons existing courses at Mount Desert Island Laboratories have demonstrated the potential of these types of training modules to have a high impact. We support your proposed efforts </w:t>
      </w:r>
      <w:r w:rsidRPr="00676B45">
        <w:t xml:space="preserve">to create freely available materials such as illustrations, </w:t>
      </w:r>
      <w:proofErr w:type="spellStart"/>
      <w:r w:rsidRPr="00676B45">
        <w:t>powerpoint</w:t>
      </w:r>
      <w:proofErr w:type="spellEnd"/>
      <w:r w:rsidRPr="00676B45">
        <w:t xml:space="preserve"> slides, and </w:t>
      </w:r>
      <w:r w:rsidR="00DD6FB7">
        <w:t xml:space="preserve">interactive </w:t>
      </w:r>
      <w:r w:rsidRPr="00676B45">
        <w:t>R</w:t>
      </w:r>
      <w:r w:rsidR="00DD6FB7">
        <w:t>/Bioconductor</w:t>
      </w:r>
      <w:r w:rsidRPr="00676B45">
        <w:t xml:space="preserve"> exercises that will allow </w:t>
      </w:r>
      <w:r w:rsidR="00DD6FB7">
        <w:t>us</w:t>
      </w:r>
      <w:r w:rsidRPr="00676B45">
        <w:t xml:space="preserve"> to offer this material </w:t>
      </w:r>
      <w:r w:rsidR="00DD6FB7">
        <w:t xml:space="preserve">to those attending </w:t>
      </w:r>
      <w:proofErr w:type="spellStart"/>
      <w:r w:rsidR="00DD6FB7">
        <w:t>our</w:t>
      </w:r>
      <w:proofErr w:type="spellEnd"/>
      <w:r w:rsidR="00DD6FB7">
        <w:t xml:space="preserve"> course</w:t>
      </w:r>
      <w:r w:rsidRPr="00676B45">
        <w:t xml:space="preserve">. </w:t>
      </w:r>
      <w:r w:rsidR="00DD6FB7">
        <w:t>We</w:t>
      </w:r>
      <w:r w:rsidRPr="00676B45">
        <w:t xml:space="preserve"> </w:t>
      </w:r>
      <w:r w:rsidR="00DD6FB7">
        <w:t>are</w:t>
      </w:r>
      <w:r w:rsidRPr="00676B45">
        <w:t xml:space="preserve"> also interested in </w:t>
      </w:r>
      <w:r w:rsidR="00DD6FB7">
        <w:t>leveraging and integrating</w:t>
      </w:r>
      <w:r w:rsidRPr="00676B45">
        <w:t xml:space="preserve"> data from the Human Cell Atlas </w:t>
      </w:r>
      <w:r w:rsidR="00DD6FB7">
        <w:t>into other</w:t>
      </w:r>
      <w:r w:rsidRPr="00676B45">
        <w:t xml:space="preserve"> presentation</w:t>
      </w:r>
      <w:r w:rsidR="00DD6FB7">
        <w:t>s</w:t>
      </w:r>
      <w:r w:rsidRPr="00676B45">
        <w:t xml:space="preserve"> </w:t>
      </w:r>
      <w:r w:rsidR="00DD6FB7">
        <w:t>and aspects of Human Genetics that are introduced as part of this popular course</w:t>
      </w:r>
      <w:r w:rsidRPr="00676B45">
        <w:t>.</w:t>
      </w:r>
    </w:p>
    <w:p w14:paraId="23224028" w14:textId="7404149F" w:rsidR="00DD6FB7" w:rsidRDefault="00DD6FB7" w:rsidP="00676B45"/>
    <w:p w14:paraId="5B981826" w14:textId="78BB1F58" w:rsidR="00DD6FB7" w:rsidRDefault="00DD6FB7" w:rsidP="00676B45">
      <w:r>
        <w:t>XXXX Summary paragraph XXXX</w:t>
      </w:r>
    </w:p>
    <w:p w14:paraId="3DAE7019" w14:textId="680F561B" w:rsidR="00DD6FB7" w:rsidRDefault="00DD6FB7" w:rsidP="00676B45"/>
    <w:p w14:paraId="2F6740A5" w14:textId="77777777" w:rsidR="00DD6FB7" w:rsidRPr="00676B45" w:rsidRDefault="00DD6FB7" w:rsidP="00676B45">
      <w:bookmarkStart w:id="0" w:name="_GoBack"/>
      <w:bookmarkEnd w:id="0"/>
    </w:p>
    <w:p w14:paraId="47FD3077" w14:textId="77777777" w:rsidR="00676B45" w:rsidRPr="00676B45" w:rsidRDefault="00676B45" w:rsidP="00676B45"/>
    <w:p w14:paraId="1A56D95B" w14:textId="77777777" w:rsidR="00676B45" w:rsidRDefault="00676B45"/>
    <w:sectPr w:rsidR="00676B45" w:rsidSect="00ED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21544"/>
    <w:multiLevelType w:val="hybridMultilevel"/>
    <w:tmpl w:val="43FC81A0"/>
    <w:lvl w:ilvl="0" w:tplc="05A6EEF2">
      <w:start w:val="24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45"/>
    <w:rsid w:val="000368EA"/>
    <w:rsid w:val="00676B45"/>
    <w:rsid w:val="006C0E06"/>
    <w:rsid w:val="00D7221E"/>
    <w:rsid w:val="00DD6FB7"/>
    <w:rsid w:val="00ED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54795"/>
  <w15:chartTrackingRefBased/>
  <w15:docId w15:val="{09ABACD8-EA6F-EE42-ADD4-77C2BE79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258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  <w:divsChild>
            <w:div w:id="766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07705">
                          <w:blockQuote w:val="1"/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6" w:space="8" w:color="E67E2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50602">
                                          <w:blockQuote w:val="1"/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single" w:sz="6" w:space="8" w:color="3498D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2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3083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  <w:divsChild>
            <w:div w:id="1917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71448">
                          <w:blockQuote w:val="1"/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6" w:space="8" w:color="E67E2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4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3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89482">
                                          <w:blockQuote w:val="1"/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single" w:sz="6" w:space="8" w:color="3498D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6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Loyal Goff</dc:creator>
  <cp:keywords/>
  <dc:description/>
  <cp:lastModifiedBy>Loyal Goff</cp:lastModifiedBy>
  <cp:revision>2</cp:revision>
  <dcterms:created xsi:type="dcterms:W3CDTF">2018-11-08T03:55:00Z</dcterms:created>
  <dcterms:modified xsi:type="dcterms:W3CDTF">2018-11-08T04:14:00Z</dcterms:modified>
</cp:coreProperties>
</file>