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greenelab/czi-seed-rfa@a50bbc7</w:t>
        </w:r>
      </w:hyperlink>
      <w:r>
        <w:t xml:space="preserve"> </w:t>
      </w:r>
      <w:r>
        <w:t xml:space="preserve">on November 12,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Low-dimensional representations, because they compress the</w:t>
      </w:r>
      <w:r>
        <w:t xml:space="preserve"> </w:t>
      </w:r>
      <w:r>
        <w:t xml:space="preserve">space, 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building an ensemble of low</w:t>
      </w:r>
      <w:r>
        <w:t xml:space="preserve"> </w:t>
      </w:r>
      <w:r>
        <w:t xml:space="preserve">dimensional representations across latent space methods will provide a</w:t>
      </w:r>
      <w:r>
        <w:t xml:space="preserve"> </w:t>
      </w:r>
      <w:r>
        <w:t xml:space="preserve">reduced dimensional space that captures biological sources of</w:t>
      </w:r>
      <w:r>
        <w:t xml:space="preserve"> </w:t>
      </w:r>
      <w:r>
        <w:t xml:space="preserve">variability and is robust to measurement noise.</w:t>
      </w:r>
      <w:r>
        <w:t xml:space="preserve"> </w:t>
      </w:r>
      <w:r>
        <w:t xml:space="preserve">We will identify techniques that learn interpretable,</w:t>
      </w:r>
      <w:r>
        <w:t xml:space="preserve"> </w:t>
      </w:r>
      <w:r>
        <w:t xml:space="preserve">biologically-aligned 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5</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6</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7</w:t>
        </w:r>
      </w:hyperlink>
      <w:r>
        <w:t xml:space="preserve">]</w:t>
      </w:r>
      <w:r>
        <w:t xml:space="preserve"> </w:t>
      </w:r>
      <w:r>
        <w:t xml:space="preserve">and tximport</w:t>
      </w:r>
      <w:r>
        <w:t xml:space="preserve"> </w:t>
      </w:r>
      <w:r>
        <w:t xml:space="preserve">[</w:t>
      </w:r>
      <w:hyperlink w:anchor="ref-9CN5KEFo">
        <w:r>
          <w:rPr>
            <w:rStyle w:val="Hyperlink"/>
          </w:rPr>
          <w:t xml:space="preserve">8</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9</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10</w:t>
        </w:r>
      </w:hyperlink>
      <w:r>
        <w:t xml:space="preserve">]</w:t>
      </w:r>
      <w:r>
        <w:t xml:space="preserve"> </w:t>
      </w:r>
      <w:r>
        <w:t xml:space="preserve">and Salmon</w:t>
      </w:r>
      <w:r>
        <w:t xml:space="preserve"> </w:t>
      </w:r>
      <w:r>
        <w:t xml:space="preserve">[</w:t>
      </w:r>
      <w:hyperlink w:anchor="ref-vrqQcFyx">
        <w:r>
          <w:rPr>
            <w:rStyle w:val="Hyperlink"/>
          </w:rPr>
          <w:t xml:space="preserve">9</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11</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 enabled by new tools to rapidly query, characterize, and analyze these intrinsically</w:t>
      </w:r>
      <w:r>
        <w:t xml:space="preserve"> </w:t>
      </w:r>
      <w:r>
        <w:t xml:space="preserve">high-dimensional data. To facilitate this, our seed network proposes to compress HCA data into fewer dimensions</w:t>
      </w:r>
      <w:r>
        <w:t xml:space="preserve"> </w:t>
      </w:r>
      <w:r>
        <w:t xml:space="preserve">that preserve the important attributes of the original high dimensional data and yield</w:t>
      </w:r>
      <w:r>
        <w:t xml:space="preserve"> </w:t>
      </w:r>
      <w:r>
        <w:t xml:space="preserve">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 building an ensemble of low dimensional representations across latent space methods will provide a</w:t>
      </w:r>
      <w:r>
        <w:br w:type="textWrapping"/>
      </w:r>
      <w:r>
        <w:t xml:space="preserve">reduced dimensional space that captures biological sources of variability and is robust to measurement noise. Our seed network will</w:t>
      </w:r>
      <w:r>
        <w:t xml:space="preserve"> </w:t>
      </w:r>
      <w:r>
        <w:t xml:space="preserve">incorporate biologists and computer scientists from five leading academic institutions who will work together to create foundational technologies</w:t>
      </w:r>
      <w:r>
        <w:t xml:space="preserve"> </w:t>
      </w:r>
      <w:r>
        <w:t xml:space="preserve">and educational opportunities that promote effective interpretation of low dimensional representations of HCA data. We will continue our active collaborations with other</w:t>
      </w:r>
      <w:r>
        <w:t xml:space="preserve"> </w:t>
      </w:r>
      <w:r>
        <w:t xml:space="preserve">members of the broader HCA network to integrate state of the art latent space tools, 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12</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16</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17</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18</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19</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 representations or UMI-graphs) and quantified samples, so</w:t>
      </w:r>
      <w:r>
        <w:t xml:space="preserve"> </w:t>
      </w:r>
      <w:r>
        <w:t xml:space="preserve">that samples where either quantified or raw data are available can be used for search and annotation</w:t>
      </w:r>
      <w:r>
        <w:t xml:space="preserve"> </w:t>
      </w:r>
      <w:r>
        <w:t xml:space="preserve">[</w:t>
      </w:r>
      <w:hyperlink w:anchor="ref-1FQXRCgqZ">
        <w:r>
          <w:rPr>
            <w:rStyle w:val="Hyperlink"/>
          </w:rPr>
          <w:t xml:space="preserve">27</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28</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30</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17</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11</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0"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7" w:name="ref-1DrhKLdVp"/>
    <w:p>
      <w:pPr>
        <w:pStyle w:val="BodyText"/>
      </w:pPr>
      <w:r>
        <w:t xml:space="preserve">5.</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3">
        <w:r>
          <w:rPr>
            <w:rStyle w:val="Hyperlink"/>
          </w:rPr>
          <w:t xml:space="preserve">https://doi.org/cwqsv4</w:t>
        </w:r>
      </w:hyperlink>
      <w:r>
        <w:br w:type="textWrapping"/>
      </w:r>
      <w:r>
        <w:t xml:space="preserve">DOI:</w:t>
      </w:r>
      <w:r>
        <w:t xml:space="preserve"> </w:t>
      </w:r>
      <w:hyperlink r:id="rId74">
        <w:r>
          <w:rPr>
            <w:rStyle w:val="Hyperlink"/>
          </w:rPr>
          <w:t xml:space="preserve">10.1093/bioinformatics/btq503</w:t>
        </w:r>
      </w:hyperlink>
      <w:r>
        <w:t xml:space="preserve"> </w:t>
      </w:r>
      <w:r>
        <w:t xml:space="preserve">· PMID:</w:t>
      </w:r>
      <w:r>
        <w:t xml:space="preserve"> </w:t>
      </w:r>
      <w:hyperlink r:id="rId75">
        <w:r>
          <w:rPr>
            <w:rStyle w:val="Hyperlink"/>
          </w:rPr>
          <w:t xml:space="preserve">20810601</w:t>
        </w:r>
      </w:hyperlink>
      <w:r>
        <w:t xml:space="preserve"> </w:t>
      </w:r>
      <w:r>
        <w:t xml:space="preserve">· PMCID:</w:t>
      </w:r>
      <w:r>
        <w:t xml:space="preserve"> </w:t>
      </w:r>
      <w:hyperlink r:id="rId76">
        <w:r>
          <w:rPr>
            <w:rStyle w:val="Hyperlink"/>
          </w:rPr>
          <w:t xml:space="preserve">PMC3025742</w:t>
        </w:r>
      </w:hyperlink>
    </w:p>
    <w:bookmarkEnd w:id="77"/>
    <w:bookmarkStart w:id="81" w:name="ref-Sn52lYwa"/>
    <w:p>
      <w:pPr>
        <w:pStyle w:val="BodyText"/>
      </w:pPr>
      <w:r>
        <w:t xml:space="preserve">6.</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8">
        <w:r>
          <w:rPr>
            <w:rStyle w:val="Hyperlink"/>
          </w:rPr>
          <w:t xml:space="preserve">https://doi.org/gd93tk</w:t>
        </w:r>
      </w:hyperlink>
      <w:r>
        <w:br w:type="textWrapping"/>
      </w:r>
      <w:r>
        <w:t xml:space="preserve">DOI:</w:t>
      </w:r>
      <w:r>
        <w:t xml:space="preserve"> </w:t>
      </w:r>
      <w:hyperlink r:id="rId79">
        <w:r>
          <w:rPr>
            <w:rStyle w:val="Hyperlink"/>
          </w:rPr>
          <w:t xml:space="preserve">10.1016/j.tig.2018.07.003</w:t>
        </w:r>
      </w:hyperlink>
      <w:r>
        <w:t xml:space="preserve"> </w:t>
      </w:r>
      <w:r>
        <w:t xml:space="preserve">· PMID:</w:t>
      </w:r>
      <w:r>
        <w:t xml:space="preserve"> </w:t>
      </w:r>
      <w:hyperlink r:id="rId80">
        <w:r>
          <w:rPr>
            <w:rStyle w:val="Hyperlink"/>
          </w:rPr>
          <w:t xml:space="preserve">30143323</w:t>
        </w:r>
      </w:hyperlink>
    </w:p>
    <w:bookmarkEnd w:id="81"/>
    <w:bookmarkStart w:id="86" w:name="ref-w9AOzBMw"/>
    <w:p>
      <w:pPr>
        <w:pStyle w:val="BodyText"/>
      </w:pPr>
      <w:r>
        <w:t xml:space="preserve">7.</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82">
        <w:r>
          <w:rPr>
            <w:rStyle w:val="Hyperlink"/>
          </w:rPr>
          <w:t xml:space="preserve">https://doi.org/gd3zvn</w:t>
        </w:r>
      </w:hyperlink>
      <w:r>
        <w:br w:type="textWrapping"/>
      </w:r>
      <w:r>
        <w:t xml:space="preserve">DOI:</w:t>
      </w:r>
      <w:r>
        <w:t xml:space="preserve"> </w:t>
      </w:r>
      <w:hyperlink r:id="rId83">
        <w:r>
          <w:rPr>
            <w:rStyle w:val="Hyperlink"/>
          </w:rPr>
          <w:t xml:space="preserve">10.1186/s13059-014-0550-8</w:t>
        </w:r>
      </w:hyperlink>
      <w:r>
        <w:t xml:space="preserve"> </w:t>
      </w:r>
      <w:r>
        <w:t xml:space="preserve">· PMID:</w:t>
      </w:r>
      <w:r>
        <w:t xml:space="preserve"> </w:t>
      </w:r>
      <w:hyperlink r:id="rId84">
        <w:r>
          <w:rPr>
            <w:rStyle w:val="Hyperlink"/>
          </w:rPr>
          <w:t xml:space="preserve">25516281</w:t>
        </w:r>
      </w:hyperlink>
      <w:r>
        <w:t xml:space="preserve"> </w:t>
      </w:r>
      <w:r>
        <w:t xml:space="preserve">· PMCID:</w:t>
      </w:r>
      <w:r>
        <w:t xml:space="preserve"> </w:t>
      </w:r>
      <w:hyperlink r:id="rId85">
        <w:r>
          <w:rPr>
            <w:rStyle w:val="Hyperlink"/>
          </w:rPr>
          <w:t xml:space="preserve">PMC4302049</w:t>
        </w:r>
      </w:hyperlink>
    </w:p>
    <w:bookmarkEnd w:id="86"/>
    <w:bookmarkStart w:id="91" w:name="ref-9CN5KEFo"/>
    <w:p>
      <w:pPr>
        <w:pStyle w:val="BodyText"/>
      </w:pPr>
      <w:r>
        <w:t xml:space="preserve">8.</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87">
        <w:r>
          <w:rPr>
            <w:rStyle w:val="Hyperlink"/>
          </w:rPr>
          <w:t xml:space="preserve">https://doi.org/gdtgw8</w:t>
        </w:r>
      </w:hyperlink>
      <w:r>
        <w:br w:type="textWrapping"/>
      </w:r>
      <w:r>
        <w:t xml:space="preserve">DOI:</w:t>
      </w:r>
      <w:r>
        <w:t xml:space="preserve"> </w:t>
      </w:r>
      <w:hyperlink r:id="rId88">
        <w:r>
          <w:rPr>
            <w:rStyle w:val="Hyperlink"/>
          </w:rPr>
          <w:t xml:space="preserve">10.12688/f1000research.7563.1</w:t>
        </w:r>
      </w:hyperlink>
      <w:r>
        <w:t xml:space="preserve"> </w:t>
      </w:r>
      <w:r>
        <w:t xml:space="preserve">· PMID:</w:t>
      </w:r>
      <w:r>
        <w:t xml:space="preserve"> </w:t>
      </w:r>
      <w:hyperlink r:id="rId89">
        <w:r>
          <w:rPr>
            <w:rStyle w:val="Hyperlink"/>
          </w:rPr>
          <w:t xml:space="preserve">26925227</w:t>
        </w:r>
      </w:hyperlink>
      <w:r>
        <w:t xml:space="preserve"> </w:t>
      </w:r>
      <w:r>
        <w:t xml:space="preserve">· PMCID:</w:t>
      </w:r>
      <w:r>
        <w:t xml:space="preserve"> </w:t>
      </w:r>
      <w:hyperlink r:id="rId90">
        <w:r>
          <w:rPr>
            <w:rStyle w:val="Hyperlink"/>
          </w:rPr>
          <w:t xml:space="preserve">PMC4712774</w:t>
        </w:r>
      </w:hyperlink>
    </w:p>
    <w:bookmarkEnd w:id="91"/>
    <w:bookmarkStart w:id="96" w:name="ref-vrqQcFyx"/>
    <w:p>
      <w:pPr>
        <w:pStyle w:val="BodyText"/>
      </w:pPr>
      <w:r>
        <w:t xml:space="preserve">9.</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92">
        <w:r>
          <w:rPr>
            <w:rStyle w:val="Hyperlink"/>
          </w:rPr>
          <w:t xml:space="preserve">https://doi.org/gcw9f5</w:t>
        </w:r>
      </w:hyperlink>
      <w:r>
        <w:br w:type="textWrapping"/>
      </w:r>
      <w:r>
        <w:t xml:space="preserve">DOI:</w:t>
      </w:r>
      <w:r>
        <w:t xml:space="preserve"> </w:t>
      </w:r>
      <w:hyperlink r:id="rId93">
        <w:r>
          <w:rPr>
            <w:rStyle w:val="Hyperlink"/>
          </w:rPr>
          <w:t xml:space="preserve">10.1038/nmeth.4197</w:t>
        </w:r>
      </w:hyperlink>
      <w:r>
        <w:t xml:space="preserve"> </w:t>
      </w:r>
      <w:r>
        <w:t xml:space="preserve">· PMID:</w:t>
      </w:r>
      <w:r>
        <w:t xml:space="preserve"> </w:t>
      </w:r>
      <w:hyperlink r:id="rId94">
        <w:r>
          <w:rPr>
            <w:rStyle w:val="Hyperlink"/>
          </w:rPr>
          <w:t xml:space="preserve">28263959</w:t>
        </w:r>
      </w:hyperlink>
      <w:r>
        <w:t xml:space="preserve"> </w:t>
      </w:r>
      <w:r>
        <w:t xml:space="preserve">· PMCID:</w:t>
      </w:r>
      <w:r>
        <w:t xml:space="preserve"> </w:t>
      </w:r>
      <w:hyperlink r:id="rId95">
        <w:r>
          <w:rPr>
            <w:rStyle w:val="Hyperlink"/>
          </w:rPr>
          <w:t xml:space="preserve">PMC5600148</w:t>
        </w:r>
      </w:hyperlink>
    </w:p>
    <w:bookmarkEnd w:id="96"/>
    <w:bookmarkStart w:id="101" w:name="ref-RIPzCufe"/>
    <w:p>
      <w:pPr>
        <w:pStyle w:val="BodyText"/>
      </w:pPr>
      <w:r>
        <w:t xml:space="preserve">10.</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97">
        <w:r>
          <w:rPr>
            <w:rStyle w:val="Hyperlink"/>
          </w:rPr>
          <w:t xml:space="preserve">https://doi.org/gfghc2</w:t>
        </w:r>
      </w:hyperlink>
      <w:r>
        <w:br w:type="textWrapping"/>
      </w:r>
      <w:r>
        <w:t xml:space="preserve">DOI:</w:t>
      </w:r>
      <w:r>
        <w:t xml:space="preserve"> </w:t>
      </w:r>
      <w:hyperlink r:id="rId98">
        <w:r>
          <w:rPr>
            <w:rStyle w:val="Hyperlink"/>
          </w:rPr>
          <w:t xml:space="preserve">10.1038/nbt.2862</w:t>
        </w:r>
      </w:hyperlink>
      <w:r>
        <w:t xml:space="preserve"> </w:t>
      </w:r>
      <w:r>
        <w:t xml:space="preserve">· PMID:</w:t>
      </w:r>
      <w:r>
        <w:t xml:space="preserve"> </w:t>
      </w:r>
      <w:hyperlink r:id="rId99">
        <w:r>
          <w:rPr>
            <w:rStyle w:val="Hyperlink"/>
          </w:rPr>
          <w:t xml:space="preserve">24752080</w:t>
        </w:r>
      </w:hyperlink>
      <w:r>
        <w:t xml:space="preserve"> </w:t>
      </w:r>
      <w:r>
        <w:t xml:space="preserve">· PMCID:</w:t>
      </w:r>
      <w:r>
        <w:t xml:space="preserve"> </w:t>
      </w:r>
      <w:hyperlink r:id="rId100">
        <w:r>
          <w:rPr>
            <w:rStyle w:val="Hyperlink"/>
          </w:rPr>
          <w:t xml:space="preserve">PMC4077321</w:t>
        </w:r>
      </w:hyperlink>
    </w:p>
    <w:bookmarkEnd w:id="101"/>
    <w:bookmarkStart w:id="104" w:name="ref-1FQ0kp4Dj"/>
    <w:p>
      <w:pPr>
        <w:pStyle w:val="BodyText"/>
      </w:pPr>
      <w:r>
        <w:t xml:space="preserve">11.</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02">
        <w:r>
          <w:rPr>
            <w:rStyle w:val="Hyperlink"/>
          </w:rPr>
          <w:t xml:space="preserve">https://doi.org/gfddxw</w:t>
        </w:r>
      </w:hyperlink>
      <w:r>
        <w:br w:type="textWrapping"/>
      </w:r>
      <w:r>
        <w:t xml:space="preserve">DOI:</w:t>
      </w:r>
      <w:r>
        <w:t xml:space="preserve"> </w:t>
      </w:r>
      <w:hyperlink r:id="rId103">
        <w:r>
          <w:rPr>
            <w:rStyle w:val="Hyperlink"/>
          </w:rPr>
          <w:t xml:space="preserve">10.18129/b9.bioc.tximeta</w:t>
        </w:r>
      </w:hyperlink>
    </w:p>
    <w:bookmarkEnd w:id="104"/>
    <w:bookmarkStart w:id="109" w:name="ref-wkhRfjyx"/>
    <w:p>
      <w:pPr>
        <w:pStyle w:val="BodyText"/>
      </w:pPr>
      <w:r>
        <w:t xml:space="preserve">12.</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05">
        <w:r>
          <w:rPr>
            <w:rStyle w:val="Hyperlink"/>
          </w:rPr>
          <w:t xml:space="preserve">https://doi.org/gb3fgp</w:t>
        </w:r>
      </w:hyperlink>
      <w:r>
        <w:br w:type="textWrapping"/>
      </w:r>
      <w:r>
        <w:t xml:space="preserve">DOI:</w:t>
      </w:r>
      <w:r>
        <w:t xml:space="preserve"> </w:t>
      </w:r>
      <w:hyperlink r:id="rId106">
        <w:r>
          <w:rPr>
            <w:rStyle w:val="Hyperlink"/>
          </w:rPr>
          <w:t xml:space="preserve">10.1186/1471-2164-13-160</w:t>
        </w:r>
      </w:hyperlink>
      <w:r>
        <w:t xml:space="preserve"> </w:t>
      </w:r>
      <w:r>
        <w:t xml:space="preserve">· PMID:</w:t>
      </w:r>
      <w:r>
        <w:t xml:space="preserve"> </w:t>
      </w:r>
      <w:hyperlink r:id="rId107">
        <w:r>
          <w:rPr>
            <w:rStyle w:val="Hyperlink"/>
          </w:rPr>
          <w:t xml:space="preserve">22549044</w:t>
        </w:r>
      </w:hyperlink>
      <w:r>
        <w:t xml:space="preserve"> </w:t>
      </w:r>
      <w:r>
        <w:t xml:space="preserve">· PMCID:</w:t>
      </w:r>
      <w:r>
        <w:t xml:space="preserve"> </w:t>
      </w:r>
      <w:hyperlink r:id="rId108">
        <w:r>
          <w:rPr>
            <w:rStyle w:val="Hyperlink"/>
          </w:rPr>
          <w:t xml:space="preserve">PMC3460736</w:t>
        </w:r>
      </w:hyperlink>
    </w:p>
    <w:bookmarkEnd w:id="109"/>
    <w:bookmarkStart w:id="114" w:name="ref-1GkdWBzqU"/>
    <w:p>
      <w:pPr>
        <w:pStyle w:val="BodyText"/>
      </w:pPr>
      <w:r>
        <w:t xml:space="preserve">13.</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10">
        <w:r>
          <w:rPr>
            <w:rStyle w:val="Hyperlink"/>
          </w:rPr>
          <w:t xml:space="preserve">https://doi.org/f9k8d8</w:t>
        </w:r>
      </w:hyperlink>
      <w:r>
        <w:br w:type="textWrapping"/>
      </w:r>
      <w:r>
        <w:t xml:space="preserve">DOI:</w:t>
      </w:r>
      <w:r>
        <w:t xml:space="preserve"> </w:t>
      </w:r>
      <w:hyperlink r:id="rId111">
        <w:r>
          <w:rPr>
            <w:rStyle w:val="Hyperlink"/>
          </w:rPr>
          <w:t xml:space="preserve">10.18632/oncotarget.12075</w:t>
        </w:r>
      </w:hyperlink>
      <w:r>
        <w:t xml:space="preserve"> </w:t>
      </w:r>
      <w:r>
        <w:t xml:space="preserve">· PMID:</w:t>
      </w:r>
      <w:r>
        <w:t xml:space="preserve"> </w:t>
      </w:r>
      <w:hyperlink r:id="rId112">
        <w:r>
          <w:rPr>
            <w:rStyle w:val="Hyperlink"/>
          </w:rPr>
          <w:t xml:space="preserve">27650546</w:t>
        </w:r>
      </w:hyperlink>
      <w:r>
        <w:t xml:space="preserve"> </w:t>
      </w:r>
      <w:r>
        <w:t xml:space="preserve">· PMCID:</w:t>
      </w:r>
      <w:r>
        <w:t xml:space="preserve"> </w:t>
      </w:r>
      <w:hyperlink r:id="rId113">
        <w:r>
          <w:rPr>
            <w:rStyle w:val="Hyperlink"/>
          </w:rPr>
          <w:t xml:space="preserve">PMC5342018</w:t>
        </w:r>
      </w:hyperlink>
    </w:p>
    <w:bookmarkEnd w:id="114"/>
    <w:bookmarkStart w:id="118" w:name="ref-uInnOMwX"/>
    <w:p>
      <w:pPr>
        <w:pStyle w:val="BodyText"/>
      </w:pPr>
      <w:r>
        <w:t xml:space="preserve">14.</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15">
        <w:r>
          <w:rPr>
            <w:rStyle w:val="Hyperlink"/>
          </w:rPr>
          <w:t xml:space="preserve">https://doi.org/f5j7xj</w:t>
        </w:r>
      </w:hyperlink>
      <w:r>
        <w:br w:type="textWrapping"/>
      </w:r>
      <w:r>
        <w:t xml:space="preserve">DOI:</w:t>
      </w:r>
      <w:r>
        <w:t xml:space="preserve"> </w:t>
      </w:r>
      <w:hyperlink r:id="rId116">
        <w:r>
          <w:rPr>
            <w:rStyle w:val="Hyperlink"/>
          </w:rPr>
          <w:t xml:space="preserve">10.1007/978-1-62703-721-1_6</w:t>
        </w:r>
      </w:hyperlink>
      <w:r>
        <w:t xml:space="preserve"> </w:t>
      </w:r>
      <w:r>
        <w:t xml:space="preserve">· PMID:</w:t>
      </w:r>
      <w:r>
        <w:t xml:space="preserve"> </w:t>
      </w:r>
      <w:hyperlink r:id="rId117">
        <w:r>
          <w:rPr>
            <w:rStyle w:val="Hyperlink"/>
          </w:rPr>
          <w:t xml:space="preserve">24233779</w:t>
        </w:r>
      </w:hyperlink>
    </w:p>
    <w:bookmarkEnd w:id="118"/>
    <w:bookmarkStart w:id="123" w:name="ref-1DZRsfkoC"/>
    <w:p>
      <w:pPr>
        <w:pStyle w:val="BodyText"/>
      </w:pPr>
      <w:r>
        <w:t xml:space="preserve">15.</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19">
        <w:r>
          <w:rPr>
            <w:rStyle w:val="Hyperlink"/>
          </w:rPr>
          <w:t xml:space="preserve">https://doi.org/gfc4dq</w:t>
        </w:r>
      </w:hyperlink>
      <w:r>
        <w:br w:type="textWrapping"/>
      </w:r>
      <w:r>
        <w:t xml:space="preserve">DOI:</w:t>
      </w:r>
      <w:r>
        <w:t xml:space="preserve"> </w:t>
      </w:r>
      <w:hyperlink r:id="rId120">
        <w:r>
          <w:rPr>
            <w:rStyle w:val="Hyperlink"/>
          </w:rPr>
          <w:t xml:space="preserve">10.1186/s13073-018-0545-2</w:t>
        </w:r>
      </w:hyperlink>
      <w:r>
        <w:t xml:space="preserve"> </w:t>
      </w:r>
      <w:r>
        <w:t xml:space="preserve">· PMID:</w:t>
      </w:r>
      <w:r>
        <w:t xml:space="preserve"> </w:t>
      </w:r>
      <w:hyperlink r:id="rId121">
        <w:r>
          <w:rPr>
            <w:rStyle w:val="Hyperlink"/>
          </w:rPr>
          <w:t xml:space="preserve">29792227</w:t>
        </w:r>
      </w:hyperlink>
      <w:r>
        <w:t xml:space="preserve"> </w:t>
      </w:r>
      <w:r>
        <w:t xml:space="preserve">· PMCID:</w:t>
      </w:r>
      <w:r>
        <w:t xml:space="preserve"> </w:t>
      </w:r>
      <w:hyperlink r:id="rId122">
        <w:r>
          <w:rPr>
            <w:rStyle w:val="Hyperlink"/>
          </w:rPr>
          <w:t xml:space="preserve">PMC5966898</w:t>
        </w:r>
      </w:hyperlink>
    </w:p>
    <w:bookmarkEnd w:id="123"/>
    <w:bookmarkStart w:id="128" w:name="ref-qpg6x7P4"/>
    <w:p>
      <w:pPr>
        <w:pStyle w:val="BodyText"/>
      </w:pPr>
      <w:r>
        <w:t xml:space="preserve">16.</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24">
        <w:r>
          <w:rPr>
            <w:rStyle w:val="Hyperlink"/>
          </w:rPr>
          <w:t xml:space="preserve">https://doi.org/f3t7t4</w:t>
        </w:r>
      </w:hyperlink>
      <w:r>
        <w:br w:type="textWrapping"/>
      </w:r>
      <w:r>
        <w:t xml:space="preserve">DOI:</w:t>
      </w:r>
      <w:r>
        <w:t xml:space="preserve"> </w:t>
      </w:r>
      <w:hyperlink r:id="rId125">
        <w:r>
          <w:rPr>
            <w:rStyle w:val="Hyperlink"/>
          </w:rPr>
          <w:t xml:space="preserve">10.1038/nmeth.3773</w:t>
        </w:r>
      </w:hyperlink>
      <w:r>
        <w:t xml:space="preserve"> </w:t>
      </w:r>
      <w:r>
        <w:t xml:space="preserve">· PMID:</w:t>
      </w:r>
      <w:r>
        <w:t xml:space="preserve"> </w:t>
      </w:r>
      <w:hyperlink r:id="rId126">
        <w:r>
          <w:rPr>
            <w:rStyle w:val="Hyperlink"/>
          </w:rPr>
          <w:t xml:space="preserve">26901648</w:t>
        </w:r>
      </w:hyperlink>
      <w:r>
        <w:t xml:space="preserve"> </w:t>
      </w:r>
      <w:r>
        <w:t xml:space="preserve">· PMCID:</w:t>
      </w:r>
      <w:r>
        <w:t xml:space="preserve"> </w:t>
      </w:r>
      <w:hyperlink r:id="rId127">
        <w:r>
          <w:rPr>
            <w:rStyle w:val="Hyperlink"/>
          </w:rPr>
          <w:t xml:space="preserve">PMC4854847</w:t>
        </w:r>
      </w:hyperlink>
    </w:p>
    <w:bookmarkEnd w:id="128"/>
    <w:bookmarkStart w:id="133" w:name="ref-5Cj8i4Xu"/>
    <w:p>
      <w:pPr>
        <w:pStyle w:val="BodyText"/>
      </w:pPr>
      <w:r>
        <w:t xml:space="preserve">17.</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29">
        <w:r>
          <w:rPr>
            <w:rStyle w:val="Hyperlink"/>
          </w:rPr>
          <w:t xml:space="preserve">https://doi.org/gcpgc6</w:t>
        </w:r>
      </w:hyperlink>
      <w:r>
        <w:br w:type="textWrapping"/>
      </w:r>
      <w:r>
        <w:t xml:space="preserve">DOI:</w:t>
      </w:r>
      <w:r>
        <w:t xml:space="preserve"> </w:t>
      </w:r>
      <w:hyperlink r:id="rId130">
        <w:r>
          <w:rPr>
            <w:rStyle w:val="Hyperlink"/>
          </w:rPr>
          <w:t xml:space="preserve">10.1371/journal.pone.0078127</w:t>
        </w:r>
      </w:hyperlink>
      <w:r>
        <w:t xml:space="preserve"> </w:t>
      </w:r>
      <w:r>
        <w:t xml:space="preserve">· PMID:</w:t>
      </w:r>
      <w:r>
        <w:t xml:space="preserve"> </w:t>
      </w:r>
      <w:hyperlink r:id="rId131">
        <w:r>
          <w:rPr>
            <w:rStyle w:val="Hyperlink"/>
          </w:rPr>
          <w:t xml:space="preserve">24223768</w:t>
        </w:r>
      </w:hyperlink>
      <w:r>
        <w:t xml:space="preserve"> </w:t>
      </w:r>
      <w:r>
        <w:t xml:space="preserve">· PMCID:</w:t>
      </w:r>
      <w:r>
        <w:t xml:space="preserve"> </w:t>
      </w:r>
      <w:hyperlink r:id="rId132">
        <w:r>
          <w:rPr>
            <w:rStyle w:val="Hyperlink"/>
          </w:rPr>
          <w:t xml:space="preserve">PMC3817178</w:t>
        </w:r>
      </w:hyperlink>
    </w:p>
    <w:bookmarkEnd w:id="133"/>
    <w:bookmarkStart w:id="136" w:name="ref-5CsWRjfp"/>
    <w:p>
      <w:pPr>
        <w:pStyle w:val="BodyText"/>
      </w:pPr>
      <w:r>
        <w:t xml:space="preserve">18.</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134">
        <w:r>
          <w:rPr>
            <w:rStyle w:val="Hyperlink"/>
          </w:rPr>
          <w:t xml:space="preserve">https://doi.org/gdxxjf</w:t>
        </w:r>
      </w:hyperlink>
      <w:r>
        <w:br w:type="textWrapping"/>
      </w:r>
      <w:r>
        <w:t xml:space="preserve">DOI:</w:t>
      </w:r>
      <w:r>
        <w:t xml:space="preserve"> </w:t>
      </w:r>
      <w:hyperlink r:id="rId135">
        <w:r>
          <w:rPr>
            <w:rStyle w:val="Hyperlink"/>
          </w:rPr>
          <w:t xml:space="preserve">10.1101/385534</w:t>
        </w:r>
      </w:hyperlink>
    </w:p>
    <w:bookmarkEnd w:id="136"/>
    <w:bookmarkStart w:id="139" w:name="ref-vpa3pNZU"/>
    <w:p>
      <w:pPr>
        <w:pStyle w:val="BodyText"/>
      </w:pPr>
      <w:r>
        <w:t xml:space="preserve">19.</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37">
        <w:r>
          <w:rPr>
            <w:rStyle w:val="Hyperlink"/>
          </w:rPr>
          <w:t xml:space="preserve">https://doi.org/gdjcb3</w:t>
        </w:r>
      </w:hyperlink>
      <w:r>
        <w:br w:type="textWrapping"/>
      </w:r>
      <w:r>
        <w:t xml:space="preserve">DOI:</w:t>
      </w:r>
      <w:r>
        <w:t xml:space="preserve"> </w:t>
      </w:r>
      <w:hyperlink r:id="rId138">
        <w:r>
          <w:rPr>
            <w:rStyle w:val="Hyperlink"/>
          </w:rPr>
          <w:t xml:space="preserve">10.1101/300681</w:t>
        </w:r>
      </w:hyperlink>
    </w:p>
    <w:bookmarkEnd w:id="139"/>
    <w:bookmarkStart w:id="142" w:name="ref-XjfRUvN5"/>
    <w:p>
      <w:pPr>
        <w:pStyle w:val="BodyText"/>
      </w:pPr>
      <w:r>
        <w:t xml:space="preserve">20.</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40">
        <w:r>
          <w:rPr>
            <w:rStyle w:val="Hyperlink"/>
          </w:rPr>
          <w:t xml:space="preserve">https://doi.org/gdm9jf</w:t>
        </w:r>
      </w:hyperlink>
      <w:r>
        <w:br w:type="textWrapping"/>
      </w:r>
      <w:r>
        <w:t xml:space="preserve">DOI:</w:t>
      </w:r>
      <w:r>
        <w:t xml:space="preserve"> </w:t>
      </w:r>
      <w:hyperlink r:id="rId141">
        <w:r>
          <w:rPr>
            <w:rStyle w:val="Hyperlink"/>
          </w:rPr>
          <w:t xml:space="preserve">10.1101/292037</w:t>
        </w:r>
      </w:hyperlink>
    </w:p>
    <w:bookmarkEnd w:id="142"/>
    <w:bookmarkStart w:id="145" w:name="ref-TkR5VPF7"/>
    <w:p>
      <w:pPr>
        <w:pStyle w:val="BodyText"/>
      </w:pPr>
      <w:r>
        <w:t xml:space="preserve">21.</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43">
        <w:r>
          <w:rPr>
            <w:rStyle w:val="Hyperlink"/>
          </w:rPr>
          <w:t xml:space="preserve">https://doi.org/gfgrpk</w:t>
        </w:r>
      </w:hyperlink>
      <w:r>
        <w:br w:type="textWrapping"/>
      </w:r>
      <w:r>
        <w:t xml:space="preserve">DOI:</w:t>
      </w:r>
      <w:r>
        <w:t xml:space="preserve"> </w:t>
      </w:r>
      <w:hyperlink r:id="rId144">
        <w:r>
          <w:rPr>
            <w:rStyle w:val="Hyperlink"/>
          </w:rPr>
          <w:t xml:space="preserve">10.1101/237065</w:t>
        </w:r>
      </w:hyperlink>
    </w:p>
    <w:bookmarkEnd w:id="145"/>
    <w:bookmarkStart w:id="148" w:name="ref-V3nGUaio"/>
    <w:p>
      <w:pPr>
        <w:pStyle w:val="BodyText"/>
      </w:pPr>
      <w:r>
        <w:t xml:space="preserve">22.</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46">
        <w:r>
          <w:rPr>
            <w:rStyle w:val="Hyperlink"/>
          </w:rPr>
          <w:t xml:space="preserve">https://doi.org/gfgrpm</w:t>
        </w:r>
      </w:hyperlink>
      <w:r>
        <w:br w:type="textWrapping"/>
      </w:r>
      <w:r>
        <w:t xml:space="preserve">DOI:</w:t>
      </w:r>
      <w:r>
        <w:t xml:space="preserve"> </w:t>
      </w:r>
      <w:hyperlink r:id="rId147">
        <w:r>
          <w:rPr>
            <w:rStyle w:val="Hyperlink"/>
          </w:rPr>
          <w:t xml:space="preserve">10.1101/315556</w:t>
        </w:r>
      </w:hyperlink>
    </w:p>
    <w:bookmarkEnd w:id="148"/>
    <w:bookmarkStart w:id="151" w:name="ref-eMe9qeSH"/>
    <w:p>
      <w:pPr>
        <w:pStyle w:val="BodyText"/>
      </w:pPr>
      <w:r>
        <w:t xml:space="preserve">23.</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49">
        <w:r>
          <w:rPr>
            <w:rStyle w:val="Hyperlink"/>
          </w:rPr>
          <w:t xml:space="preserve">https://doi.org/gfgrpn</w:t>
        </w:r>
      </w:hyperlink>
      <w:r>
        <w:br w:type="textWrapping"/>
      </w:r>
      <w:r>
        <w:t xml:space="preserve">DOI:</w:t>
      </w:r>
      <w:r>
        <w:t xml:space="preserve"> </w:t>
      </w:r>
      <w:hyperlink r:id="rId150">
        <w:r>
          <w:rPr>
            <w:rStyle w:val="Hyperlink"/>
          </w:rPr>
          <w:t xml:space="preserve">10.1101/457879</w:t>
        </w:r>
      </w:hyperlink>
    </w:p>
    <w:bookmarkEnd w:id="151"/>
    <w:bookmarkStart w:id="156" w:name="ref-1GR3FIJMG"/>
    <w:p>
      <w:pPr>
        <w:pStyle w:val="BodyText"/>
      </w:pPr>
      <w:r>
        <w:t xml:space="preserve">24.</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52">
        <w:r>
          <w:rPr>
            <w:rStyle w:val="Hyperlink"/>
          </w:rPr>
          <w:t xml:space="preserve">https://doi.org/gcrjhc</w:t>
        </w:r>
      </w:hyperlink>
      <w:r>
        <w:br w:type="textWrapping"/>
      </w:r>
      <w:r>
        <w:t xml:space="preserve">DOI:</w:t>
      </w:r>
      <w:r>
        <w:t xml:space="preserve"> </w:t>
      </w:r>
      <w:hyperlink r:id="rId153">
        <w:r>
          <w:rPr>
            <w:rStyle w:val="Hyperlink"/>
          </w:rPr>
          <w:t xml:space="preserve">10.1016/j.cell.2017.10.023</w:t>
        </w:r>
      </w:hyperlink>
      <w:r>
        <w:t xml:space="preserve"> </w:t>
      </w:r>
      <w:r>
        <w:t xml:space="preserve">· PMID:</w:t>
      </w:r>
      <w:r>
        <w:t xml:space="preserve"> </w:t>
      </w:r>
      <w:hyperlink r:id="rId154">
        <w:r>
          <w:rPr>
            <w:rStyle w:val="Hyperlink"/>
          </w:rPr>
          <w:t xml:space="preserve">29153835</w:t>
        </w:r>
      </w:hyperlink>
      <w:r>
        <w:t xml:space="preserve"> </w:t>
      </w:r>
      <w:r>
        <w:t xml:space="preserve">· PMCID:</w:t>
      </w:r>
      <w:r>
        <w:t xml:space="preserve"> </w:t>
      </w:r>
      <w:hyperlink r:id="rId155">
        <w:r>
          <w:rPr>
            <w:rStyle w:val="Hyperlink"/>
          </w:rPr>
          <w:t xml:space="preserve">PMC5726792</w:t>
        </w:r>
      </w:hyperlink>
    </w:p>
    <w:bookmarkEnd w:id="156"/>
    <w:bookmarkStart w:id="161" w:name="ref-GC2u23Xj"/>
    <w:p>
      <w:pPr>
        <w:pStyle w:val="BodyText"/>
      </w:pPr>
      <w:r>
        <w:t xml:space="preserve">25.</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57">
        <w:r>
          <w:rPr>
            <w:rStyle w:val="Hyperlink"/>
          </w:rPr>
          <w:t xml:space="preserve">https://doi.org/gfgr7c</w:t>
        </w:r>
      </w:hyperlink>
      <w:r>
        <w:br w:type="textWrapping"/>
      </w:r>
      <w:r>
        <w:t xml:space="preserve">DOI:</w:t>
      </w:r>
      <w:r>
        <w:t xml:space="preserve"> </w:t>
      </w:r>
      <w:hyperlink r:id="rId158">
        <w:r>
          <w:rPr>
            <w:rStyle w:val="Hyperlink"/>
          </w:rPr>
          <w:t xml:space="preserve">10.7717/peerj.2888</w:t>
        </w:r>
      </w:hyperlink>
      <w:r>
        <w:t xml:space="preserve"> </w:t>
      </w:r>
      <w:r>
        <w:t xml:space="preserve">· PMID:</w:t>
      </w:r>
      <w:r>
        <w:t xml:space="preserve"> </w:t>
      </w:r>
      <w:hyperlink r:id="rId159">
        <w:r>
          <w:rPr>
            <w:rStyle w:val="Hyperlink"/>
          </w:rPr>
          <w:t xml:space="preserve">28133571</w:t>
        </w:r>
      </w:hyperlink>
      <w:r>
        <w:t xml:space="preserve"> </w:t>
      </w:r>
      <w:r>
        <w:t xml:space="preserve">· PMCID:</w:t>
      </w:r>
      <w:r>
        <w:t xml:space="preserve"> </w:t>
      </w:r>
      <w:hyperlink r:id="rId160">
        <w:r>
          <w:rPr>
            <w:rStyle w:val="Hyperlink"/>
          </w:rPr>
          <w:t xml:space="preserve">PMC5251935</w:t>
        </w:r>
      </w:hyperlink>
    </w:p>
    <w:bookmarkEnd w:id="161"/>
    <w:bookmarkStart w:id="164" w:name="ref-OekvE5up"/>
    <w:p>
      <w:pPr>
        <w:pStyle w:val="BodyText"/>
      </w:pPr>
      <w:r>
        <w:t xml:space="preserve">26.</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62">
        <w:r>
          <w:rPr>
            <w:rStyle w:val="Hyperlink"/>
          </w:rPr>
          <w:t xml:space="preserve">https://doi.org/gfgr7b</w:t>
        </w:r>
      </w:hyperlink>
      <w:r>
        <w:br w:type="textWrapping"/>
      </w:r>
      <w:r>
        <w:t xml:space="preserve">DOI:</w:t>
      </w:r>
      <w:r>
        <w:t xml:space="preserve"> </w:t>
      </w:r>
      <w:hyperlink r:id="rId163">
        <w:r>
          <w:rPr>
            <w:rStyle w:val="Hyperlink"/>
          </w:rPr>
          <w:t xml:space="preserve">10.1101/459891</w:t>
        </w:r>
      </w:hyperlink>
    </w:p>
    <w:bookmarkEnd w:id="164"/>
    <w:bookmarkStart w:id="166" w:name="ref-1FQXRCgqZ"/>
    <w:p>
      <w:pPr>
        <w:pStyle w:val="BodyText"/>
      </w:pPr>
      <w:r>
        <w:t xml:space="preserve">27.</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65">
        <w:r>
          <w:rPr>
            <w:rStyle w:val="Hyperlink"/>
          </w:rPr>
          <w:t xml:space="preserve">https://github.com/greenelab/shared-latent-space</w:t>
        </w:r>
      </w:hyperlink>
    </w:p>
    <w:bookmarkEnd w:id="166"/>
    <w:bookmarkStart w:id="171" w:name="ref-13owodqhx"/>
    <w:p>
      <w:pPr>
        <w:pStyle w:val="BodyText"/>
      </w:pPr>
      <w:r>
        <w:t xml:space="preserve">28.</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67">
        <w:r>
          <w:rPr>
            <w:rStyle w:val="Hyperlink"/>
          </w:rPr>
          <w:t xml:space="preserve">https://www.ncbi.nlm.nih.gov/pubmed/26040460</w:t>
        </w:r>
      </w:hyperlink>
      <w:r>
        <w:br w:type="textWrapping"/>
      </w:r>
      <w:r>
        <w:t xml:space="preserve">DOI:</w:t>
      </w:r>
      <w:r>
        <w:t xml:space="preserve"> </w:t>
      </w:r>
      <w:hyperlink r:id="rId168">
        <w:r>
          <w:rPr>
            <w:rStyle w:val="Hyperlink"/>
          </w:rPr>
          <w:t xml:space="preserve">10.1186/s13059-015-0679-0</w:t>
        </w:r>
      </w:hyperlink>
      <w:r>
        <w:t xml:space="preserve"> </w:t>
      </w:r>
      <w:r>
        <w:t xml:space="preserve">· PMID:</w:t>
      </w:r>
      <w:r>
        <w:t xml:space="preserve"> </w:t>
      </w:r>
      <w:hyperlink r:id="rId169">
        <w:r>
          <w:rPr>
            <w:rStyle w:val="Hyperlink"/>
          </w:rPr>
          <w:t xml:space="preserve">26040460</w:t>
        </w:r>
      </w:hyperlink>
      <w:r>
        <w:t xml:space="preserve"> </w:t>
      </w:r>
      <w:r>
        <w:t xml:space="preserve">· PMCID:</w:t>
      </w:r>
      <w:r>
        <w:t xml:space="preserve"> </w:t>
      </w:r>
      <w:hyperlink r:id="rId170">
        <w:r>
          <w:rPr>
            <w:rStyle w:val="Hyperlink"/>
          </w:rPr>
          <w:t xml:space="preserve">PMC4495646</w:t>
        </w:r>
      </w:hyperlink>
    </w:p>
    <w:bookmarkEnd w:id="171"/>
    <w:bookmarkStart w:id="174" w:name="ref-1GtRgPRxn"/>
    <w:p>
      <w:pPr>
        <w:pStyle w:val="BodyText"/>
      </w:pPr>
      <w:r>
        <w:t xml:space="preserve">29.</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72">
        <w:r>
          <w:rPr>
            <w:rStyle w:val="Hyperlink"/>
          </w:rPr>
          <w:t xml:space="preserve">https://doi.org/gfc9bb</w:t>
        </w:r>
      </w:hyperlink>
      <w:r>
        <w:br w:type="textWrapping"/>
      </w:r>
      <w:r>
        <w:t xml:space="preserve">DOI:</w:t>
      </w:r>
      <w:r>
        <w:t xml:space="preserve"> </w:t>
      </w:r>
      <w:hyperlink r:id="rId173">
        <w:r>
          <w:rPr>
            <w:rStyle w:val="Hyperlink"/>
          </w:rPr>
          <w:t xml:space="preserve">10.1101/395947</w:t>
        </w:r>
      </w:hyperlink>
    </w:p>
    <w:bookmarkEnd w:id="174"/>
    <w:bookmarkStart w:id="179" w:name="ref-Hlprh8TG"/>
    <w:p>
      <w:pPr>
        <w:pStyle w:val="BodyText"/>
      </w:pPr>
      <w:r>
        <w:t xml:space="preserve">30.</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175">
        <w:r>
          <w:rPr>
            <w:rStyle w:val="Hyperlink"/>
          </w:rPr>
          <w:t xml:space="preserve">https://doi.org/gcw9f4</w:t>
        </w:r>
      </w:hyperlink>
      <w:r>
        <w:br w:type="textWrapping"/>
      </w:r>
      <w:r>
        <w:t xml:space="preserve">DOI:</w:t>
      </w:r>
      <w:r>
        <w:t xml:space="preserve"> </w:t>
      </w:r>
      <w:hyperlink r:id="rId176">
        <w:r>
          <w:rPr>
            <w:rStyle w:val="Hyperlink"/>
          </w:rPr>
          <w:t xml:space="preserve">10.1016/j.cels.2017.06.003</w:t>
        </w:r>
      </w:hyperlink>
      <w:r>
        <w:t xml:space="preserve"> </w:t>
      </w:r>
      <w:r>
        <w:t xml:space="preserve">· PMID:</w:t>
      </w:r>
      <w:r>
        <w:t xml:space="preserve"> </w:t>
      </w:r>
      <w:hyperlink r:id="rId177">
        <w:r>
          <w:rPr>
            <w:rStyle w:val="Hyperlink"/>
          </w:rPr>
          <w:t xml:space="preserve">28711280</w:t>
        </w:r>
      </w:hyperlink>
      <w:r>
        <w:t xml:space="preserve"> </w:t>
      </w:r>
      <w:r>
        <w:t xml:space="preserve">· PMCID:</w:t>
      </w:r>
      <w:r>
        <w:t xml:space="preserve"> </w:t>
      </w:r>
      <w:hyperlink r:id="rId178">
        <w:r>
          <w:rPr>
            <w:rStyle w:val="Hyperlink"/>
          </w:rPr>
          <w:t xml:space="preserve">PMC5532071</w:t>
        </w:r>
      </w:hyperlink>
    </w:p>
    <w:bookmarkEnd w:id="179"/>
    <w:bookmarkEnd w:id="18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6" Target="http://www.ncbi.nlm.nih.gov/pmc/articles/PMC3025742" TargetMode="External" /><Relationship Type="http://schemas.openxmlformats.org/officeDocument/2006/relationships/hyperlink" Id="rId108" Target="http://www.ncbi.nlm.nih.gov/pmc/articles/PMC3460736" TargetMode="External" /><Relationship Type="http://schemas.openxmlformats.org/officeDocument/2006/relationships/hyperlink" Id="rId132" Target="http://www.ncbi.nlm.nih.gov/pmc/articles/PMC3817178" TargetMode="External" /><Relationship Type="http://schemas.openxmlformats.org/officeDocument/2006/relationships/hyperlink" Id="rId100" Target="http://www.ncbi.nlm.nih.gov/pmc/articles/PMC4077321" TargetMode="External" /><Relationship Type="http://schemas.openxmlformats.org/officeDocument/2006/relationships/hyperlink" Id="rId85" Target="http://www.ncbi.nlm.nih.gov/pmc/articles/PMC4302049" TargetMode="External" /><Relationship Type="http://schemas.openxmlformats.org/officeDocument/2006/relationships/hyperlink" Id="rId170" Target="http://www.ncbi.nlm.nih.gov/pmc/articles/PMC4495646" TargetMode="External" /><Relationship Type="http://schemas.openxmlformats.org/officeDocument/2006/relationships/hyperlink" Id="rId90" Target="http://www.ncbi.nlm.nih.gov/pmc/articles/PMC4712774" TargetMode="External" /><Relationship Type="http://schemas.openxmlformats.org/officeDocument/2006/relationships/hyperlink" Id="rId127" Target="http://www.ncbi.nlm.nih.gov/pmc/articles/PMC4854847" TargetMode="External" /><Relationship Type="http://schemas.openxmlformats.org/officeDocument/2006/relationships/hyperlink" Id="rId160" Target="http://www.ncbi.nlm.nih.gov/pmc/articles/PMC5251935" TargetMode="External" /><Relationship Type="http://schemas.openxmlformats.org/officeDocument/2006/relationships/hyperlink" Id="rId113" Target="http://www.ncbi.nlm.nih.gov/pmc/articles/PMC5342018" TargetMode="External" /><Relationship Type="http://schemas.openxmlformats.org/officeDocument/2006/relationships/hyperlink" Id="rId178" Target="http://www.ncbi.nlm.nih.gov/pmc/articles/PMC5532071" TargetMode="External" /><Relationship Type="http://schemas.openxmlformats.org/officeDocument/2006/relationships/hyperlink" Id="rId95" Target="http://www.ncbi.nlm.nih.gov/pmc/articles/PMC5600148" TargetMode="External" /><Relationship Type="http://schemas.openxmlformats.org/officeDocument/2006/relationships/hyperlink" Id="rId155" Target="http://www.ncbi.nlm.nih.gov/pmc/articles/PMC5726792" TargetMode="External" /><Relationship Type="http://schemas.openxmlformats.org/officeDocument/2006/relationships/hyperlink" Id="rId122"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07" Target="http://www.ncbi.nlm.nih.gov/pubmed/22549044" TargetMode="External" /><Relationship Type="http://schemas.openxmlformats.org/officeDocument/2006/relationships/hyperlink" Id="rId131" Target="http://www.ncbi.nlm.nih.gov/pubmed/24223768" TargetMode="External" /><Relationship Type="http://schemas.openxmlformats.org/officeDocument/2006/relationships/hyperlink" Id="rId117" Target="http://www.ncbi.nlm.nih.gov/pubmed/24233779" TargetMode="External" /><Relationship Type="http://schemas.openxmlformats.org/officeDocument/2006/relationships/hyperlink" Id="rId99" Target="http://www.ncbi.nlm.nih.gov/pubmed/24752080" TargetMode="External" /><Relationship Type="http://schemas.openxmlformats.org/officeDocument/2006/relationships/hyperlink" Id="rId84" Target="http://www.ncbi.nlm.nih.gov/pubmed/25516281" TargetMode="External" /><Relationship Type="http://schemas.openxmlformats.org/officeDocument/2006/relationships/hyperlink" Id="rId169" Target="http://www.ncbi.nlm.nih.gov/pubmed/26040460" TargetMode="External" /><Relationship Type="http://schemas.openxmlformats.org/officeDocument/2006/relationships/hyperlink" Id="rId126" Target="http://www.ncbi.nlm.nih.gov/pubmed/26901648" TargetMode="External" /><Relationship Type="http://schemas.openxmlformats.org/officeDocument/2006/relationships/hyperlink" Id="rId89" Target="http://www.ncbi.nlm.nih.gov/pubmed/26925227" TargetMode="External" /><Relationship Type="http://schemas.openxmlformats.org/officeDocument/2006/relationships/hyperlink" Id="rId112" Target="http://www.ncbi.nlm.nih.gov/pubmed/27650546" TargetMode="External" /><Relationship Type="http://schemas.openxmlformats.org/officeDocument/2006/relationships/hyperlink" Id="rId159" Target="http://www.ncbi.nlm.nih.gov/pubmed/28133571" TargetMode="External" /><Relationship Type="http://schemas.openxmlformats.org/officeDocument/2006/relationships/hyperlink" Id="rId94" Target="http://www.ncbi.nlm.nih.gov/pubmed/28263959" TargetMode="External" /><Relationship Type="http://schemas.openxmlformats.org/officeDocument/2006/relationships/hyperlink" Id="rId177"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54" Target="http://www.ncbi.nlm.nih.gov/pubmed/29153835" TargetMode="External" /><Relationship Type="http://schemas.openxmlformats.org/officeDocument/2006/relationships/hyperlink" Id="rId121"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16" Target="https://doi.org/10.1007/978-1-62703-721-1_6" TargetMode="External" /><Relationship Type="http://schemas.openxmlformats.org/officeDocument/2006/relationships/hyperlink" Id="rId153" Target="https://doi.org/10.1016/j.cell.2017.10.023" TargetMode="External" /><Relationship Type="http://schemas.openxmlformats.org/officeDocument/2006/relationships/hyperlink" Id="rId176"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98" Target="https://doi.org/10.1038/nbt.2862" TargetMode="External" /><Relationship Type="http://schemas.openxmlformats.org/officeDocument/2006/relationships/hyperlink" Id="rId125" Target="https://doi.org/10.1038/nmeth.3773" TargetMode="External" /><Relationship Type="http://schemas.openxmlformats.org/officeDocument/2006/relationships/hyperlink" Id="rId93"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44" Target="https://doi.org/10.1101/237065" TargetMode="External" /><Relationship Type="http://schemas.openxmlformats.org/officeDocument/2006/relationships/hyperlink" Id="rId141" Target="https://doi.org/10.1101/292037" TargetMode="External" /><Relationship Type="http://schemas.openxmlformats.org/officeDocument/2006/relationships/hyperlink" Id="rId138" Target="https://doi.org/10.1101/300681" TargetMode="External" /><Relationship Type="http://schemas.openxmlformats.org/officeDocument/2006/relationships/hyperlink" Id="rId147"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35"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73" Target="https://doi.org/10.1101/395947" TargetMode="External" /><Relationship Type="http://schemas.openxmlformats.org/officeDocument/2006/relationships/hyperlink" Id="rId150" Target="https://doi.org/10.1101/457879" TargetMode="External" /><Relationship Type="http://schemas.openxmlformats.org/officeDocument/2006/relationships/hyperlink" Id="rId163" Target="https://doi.org/10.1101/459891" TargetMode="External" /><Relationship Type="http://schemas.openxmlformats.org/officeDocument/2006/relationships/hyperlink" Id="rId106" Target="https://doi.org/10.1186/1471-2164-13-160" TargetMode="External" /><Relationship Type="http://schemas.openxmlformats.org/officeDocument/2006/relationships/hyperlink" Id="rId83" Target="https://doi.org/10.1186/s13059-014-0550-8" TargetMode="External" /><Relationship Type="http://schemas.openxmlformats.org/officeDocument/2006/relationships/hyperlink" Id="rId168" Target="https://doi.org/10.1186/s13059-015-0679-0" TargetMode="External" /><Relationship Type="http://schemas.openxmlformats.org/officeDocument/2006/relationships/hyperlink" Id="rId120" Target="https://doi.org/10.1186/s13073-018-0545-2" TargetMode="External" /><Relationship Type="http://schemas.openxmlformats.org/officeDocument/2006/relationships/hyperlink" Id="rId88" Target="https://doi.org/10.12688/f1000research.7563.1" TargetMode="External" /><Relationship Type="http://schemas.openxmlformats.org/officeDocument/2006/relationships/hyperlink" Id="rId130" Target="https://doi.org/10.1371/journal.pone.0078127" TargetMode="External" /><Relationship Type="http://schemas.openxmlformats.org/officeDocument/2006/relationships/hyperlink" Id="rId103" Target="https://doi.org/10.18129/b9.bioc.tximeta" TargetMode="External" /><Relationship Type="http://schemas.openxmlformats.org/officeDocument/2006/relationships/hyperlink" Id="rId111" Target="https://doi.org/10.18632/oncotarget.12075" TargetMode="External" /><Relationship Type="http://schemas.openxmlformats.org/officeDocument/2006/relationships/hyperlink" Id="rId158"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24" Target="https://doi.org/f3t7t4" TargetMode="External" /><Relationship Type="http://schemas.openxmlformats.org/officeDocument/2006/relationships/hyperlink" Id="rId115" Target="https://doi.org/f5j7xj" TargetMode="External" /><Relationship Type="http://schemas.openxmlformats.org/officeDocument/2006/relationships/hyperlink" Id="rId110" Target="https://doi.org/f9k8d8" TargetMode="External" /><Relationship Type="http://schemas.openxmlformats.org/officeDocument/2006/relationships/hyperlink" Id="rId105" Target="https://doi.org/gb3fgp" TargetMode="External" /><Relationship Type="http://schemas.openxmlformats.org/officeDocument/2006/relationships/hyperlink" Id="rId129" Target="https://doi.org/gcpgc6" TargetMode="External" /><Relationship Type="http://schemas.openxmlformats.org/officeDocument/2006/relationships/hyperlink" Id="rId152" Target="https://doi.org/gcrjhc" TargetMode="External" /><Relationship Type="http://schemas.openxmlformats.org/officeDocument/2006/relationships/hyperlink" Id="rId175" Target="https://doi.org/gcw9f4" TargetMode="External" /><Relationship Type="http://schemas.openxmlformats.org/officeDocument/2006/relationships/hyperlink" Id="rId92" Target="https://doi.org/gcw9f5" TargetMode="External" /><Relationship Type="http://schemas.openxmlformats.org/officeDocument/2006/relationships/hyperlink" Id="rId64" Target="https://doi.org/gd2xpn" TargetMode="External" /><Relationship Type="http://schemas.openxmlformats.org/officeDocument/2006/relationships/hyperlink" Id="rId82" Target="https://doi.org/gd3zvn" TargetMode="External" /><Relationship Type="http://schemas.openxmlformats.org/officeDocument/2006/relationships/hyperlink" Id="rId78" Target="https://doi.org/gd93tk" TargetMode="External" /><Relationship Type="http://schemas.openxmlformats.org/officeDocument/2006/relationships/hyperlink" Id="rId137" Target="https://doi.org/gdjcb3" TargetMode="External" /><Relationship Type="http://schemas.openxmlformats.org/officeDocument/2006/relationships/hyperlink" Id="rId140" Target="https://doi.org/gdm9jf" TargetMode="External" /><Relationship Type="http://schemas.openxmlformats.org/officeDocument/2006/relationships/hyperlink" Id="rId87" Target="https://doi.org/gdtgw8" TargetMode="External" /><Relationship Type="http://schemas.openxmlformats.org/officeDocument/2006/relationships/hyperlink" Id="rId70" Target="https://doi.org/gdwrzh" TargetMode="External" /><Relationship Type="http://schemas.openxmlformats.org/officeDocument/2006/relationships/hyperlink" Id="rId134" Target="https://doi.org/gdxxjf" TargetMode="External" /><Relationship Type="http://schemas.openxmlformats.org/officeDocument/2006/relationships/hyperlink" Id="rId59" Target="https://doi.org/gfb8g4" TargetMode="External" /><Relationship Type="http://schemas.openxmlformats.org/officeDocument/2006/relationships/hyperlink" Id="rId119" Target="https://doi.org/gfc4dq" TargetMode="External" /><Relationship Type="http://schemas.openxmlformats.org/officeDocument/2006/relationships/hyperlink" Id="rId172" Target="https://doi.org/gfc9bb" TargetMode="External" /><Relationship Type="http://schemas.openxmlformats.org/officeDocument/2006/relationships/hyperlink" Id="rId102" Target="https://doi.org/gfddxw" TargetMode="External" /><Relationship Type="http://schemas.openxmlformats.org/officeDocument/2006/relationships/hyperlink" Id="rId67" Target="https://doi.org/gffk42" TargetMode="External" /><Relationship Type="http://schemas.openxmlformats.org/officeDocument/2006/relationships/hyperlink" Id="rId97" Target="https://doi.org/gfghc2" TargetMode="External" /><Relationship Type="http://schemas.openxmlformats.org/officeDocument/2006/relationships/hyperlink" Id="rId162" Target="https://doi.org/gfgr7b" TargetMode="External" /><Relationship Type="http://schemas.openxmlformats.org/officeDocument/2006/relationships/hyperlink" Id="rId157" Target="https://doi.org/gfgr7c" TargetMode="External" /><Relationship Type="http://schemas.openxmlformats.org/officeDocument/2006/relationships/hyperlink" Id="rId143" Target="https://doi.org/gfgrpk" TargetMode="External" /><Relationship Type="http://schemas.openxmlformats.org/officeDocument/2006/relationships/hyperlink" Id="rId146" Target="https://doi.org/gfgrpm" TargetMode="External" /><Relationship Type="http://schemas.openxmlformats.org/officeDocument/2006/relationships/hyperlink" Id="rId149"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a50bbc7c9e8784606b7877543b3713278c5212b3" TargetMode="External" /><Relationship Type="http://schemas.openxmlformats.org/officeDocument/2006/relationships/hyperlink" Id="rId165"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a50bbc7c9e8784606b7877543b3713278c5212b3/"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67" Target="https://www.ncbi.nlm.nih.gov/pubmed/26040460" TargetMode="External" /></Relationships>
</file>

<file path=word/_rels/footnotes.xml.rels><?xml version="1.0" encoding="UTF-8"?>
<Relationships xmlns="http://schemas.openxmlformats.org/package/2006/relationships"><Relationship Type="http://schemas.openxmlformats.org/officeDocument/2006/relationships/hyperlink" Id="rId76" Target="http://www.ncbi.nlm.nih.gov/pmc/articles/PMC3025742" TargetMode="External" /><Relationship Type="http://schemas.openxmlformats.org/officeDocument/2006/relationships/hyperlink" Id="rId108" Target="http://www.ncbi.nlm.nih.gov/pmc/articles/PMC3460736" TargetMode="External" /><Relationship Type="http://schemas.openxmlformats.org/officeDocument/2006/relationships/hyperlink" Id="rId132" Target="http://www.ncbi.nlm.nih.gov/pmc/articles/PMC3817178" TargetMode="External" /><Relationship Type="http://schemas.openxmlformats.org/officeDocument/2006/relationships/hyperlink" Id="rId100" Target="http://www.ncbi.nlm.nih.gov/pmc/articles/PMC4077321" TargetMode="External" /><Relationship Type="http://schemas.openxmlformats.org/officeDocument/2006/relationships/hyperlink" Id="rId85" Target="http://www.ncbi.nlm.nih.gov/pmc/articles/PMC4302049" TargetMode="External" /><Relationship Type="http://schemas.openxmlformats.org/officeDocument/2006/relationships/hyperlink" Id="rId170" Target="http://www.ncbi.nlm.nih.gov/pmc/articles/PMC4495646" TargetMode="External" /><Relationship Type="http://schemas.openxmlformats.org/officeDocument/2006/relationships/hyperlink" Id="rId90" Target="http://www.ncbi.nlm.nih.gov/pmc/articles/PMC4712774" TargetMode="External" /><Relationship Type="http://schemas.openxmlformats.org/officeDocument/2006/relationships/hyperlink" Id="rId127" Target="http://www.ncbi.nlm.nih.gov/pmc/articles/PMC4854847" TargetMode="External" /><Relationship Type="http://schemas.openxmlformats.org/officeDocument/2006/relationships/hyperlink" Id="rId160" Target="http://www.ncbi.nlm.nih.gov/pmc/articles/PMC5251935" TargetMode="External" /><Relationship Type="http://schemas.openxmlformats.org/officeDocument/2006/relationships/hyperlink" Id="rId113" Target="http://www.ncbi.nlm.nih.gov/pmc/articles/PMC5342018" TargetMode="External" /><Relationship Type="http://schemas.openxmlformats.org/officeDocument/2006/relationships/hyperlink" Id="rId178" Target="http://www.ncbi.nlm.nih.gov/pmc/articles/PMC5532071" TargetMode="External" /><Relationship Type="http://schemas.openxmlformats.org/officeDocument/2006/relationships/hyperlink" Id="rId95" Target="http://www.ncbi.nlm.nih.gov/pmc/articles/PMC5600148" TargetMode="External" /><Relationship Type="http://schemas.openxmlformats.org/officeDocument/2006/relationships/hyperlink" Id="rId155" Target="http://www.ncbi.nlm.nih.gov/pmc/articles/PMC5726792" TargetMode="External" /><Relationship Type="http://schemas.openxmlformats.org/officeDocument/2006/relationships/hyperlink" Id="rId122"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07" Target="http://www.ncbi.nlm.nih.gov/pubmed/22549044" TargetMode="External" /><Relationship Type="http://schemas.openxmlformats.org/officeDocument/2006/relationships/hyperlink" Id="rId131" Target="http://www.ncbi.nlm.nih.gov/pubmed/24223768" TargetMode="External" /><Relationship Type="http://schemas.openxmlformats.org/officeDocument/2006/relationships/hyperlink" Id="rId117" Target="http://www.ncbi.nlm.nih.gov/pubmed/24233779" TargetMode="External" /><Relationship Type="http://schemas.openxmlformats.org/officeDocument/2006/relationships/hyperlink" Id="rId99" Target="http://www.ncbi.nlm.nih.gov/pubmed/24752080" TargetMode="External" /><Relationship Type="http://schemas.openxmlformats.org/officeDocument/2006/relationships/hyperlink" Id="rId84" Target="http://www.ncbi.nlm.nih.gov/pubmed/25516281" TargetMode="External" /><Relationship Type="http://schemas.openxmlformats.org/officeDocument/2006/relationships/hyperlink" Id="rId169" Target="http://www.ncbi.nlm.nih.gov/pubmed/26040460" TargetMode="External" /><Relationship Type="http://schemas.openxmlformats.org/officeDocument/2006/relationships/hyperlink" Id="rId126" Target="http://www.ncbi.nlm.nih.gov/pubmed/26901648" TargetMode="External" /><Relationship Type="http://schemas.openxmlformats.org/officeDocument/2006/relationships/hyperlink" Id="rId89" Target="http://www.ncbi.nlm.nih.gov/pubmed/26925227" TargetMode="External" /><Relationship Type="http://schemas.openxmlformats.org/officeDocument/2006/relationships/hyperlink" Id="rId112" Target="http://www.ncbi.nlm.nih.gov/pubmed/27650546" TargetMode="External" /><Relationship Type="http://schemas.openxmlformats.org/officeDocument/2006/relationships/hyperlink" Id="rId159" Target="http://www.ncbi.nlm.nih.gov/pubmed/28133571" TargetMode="External" /><Relationship Type="http://schemas.openxmlformats.org/officeDocument/2006/relationships/hyperlink" Id="rId94" Target="http://www.ncbi.nlm.nih.gov/pubmed/28263959" TargetMode="External" /><Relationship Type="http://schemas.openxmlformats.org/officeDocument/2006/relationships/hyperlink" Id="rId177"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54" Target="http://www.ncbi.nlm.nih.gov/pubmed/29153835" TargetMode="External" /><Relationship Type="http://schemas.openxmlformats.org/officeDocument/2006/relationships/hyperlink" Id="rId121"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16" Target="https://doi.org/10.1007/978-1-62703-721-1_6" TargetMode="External" /><Relationship Type="http://schemas.openxmlformats.org/officeDocument/2006/relationships/hyperlink" Id="rId153" Target="https://doi.org/10.1016/j.cell.2017.10.023" TargetMode="External" /><Relationship Type="http://schemas.openxmlformats.org/officeDocument/2006/relationships/hyperlink" Id="rId176"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98" Target="https://doi.org/10.1038/nbt.2862" TargetMode="External" /><Relationship Type="http://schemas.openxmlformats.org/officeDocument/2006/relationships/hyperlink" Id="rId125" Target="https://doi.org/10.1038/nmeth.3773" TargetMode="External" /><Relationship Type="http://schemas.openxmlformats.org/officeDocument/2006/relationships/hyperlink" Id="rId93"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44" Target="https://doi.org/10.1101/237065" TargetMode="External" /><Relationship Type="http://schemas.openxmlformats.org/officeDocument/2006/relationships/hyperlink" Id="rId141" Target="https://doi.org/10.1101/292037" TargetMode="External" /><Relationship Type="http://schemas.openxmlformats.org/officeDocument/2006/relationships/hyperlink" Id="rId138" Target="https://doi.org/10.1101/300681" TargetMode="External" /><Relationship Type="http://schemas.openxmlformats.org/officeDocument/2006/relationships/hyperlink" Id="rId147"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35"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73" Target="https://doi.org/10.1101/395947" TargetMode="External" /><Relationship Type="http://schemas.openxmlformats.org/officeDocument/2006/relationships/hyperlink" Id="rId150" Target="https://doi.org/10.1101/457879" TargetMode="External" /><Relationship Type="http://schemas.openxmlformats.org/officeDocument/2006/relationships/hyperlink" Id="rId163" Target="https://doi.org/10.1101/459891" TargetMode="External" /><Relationship Type="http://schemas.openxmlformats.org/officeDocument/2006/relationships/hyperlink" Id="rId106" Target="https://doi.org/10.1186/1471-2164-13-160" TargetMode="External" /><Relationship Type="http://schemas.openxmlformats.org/officeDocument/2006/relationships/hyperlink" Id="rId83" Target="https://doi.org/10.1186/s13059-014-0550-8" TargetMode="External" /><Relationship Type="http://schemas.openxmlformats.org/officeDocument/2006/relationships/hyperlink" Id="rId168" Target="https://doi.org/10.1186/s13059-015-0679-0" TargetMode="External" /><Relationship Type="http://schemas.openxmlformats.org/officeDocument/2006/relationships/hyperlink" Id="rId120" Target="https://doi.org/10.1186/s13073-018-0545-2" TargetMode="External" /><Relationship Type="http://schemas.openxmlformats.org/officeDocument/2006/relationships/hyperlink" Id="rId88" Target="https://doi.org/10.12688/f1000research.7563.1" TargetMode="External" /><Relationship Type="http://schemas.openxmlformats.org/officeDocument/2006/relationships/hyperlink" Id="rId130" Target="https://doi.org/10.1371/journal.pone.0078127" TargetMode="External" /><Relationship Type="http://schemas.openxmlformats.org/officeDocument/2006/relationships/hyperlink" Id="rId103" Target="https://doi.org/10.18129/b9.bioc.tximeta" TargetMode="External" /><Relationship Type="http://schemas.openxmlformats.org/officeDocument/2006/relationships/hyperlink" Id="rId111" Target="https://doi.org/10.18632/oncotarget.12075" TargetMode="External" /><Relationship Type="http://schemas.openxmlformats.org/officeDocument/2006/relationships/hyperlink" Id="rId158"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24" Target="https://doi.org/f3t7t4" TargetMode="External" /><Relationship Type="http://schemas.openxmlformats.org/officeDocument/2006/relationships/hyperlink" Id="rId115" Target="https://doi.org/f5j7xj" TargetMode="External" /><Relationship Type="http://schemas.openxmlformats.org/officeDocument/2006/relationships/hyperlink" Id="rId110" Target="https://doi.org/f9k8d8" TargetMode="External" /><Relationship Type="http://schemas.openxmlformats.org/officeDocument/2006/relationships/hyperlink" Id="rId105" Target="https://doi.org/gb3fgp" TargetMode="External" /><Relationship Type="http://schemas.openxmlformats.org/officeDocument/2006/relationships/hyperlink" Id="rId129" Target="https://doi.org/gcpgc6" TargetMode="External" /><Relationship Type="http://schemas.openxmlformats.org/officeDocument/2006/relationships/hyperlink" Id="rId152" Target="https://doi.org/gcrjhc" TargetMode="External" /><Relationship Type="http://schemas.openxmlformats.org/officeDocument/2006/relationships/hyperlink" Id="rId175" Target="https://doi.org/gcw9f4" TargetMode="External" /><Relationship Type="http://schemas.openxmlformats.org/officeDocument/2006/relationships/hyperlink" Id="rId92" Target="https://doi.org/gcw9f5" TargetMode="External" /><Relationship Type="http://schemas.openxmlformats.org/officeDocument/2006/relationships/hyperlink" Id="rId64" Target="https://doi.org/gd2xpn" TargetMode="External" /><Relationship Type="http://schemas.openxmlformats.org/officeDocument/2006/relationships/hyperlink" Id="rId82" Target="https://doi.org/gd3zvn" TargetMode="External" /><Relationship Type="http://schemas.openxmlformats.org/officeDocument/2006/relationships/hyperlink" Id="rId78" Target="https://doi.org/gd93tk" TargetMode="External" /><Relationship Type="http://schemas.openxmlformats.org/officeDocument/2006/relationships/hyperlink" Id="rId137" Target="https://doi.org/gdjcb3" TargetMode="External" /><Relationship Type="http://schemas.openxmlformats.org/officeDocument/2006/relationships/hyperlink" Id="rId140" Target="https://doi.org/gdm9jf" TargetMode="External" /><Relationship Type="http://schemas.openxmlformats.org/officeDocument/2006/relationships/hyperlink" Id="rId87" Target="https://doi.org/gdtgw8" TargetMode="External" /><Relationship Type="http://schemas.openxmlformats.org/officeDocument/2006/relationships/hyperlink" Id="rId70" Target="https://doi.org/gdwrzh" TargetMode="External" /><Relationship Type="http://schemas.openxmlformats.org/officeDocument/2006/relationships/hyperlink" Id="rId134" Target="https://doi.org/gdxxjf" TargetMode="External" /><Relationship Type="http://schemas.openxmlformats.org/officeDocument/2006/relationships/hyperlink" Id="rId59" Target="https://doi.org/gfb8g4" TargetMode="External" /><Relationship Type="http://schemas.openxmlformats.org/officeDocument/2006/relationships/hyperlink" Id="rId119" Target="https://doi.org/gfc4dq" TargetMode="External" /><Relationship Type="http://schemas.openxmlformats.org/officeDocument/2006/relationships/hyperlink" Id="rId172" Target="https://doi.org/gfc9bb" TargetMode="External" /><Relationship Type="http://schemas.openxmlformats.org/officeDocument/2006/relationships/hyperlink" Id="rId102" Target="https://doi.org/gfddxw" TargetMode="External" /><Relationship Type="http://schemas.openxmlformats.org/officeDocument/2006/relationships/hyperlink" Id="rId67" Target="https://doi.org/gffk42" TargetMode="External" /><Relationship Type="http://schemas.openxmlformats.org/officeDocument/2006/relationships/hyperlink" Id="rId97" Target="https://doi.org/gfghc2" TargetMode="External" /><Relationship Type="http://schemas.openxmlformats.org/officeDocument/2006/relationships/hyperlink" Id="rId162" Target="https://doi.org/gfgr7b" TargetMode="External" /><Relationship Type="http://schemas.openxmlformats.org/officeDocument/2006/relationships/hyperlink" Id="rId157" Target="https://doi.org/gfgr7c" TargetMode="External" /><Relationship Type="http://schemas.openxmlformats.org/officeDocument/2006/relationships/hyperlink" Id="rId143" Target="https://doi.org/gfgrpk" TargetMode="External" /><Relationship Type="http://schemas.openxmlformats.org/officeDocument/2006/relationships/hyperlink" Id="rId146" Target="https://doi.org/gfgrpm" TargetMode="External" /><Relationship Type="http://schemas.openxmlformats.org/officeDocument/2006/relationships/hyperlink" Id="rId149"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a50bbc7c9e8784606b7877543b3713278c5212b3" TargetMode="External" /><Relationship Type="http://schemas.openxmlformats.org/officeDocument/2006/relationships/hyperlink" Id="rId165"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a50bbc7c9e8784606b7877543b3713278c5212b3/"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67" Target="https://www.ncbi.nlm.nih.gov/pubmed/260404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2018-11-12T20:57:51Z</dcterms:created>
  <dcterms:modified xsi:type="dcterms:W3CDTF">2018-11-12T20:57:51Z</dcterms:modified>
</cp:coreProperties>
</file>