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today's session. I hope you all keep in well. Sorry, I'm not sure what happened at the beginning there. It said that there were no attendees, but now you're all coming through okay. Okay, great. So welcome everyone to today's session. My name is Alex. I'm a full-time straight-hand instructor here at the Academy. And the evening session is hard to become well, we have two main objectives for this session. We are first again to look at the markets and we're going to focus on looking at supply and demand, looking at the major and minor effects pairs, monitoring what's happening in price action and being mindful of potential opportunities going into next week. And then in the second half of the session, I will go through any questions of projects that have been submitted. So the aim here is to give you feedback, provide guidance around any issues you might be having with your trading on any particular topic. Okay, let me start by sharing my screen. So we're going to start with New Zealand, and then what you can see on screen now. So yeah, you've got here an example of difficult price action more so on the higher timeframe. So if we look at the weekly first, and if we look at price action from October as of today, going back to even October last year or September last year, we're pretty much at the same level we were a year ago. There's been very little change. It's been range bound. There's no clear direction. Yes, this week has been bullish. But you know, this is a reason for us to start looking at long opportunities because of this week's price action. Demand zone's potentially could be more and more favorable, but we want to see a break of us and key level. So an area where there has been prior selling and air resistance multiple times and an area where we've essentially failed to break through. Just going to look at these two lines here because if we look at this next level, we've got highs broken back in, you can see being respected. And again, that would be a next level. And then after that is a lot of imbalance in price. So there's no real key level there. That's the area that we really want to breaching to start upping our risk. So because we can look at up duties in this area with lower risk, they are just going to be generally a bit trickier and we could be playing the range. And yeah, when we start looking at the hourly, this is where we have a scenario of aggressive selling, breaking some structure there. We just come back into that level. Seeing some kind of rejection, but this level of supply isn't favorable. We're very much saying basing it a potential opportunity off very strong selling there, breaking some structure. But you only have to zoom out to see all the price action to either left to your left. This is the early stage of potential balance where being very bullish highs are broken there. So I'm just going to zoom into where that yellow area has been identified. So you've got imbalance in price there. We start to break highs, close the buff. And all I'm doing is taking the top of the first candle, which is bearish. This is your second candle and the third candle. So the top of the air imbalance is the bottom wick of the third candle. And this is a scenario where it's taken some time to come back into it. But when it does, when we see a strong rejection, you can take those opportunities to go along. You can look at based on that rejection, look at potential long opportunities, I'll just extend it out. Him and bar rejection, but it's starting to be a bit further away. I'm just looking more range bound now. And yeah, Keith Fair value gaps, air is imbalance. Yeah, pretty much. Well, from my perspective anyway, the same thing. So when I say imbalance in price, I mean, this is an imbalance in price. We're just looking for an area where a more favorable area where there is an imbalance in price to look to go long from in this scenario. And that's generally an area where we're close to 11, the demand or supply. And we see that rejection. It's sort of very strong move yesterday following the UK CPI print. You can see here balance to little movement prior to the announcement. Then, £sold off. And then we saw a retrace back into what would be a weak area of supply. Good example of bearish pinbar rejection. Doesn't matter if it's green, still a rejection. But this is still a difficult area to go short from because you're very much relying on short term structure being broken there. So note that a lot of imbalance in price in this general area or strong moves. And the other fact is going against you when it comes to short positions of how bullish pound New Zealand is. So yeah, let's say what we would regard as a more tricky opportunity. Now, you're in New Zealand. It's starting to creep back to a level of demand here, which it's difficult because we've got very strong bullish imbalance. We're not technically making new highs at that point. But it's so bullish overall. Any kind of reaction there. Yeah, it could be a consideration from a long perspective. The difficulty you have is the more recent bearish price action. So where we're making low, low, low, low, high, low, low, low, low, high, equal lows, new highs. Here you've got low, low, you'd expect a continuation there failed. And again, start to make new lows. We've got balance, imbalance in price, rejecting that area, continuation lower, here near touch. But we'll see rejection again. So if we start to break these lows here, with aggressive selling, and there's confirmation from that demand zone, you've got conflicting views. You've got a weak level of demand. You've got an area, sorry, weak level of supply based on recent bearish price action. You've got a bullish reaction here, the sign that buys a wound to participate, but could be short term. It's essentially a difficult area to consider. But when the market is so bullish, long positions are your more favored option over short positions. And almost viewing this as a pullback before a continuation up. So you get a scenario, you've got strong buying, we had a deep retracement before a continuation up. Doesn't mean it's going to happen again, but you would still want to, or look to favor long positions. Right, okay. So those are all the, as I wanted to go through today, supply and demand. And I'll redrig its own pound Australian dollar high time. Crame is on a downtrend channel recent, a power Australian dollar. Daily retracement touched the top of the channel. Now, I'll travel down. We already bounced from that last four hour order block demand, so that should not be handled, but still because there's a difficulty as you move down. So, yeah, so higher time frame overall is bullish. I would agree with that. It's just this period here. The last six months or so has been difficult and becoming increasingly bearish there. Now, we've forgotten the four hour. We already bounced from that last four hour order block. You're referring to this area here, potentially, where you've got some bullish and balanced. Okay. So you're probably bouncing that so that should not be counted, but still consider the difficult area as we move down again. Would you agree? So I wouldn't be viewing this as a difficult area. No, if anything, I'm now more based on recent momentum. I would expect to see a continuation lower. I wouldn't be looking. And this is very much based on recent momentum. At this point, I was thinking, yeah, back to the top of the range. And this is the difficult range in price action, but at this point, would I or could I see that potentially happening? I don't think it's as likely as a move lower based on recent price actions. Those lows, I would, yeah, be favoring and move back to the bottom of the range. But it's a tricky one because of the daily price action. Yeah, very range bound. Right. Okay. So those are the pairs. If you've got any questions as well, please do feel free to use the chat box and I will answer them as we go through. And I'll just go into the questions now that are being submitted. So firstly, LC. So I'll see you're doing the back testing. And this trail looks to be really favorable because daily low key level has been broken from a strong supply zone. Unfortunately, it's near miss and does not quite touch the bearish engulfing confirmation candle based on the criteria being met. Could this still be classed as a slight outlier? So yeah, this set up here that you marked out is good. This is Euro-British pound. So just to go back to your question, I'll see. So you're breaking so daily key level on the so a daily key level, the lows are started to be broken. And this is where a strong supply zone is starting to form. So we can see price action there, but what you're referring to is a level here, more so on the hourly, but there's aggressive selling. And then we've got that near touch rejection. So there's a more zoomed in view here. If you look at this from a supply zone, perspective balance, really strong move, touch rejection. Now the fact we don't touch the supply zone technically and you're talking one, two pips away. If you are breaking daily lows and the higher time frame is bearish, I'd always be telling myself, okay, if I'm looking to enter the close at candle, put my stop loss. If there's aggressive and I can be at the middle of the supply zone for instance, that's five pips above. And then target lows were two to one. Happy to take that trade. This is going back to 2020. So if we have a quick look, everyone guessing. Let's just have a quick look on on trading view. Danny Euro, British pound 2020. A brief. Okay, so we're around. Oh sorry, it's Jan you're isn't it? It's going to be coming to the more's the end of Jan. So we're around here. By just zoom out. Yeah, okay, so if you look at the lot, oh yeah, certainly is very bearish at that point, given the last two years of price action. So yeah, Sonora is like that. You are 100% looking to take trade even if you are a couple of pips away. Okay. I hope that helps. I'll see Mario. So the first stage of the method is to identify market structure in a higher time frame. Then drill down gradually to the one hour chart. What I'm unsure about is how the initial bar should guide trade direction. So for example, if the weekly or daily market structure is bullish, does that mean every trade I take on the hourly. Should also be long. So the answer there is no. You can still look to take short positions. They're just going to be riskier generally speaking. And we've gone through a few examples early on the charts where if you look at maybe not so much you're in New Zealand, but certainly like pound, cattle, euro, cattle, where we're now seeing strong selling, there may be favorable supply zones for and many opportunities to go short from that. But they are riskier because it is going against the higher time frame bias, which is bullish. So is there room to take short setups within that higher time frame context? Yes. So if I'm finally short setups, when the initial bias was to go along, does that mean my analysis incorrect. So no, it doesn't. The main point here is. Or what I would say is if all the elements are aligned, you've got what you class a grade A, a perfect setup. You're looking at 1%. In a scenario like that, in most cases, you're looking at around .25 risks. So a quarter, what you would risk for a higher grade setup. Because it is less favorable. There are more elements going against you than for you. And that is because of the higher time frame structure. Joe, so I'm UK based UK based brand, user trading. You've got a limited company that's been dormant for a years, considering closing it down. But it hurts me that I could use it for trading. Is it generally a good idea? So I think if you are user trading. And you are certainly at this stage, you wouldn't have to concern yourself or worry about an account at this point is very much just chart analysis and using something like trading view. Do back testing, a particular strategy going through the projects and the course material. But when you do get to a stage where you do start trading, if you are based in UK, I would personally recommend a spread better account. So here you don't need a limited company. You are as an individual setting up your account going through your broker. And because your questions then do come onto trading profits becoming taxable with spread betting in the UK. You're not taxed. It's all tax free. Different when you are trading a CFD account. But I think there are more, I think it's a bit more in depth then terms of wherever you go for a limited company. And what you can claim as expenses and that will probably require a bit more information about yourself. But as a starting point, the spread better account is the easiest option. And certainly the route that I would be going down. So yeah, so David, so yeah, limited companies, they can't open spread better accounts. It has to be an individual. So brokers will give it to individuals. They won't allow you to set up a spread better account through a limited company. So that's why Joe, if when you do get to that stage setting up a spread better account under your name, not going through, we can't anyway, through a limited company, the easiest option is just to go through through your self essentially. I don't know if there's any tax efficiency tax benefits as well of having a trying to manage your personal and company accounts as well. In fact, I think you've actually been adding more tax to your to your overall profit. So yeah, short answer is spread better account. But yeah, happy to have a chat at a later stage if needs be. And then just on that point as well, train your related expenses like the legacy program, living there being issues going through your limited company. If that was a route, you would do at a later stage and using it as an expense. Okay, and then Kevin, I study supply and demand zones in a trading previous and a trading previous to and rolling here in that training, we were using moving averages to look at a long term trends and for further confidence. Do you find further confirmation or confidence by adding any moving averages on the thing else. So note I don't Kevin, I try to keep the chart as clean clean as simple as possible. That means no indicators. It's very much based on looking at the weekly and daily timeframe, looking at what the overall biases whether it's bullish, bearish or if it is ranging. And then going onto the hourly and looking at these favorable zones, so no moving averages. There's nothing really I've really looked at to be honest in the past. More so because it is a lagging indicator, not that as a net, that is a negative, I just I prefer just to study more recent price action and look at what I'm seeing on the chart. As of today and whether the next move is likely to be. Okay, that's it. That's it for me. So there aren't any further questions. Happy to call it a day there. I've just put in the chat box a link if you wouldn't mind commenting on anything that you've learned in today's live session. I'd greatly appreciate it. And yeah, I'll see you all on Monday. Have a lovely weekend. Cheers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