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when you get multiple currency pairs, which have the same currency within that, how do I approach it and how do I actually spread the risk through them. What is my maximum risk. And it's a really, really good day to show that because today is one of those examples where the Japanese young pairs are all pretty much setting up beautifully for a head and shoulders pattern or an M top that, you know, that the nearly all of them are in different stages of setup and similar after going to the target already. So I did put a post out there this morning. Hopefully you saw that and there's some of you did in my comments. But just saying just head is up, you know, we've got these Japanese young pairs that are doing that but be careful. It is a Monday, it is a bank holiday and have you can get strange price action but. But by and large, they've been pretty smooth and gone gone well. So let me just share my screen and although I'll just win through that and I'll explain my process for taking these one, we've got multiple currency pairs with the same currency involved in it. So. Right, you should be able to see that now, hopefully you can see all right, good. I'll do the Japanese Genesis first one just going down through the list. So you can see there's a there's a head and shoulders pattern here. Head neckline between and obviously a very close retests and entry point here. So that's that's one there and I won't go through all them in detail at all, but Canadian dollar Japanese yen again pretty clear. Head and shoulders pattern that Aussie dollar Japanese one if you do have a liking for em tox more than that then head and shoulders and you can quite clearly see that we've got an em top here as well. So on the break of that you could be in and it's going nicely towards profit now. Chef Japanese yen is one that isn't doing very much, but these that is a very, very strange currency pair. So Swiss Frank Japanese yen are you know that it was both of them used to be sort of safe haven currency is that such and they still are to some extent, but they do work very strangely together. So often they don't follow the pattern. So you can see here that you can see here that you can see here that we've got the head left shoulder right shoulder neckline between very close retest several retests actually here and here and straight down to target. So you know that's why I did take earlier today so that was a nice start to the week. And pound Japanese yen is very, very similar to pattern completion level down here that's now been hit and unsurprisingly very like what happened so often as soon as that's hit price bounces off it. But that one was also a good trade all of these are Japanese yen trade as you can see New Zealand dollar Japanese yen is a little bit earlier and it's. But it's coming off the zone you know you see the zone above here a left shoulder head right shoulder neckline between break close and retest small ones here not ideal but it's still they are still a retest that neckline slightly wrong. That's it. So yeah there's a break close retest pin bar entry candle there so you'll be in the trade now and it being a reasonable profit but it hasn't reached target yet that's still down here. That's quite a long way to go on that one. But the way that I do this is I always I want to last one is United States Japanese yen sloping neckline on this one getting very close to profit target now. But the way I do this on the Japanese yen or will any any pairs that are like this I use a maximum of 2% risk. So I can either do it on two different pairs I can take two of them. I select out of all those six or seven that we've got there I'll take the two best ones the one that looks the cleanest the ones with less roadblocks in the way the one that looks like it's got more things going for it whether it's coming off the zone. Or whether it's got any fishing candle that's pulling price towards it or whatever just pick the best ones of those ones and take two of them that's why normally do. So if this half a dozen to choose from a pick two best ones and you've one percent risk on each one so a maximum of two percent lost if they do go in the wrong direction because obviously if you're taking one percent on the six or seven trade and Japanese yen decides to go the wrong way you'd lose in a lot of your account and we don't want that. The maximum of two two percent is what I work on on on that. And if I like a lot of them then I might spread the risk a bit further and I might take four trains or even all six or seven of them if they're actually there but I'll reduce the risk down on it so when you add them all together they won't come to more than two percent really important to keep that under control if you're capital safe at all times. If you get a decent risk reward you can still pick up three or four percent on those trades you know and if they go to target which of course we know most them do. So so that's how it is two percent maximum risk just choose and sometimes I'll take one trade one stands out of the other and I'll take maybe an increased risk on that one but normally it's two trades two or four trades. If I take two then it's one percent risk and if it's four I take half a percent risk on each of those trades.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