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have a look at an M. I'll look at that UK oil. So it shows that we can do on anything that these work very nicely on. That has actually been a nice little W here. Very small, but it is perfectly acceptable. Small and perfectly formed. Here we go. Drop off straight down, lovely W. Well done. Dc and W bottom straight up to target, job done. This is an interesting one. Actually looking at it, it did look at this this morning that this area here, this drop off we've got coming down is really nice because there's absolutely nothing else in the way. So if we look at this area here, so from just below the bottom of this, there's almost like a void here. There's only wicks going into it. We're pricing one to be. This is a void. And these canvals just drop straight through it, which is what happens with voids often, just a long straight through is if there's no resistance whatsoever. And so what you tend to get with W's, which is why I look at the manemons, is that when you get this sort of price action before, with nothing going on here, and if we extend it left, I'll give it some more. There's nothing going on here either. In this area. So that's a void. So the chances are that we're going to get a pretty damn fast move back. If it breaks this neckline here, then it's going to go Bosch and go through it, which is actually what he did. And that's the morning that happened this morning. And it happens all the time this. So it's very nice to have that. But this gives you, you know, I wouldn't, what you also analyze in the markets like this as well. You can see that this is a pretty decent level. This top of this box that I've done in of support, support, support, support, support, support, support, support, until it goes Bosch through it. And then often that level will act as resistance. So just be careful in setting your profit target. But you can set your profit target on this trade here. It could have set it at that level, because that is just a void, just a void that price will bash through and reach that level before it gets any resistance whatsoever. So you can set your profit target there. And that's why we can on this sort of trade squeeze out a little bit more of the trade. So we'd have entry with their stop loss. We can ignore this rogue wig. And then take profit would be top of that box at 1.6. You know, to one, be more to risk. Makes a difference, big difference on the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