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Theme="minorEastAsia" w:hAnsiTheme="minorEastAsia"/>
          <w:sz w:val="30"/>
          <w:szCs w:val="30"/>
        </w:rPr>
      </w:pPr>
      <w:r>
        <w:rPr>
          <w:rFonts w:hint="eastAsia" w:asciiTheme="minorEastAsia" w:hAnsiTheme="minorEastAsia"/>
          <w:sz w:val="30"/>
          <w:szCs w:val="30"/>
        </w:rPr>
        <w:t>风力发电机气动平衡检测系统软件开发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1、测量系统简介</w:t>
      </w:r>
    </w:p>
    <w:p>
      <w:pPr>
        <w:spacing w:line="360" w:lineRule="auto"/>
        <w:ind w:firstLine="600" w:firstLineChars="25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风力发电机气动平衡检测系统，是由两台测距传感器和气动检测系统软件构成，软件实时接收测距传感器到叶片（转动中）及塔筒的距离测量数据，根据测量数据成图并分析相关数据，判断得出叶片的气动平衡的相关参数，从而给风机维修人提供调整维修叶片角度的参考数据！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2、测量原理概述（如下图）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drawing>
          <wp:inline distT="0" distB="0" distL="0" distR="0">
            <wp:extent cx="5495925" cy="3262630"/>
            <wp:effectExtent l="0" t="0" r="5715" b="13970"/>
            <wp:docPr id="2" name="图片 1" descr="测量原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测量原理.jp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26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600" w:firstLineChars="25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测距传感器A同时测量B、C点，当叶片旋转过后，传感器也会测到D和E点，测量到的AB、AC、AD、AE的距离数据，再根据两台仪器的倾斜角a、b换算成水平距离（余弦值），分析成图，计算出相应的功能数值。</w:t>
      </w:r>
    </w:p>
    <w:p>
      <w:pPr>
        <w:spacing w:line="360" w:lineRule="auto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注意：倾斜角a、b的数据为测量时手动输入软件的角度数据</w:t>
      </w:r>
    </w:p>
    <w:p>
      <w:pPr>
        <w:spacing w:line="360" w:lineRule="auto"/>
        <w:rPr>
          <w:rFonts w:asciiTheme="minorEastAsia" w:hAnsiTheme="minorEastAsia"/>
          <w:color w:val="FF0000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3、数据记录及处理计算部分</w:t>
      </w:r>
    </w:p>
    <w:p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3.1测距传感器的命令控制和输出的数据记录</w:t>
      </w:r>
    </w:p>
    <w:p>
      <w:pPr>
        <w:spacing w:line="360" w:lineRule="auto"/>
        <w:ind w:firstLine="480" w:firstLineChars="200"/>
        <w:rPr>
          <w:rFonts w:hint="eastAsia" w:asciiTheme="minorEastAsia" w:hAnsiTheme="minorEastAsia"/>
          <w:sz w:val="24"/>
          <w:szCs w:val="24"/>
          <w:highlight w:val="lightGray"/>
        </w:rPr>
      </w:pPr>
      <w:r>
        <w:rPr>
          <w:rFonts w:hint="eastAsia" w:asciiTheme="minorEastAsia" w:hAnsiTheme="minorEastAsia"/>
          <w:sz w:val="24"/>
          <w:szCs w:val="24"/>
          <w:highlight w:val="lightGray"/>
        </w:rPr>
        <w:t>传感器的控制</w:t>
      </w:r>
    </w:p>
    <w:p>
      <w:pPr>
        <w:spacing w:line="360" w:lineRule="auto"/>
        <w:ind w:firstLine="480" w:firstLineChars="200"/>
        <w:rPr>
          <w:rFonts w:hint="eastAsia"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lightGray"/>
        </w:rPr>
        <w:t>PC机通过串口和测距传感器能够建立通讯连接，并能发送命令数值控制传感器的数据输出与传感器的相应设置。（预留程序接口，再根据传感器的型号确定相应的命令程序要求编写，</w:t>
      </w:r>
      <w:r>
        <w:rPr>
          <w:rFonts w:hint="eastAsia" w:asciiTheme="minorEastAsia" w:hAnsiTheme="minorEastAsia"/>
          <w:color w:val="FF0000"/>
          <w:sz w:val="24"/>
          <w:szCs w:val="24"/>
          <w:highlight w:val="lightGray"/>
        </w:rPr>
        <w:t>可以最后做这部分</w:t>
      </w:r>
      <w:r>
        <w:rPr>
          <w:rFonts w:hint="eastAsia" w:asciiTheme="minorEastAsia" w:hAnsiTheme="minorEastAsia"/>
          <w:sz w:val="24"/>
          <w:szCs w:val="24"/>
          <w:highlight w:val="lightGray"/>
        </w:rPr>
        <w:t>）</w:t>
      </w:r>
    </w:p>
    <w:p>
      <w:pPr>
        <w:spacing w:line="360" w:lineRule="auto"/>
        <w:ind w:firstLine="480" w:firstLineChars="200"/>
        <w:rPr>
          <w:rFonts w:hint="eastAsia" w:asciiTheme="minorEastAsia" w:hAnsiTheme="minorEastAsia"/>
          <w:sz w:val="24"/>
          <w:szCs w:val="24"/>
        </w:rPr>
      </w:pPr>
    </w:p>
    <w:p>
      <w:pPr>
        <w:spacing w:line="360" w:lineRule="auto"/>
        <w:ind w:firstLine="480" w:firstLineChars="200"/>
        <w:rPr>
          <w:rFonts w:hint="eastAsia"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数据记录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PC机通过串口同时记录两台测距传感器输出的测量数据（200HZ），并加以时间标签,记录为文本（TXT）格式，传感器的数据格式如下（不同的传感器还有其他格式）：</w:t>
      </w:r>
    </w:p>
    <w:p>
      <w:pPr>
        <w:spacing w:line="360" w:lineRule="auto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D为距离标识，0090.005为90.005米</w:t>
      </w:r>
    </w:p>
    <w:p>
      <w:pPr>
        <w:spacing w:line="360" w:lineRule="auto"/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/>
          <w:color w:val="FF0000"/>
          <w:sz w:val="24"/>
          <w:szCs w:val="24"/>
        </w:rPr>
        <w:t>DE02</w:t>
      </w:r>
      <w:r>
        <w:rPr>
          <w:rFonts w:hint="eastAsia" w:asciiTheme="minorEastAsia" w:hAnsiTheme="minorEastAsia"/>
          <w:color w:val="FF0000"/>
          <w:sz w:val="24"/>
          <w:szCs w:val="24"/>
        </w:rPr>
        <w:t>为无效数据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通过电脑串口接收的数据流如下：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 0090.005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 0090.079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 0089.941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 0090.044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 0089.962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DE02      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DE02      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DE02      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 0089.978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 0090.038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 0090.018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 0090.011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 0090.032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 0089.994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 0090.044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 0090.065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 0089.945</w:t>
      </w:r>
      <w:r>
        <w:rPr>
          <w:rFonts w:asciiTheme="minorEastAsia" w:hAnsiTheme="minorEastAsia"/>
          <w:sz w:val="24"/>
          <w:szCs w:val="24"/>
        </w:rPr>
        <w:cr/>
      </w:r>
      <w:r>
        <w:rPr>
          <w:rFonts w:hint="eastAsia" w:asciiTheme="minorEastAsia" w:hAnsiTheme="minorEastAsia"/>
          <w:sz w:val="24"/>
          <w:szCs w:val="24"/>
        </w:rPr>
        <w:t>。。。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sz w:val="24"/>
          <w:szCs w:val="24"/>
          <w:highlight w:val="lightGray"/>
        </w:rPr>
      </w:pPr>
      <w:r>
        <w:rPr>
          <w:rFonts w:hint="eastAsia" w:asciiTheme="minorEastAsia" w:hAnsiTheme="minorEastAsia"/>
          <w:b/>
          <w:sz w:val="24"/>
          <w:szCs w:val="24"/>
          <w:highlight w:val="lightGray"/>
        </w:rPr>
        <w:t>时间标签：</w:t>
      </w:r>
      <w:r>
        <w:rPr>
          <w:rFonts w:hint="eastAsia" w:asciiTheme="minorEastAsia" w:hAnsiTheme="minorEastAsia"/>
          <w:sz w:val="24"/>
          <w:szCs w:val="24"/>
          <w:highlight w:val="lightGray"/>
        </w:rPr>
        <w:t>可以每一条测量数据添加一个时间标签，方便于数据的截取和计算，若是每条数据都加时间标签有难度，可考虑每个叶片旋转一个周期加一个时间标签，这样计算叶片旋转的周期更精确。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b/>
          <w:sz w:val="24"/>
          <w:szCs w:val="24"/>
          <w:highlight w:val="lightGray"/>
        </w:rPr>
      </w:pPr>
      <w:r>
        <w:rPr>
          <w:rFonts w:hint="eastAsia" w:asciiTheme="minorEastAsia" w:hAnsiTheme="minorEastAsia"/>
          <w:b/>
          <w:sz w:val="24"/>
          <w:szCs w:val="24"/>
          <w:highlight w:val="lightGray"/>
        </w:rPr>
        <w:t>数据异常提示:</w:t>
      </w:r>
    </w:p>
    <w:p>
      <w:pPr>
        <w:spacing w:line="360" w:lineRule="auto"/>
        <w:rPr>
          <w:rFonts w:asciiTheme="minorEastAsia" w:hAnsiTheme="minorEastAsia"/>
          <w:color w:val="FF0000"/>
          <w:sz w:val="24"/>
          <w:szCs w:val="24"/>
          <w:highlight w:val="lightGray"/>
        </w:rPr>
      </w:pPr>
      <w:r>
        <w:rPr>
          <w:rFonts w:hint="eastAsia" w:asciiTheme="minorEastAsia" w:hAnsiTheme="minorEastAsia"/>
          <w:color w:val="FF0000"/>
          <w:sz w:val="24"/>
          <w:szCs w:val="24"/>
          <w:highlight w:val="lightGray"/>
        </w:rPr>
        <w:t>采集时，一组叶根测量的数据中超过2个DE02，一组叶尖测量的数据中超过4个DE02，就会提示数据异常，考虑调整测量传感器的位置远近或重新瞄准测量。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数据记录过程中，要有接收到的数据按照时间（横轴）和距离数据（纵轴）所成的平面曲线成图，方便软件操作者观察测得数据是否正确，距离范围和时间间隔可以手动调节。对曲线可以进行拖拽，局部放大，全局展示等功能。所成图片大概如下：</w:t>
      </w:r>
    </w:p>
    <w:p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drawing>
          <wp:inline distT="0" distB="0" distL="0" distR="0">
            <wp:extent cx="4972050" cy="4286250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最后将数据存储为文本文件。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3.2数据读入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设置打开按钮，单击后选择相应数据文本文件TXT文档路径，选中文件后，将文档内容读取至内存中。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3.3数据的筛选模块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以下筛选方式供参考：TXT文档中的数据有4类，其中三类为有效数据，分别为字符“D”，浮点型数据，字符串"DE02"，文档部分截取如下，剩余数据为无效数据：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drawing>
          <wp:inline distT="0" distB="0" distL="0" distR="0">
            <wp:extent cx="2533015" cy="1534160"/>
            <wp:effectExtent l="19050" t="0" r="331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53382"/>
                    <a:stretch>
                      <a:fillRect/>
                    </a:stretch>
                  </pic:blipFill>
                  <pic:spPr>
                    <a:xfrm>
                      <a:off x="0" y="0"/>
                      <a:ext cx="2533319" cy="1534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其中作为标记的字符‘D’是无效数据，需要替换成浮点型0。 浮点型数据“88.649”；是有效数据，需要转换成浮点型存储到内存中；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‘DE02'需要替换成浮点型1；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如果数据类型不符合以上三种，则属于</w:t>
      </w:r>
      <w:r>
        <w:rPr>
          <w:rFonts w:hint="eastAsia" w:asciiTheme="minorEastAsia" w:hAnsiTheme="minorEastAsia"/>
          <w:sz w:val="24"/>
          <w:szCs w:val="24"/>
          <w:highlight w:val="lightGray"/>
        </w:rPr>
        <w:t>无效数据，需要统计并显示无效数据个数，以及在整队数列中的位置，已经读取完成的数据以列表形式展示，显示数据个数，无效数据位置</w:t>
      </w:r>
      <w:r>
        <w:rPr>
          <w:rFonts w:hint="eastAsia" w:asciiTheme="minorEastAsia" w:hAnsiTheme="minorEastAsia"/>
          <w:sz w:val="24"/>
          <w:szCs w:val="24"/>
        </w:rPr>
        <w:t>，可以对数据进行手动修改。</w:t>
      </w:r>
    </w:p>
    <w:p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drawing>
          <wp:inline distT="0" distB="0" distL="0" distR="0">
            <wp:extent cx="2336165" cy="2933700"/>
            <wp:effectExtent l="19050" t="0" r="6449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7667" cy="2934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 手动筛选结束后，点击“去标识符”按钮，清除数据中所有的标识符“0”，注意，浮点型数据中的0不要删除。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3.4数据精选（下文提及的英文数组等名称，更改为其他编程的习惯用语）</w:t>
      </w:r>
    </w:p>
    <w:p>
      <w:pPr>
        <w:spacing w:line="360" w:lineRule="auto"/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将筛选后的数据，以横坐标为元素位置（时间间隔），纵坐标为元素值画二维曲线（距离数值），刻度范围和间隔可以手动调节。对曲线可以进行拖拽，局部放大，全局展示等功能。</w:t>
      </w:r>
    </w:p>
    <w:p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drawing>
          <wp:inline distT="0" distB="0" distL="0" distR="0">
            <wp:extent cx="4010025" cy="289750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1938" cy="289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drawing>
          <wp:inline distT="0" distB="0" distL="0" distR="0">
            <wp:extent cx="4048125" cy="3309620"/>
            <wp:effectExtent l="19050" t="0" r="9525" b="0"/>
            <wp:docPr id="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2296" cy="3313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 在对话框设置两个参数，DATAHIGH和DATALOW，设置完成后，点击确定，大于DATAHIGH和小于DATALOW的值将被设置成1。</w:t>
      </w:r>
    </w:p>
    <w:p>
      <w:pPr>
        <w:spacing w:line="360" w:lineRule="auto"/>
        <w:jc w:val="left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 xml:space="preserve">    叶根、叶尖的 DATAHIGH设置为150， DATALOW设置为大于1的所有数据的最小值。如果有数据超过DATAHIGH，或者有数据满足大于1但是却小于80，则提示重新设置DATAHIGH和DATALOW。</w:t>
      </w:r>
    </w:p>
    <w:p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 点击“纠错”按钮，查找全部为“1”的元素，如果相邻两个“1”间隔小与20，则将前一个元素替换为DATALOW。如果间隔大于20，则将前一个元素替换为相邻的浮点型数据。</w:t>
      </w:r>
    </w:p>
    <w:p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 最终得到的数据存为data_num1中。</w:t>
      </w:r>
    </w:p>
    <w:p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drawing>
          <wp:inline distT="0" distB="0" distL="0" distR="0">
            <wp:extent cx="4699000" cy="3816350"/>
            <wp:effectExtent l="1905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81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b/>
          <w:sz w:val="24"/>
          <w:szCs w:val="24"/>
          <w:highlight w:val="yellow"/>
        </w:rPr>
      </w:pPr>
      <w:r>
        <w:rPr>
          <w:rFonts w:hint="eastAsia" w:asciiTheme="minorEastAsia" w:hAnsiTheme="minorEastAsia"/>
          <w:b/>
          <w:sz w:val="24"/>
          <w:szCs w:val="24"/>
          <w:highlight w:val="yellow"/>
        </w:rPr>
        <w:t>3.5数据分类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cs="Times New Roman" w:asciiTheme="minorEastAsia" w:hAnsiTheme="minorEastAsia"/>
          <w:kern w:val="0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计算相邻两元素之间的差值，保存为数组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data_delta1</w:t>
      </w:r>
      <w:r>
        <w:rPr>
          <w:rFonts w:hint="eastAsia" w:cs="Times New Roman" w:asciiTheme="minorEastAsia" w:hAnsiTheme="minorEastAsia"/>
          <w:kern w:val="0"/>
          <w:sz w:val="24"/>
          <w:szCs w:val="24"/>
          <w:highlight w:val="yellow"/>
        </w:rPr>
        <w:t>，</w:t>
      </w:r>
      <w:r>
        <w:rPr>
          <w:rFonts w:hint="eastAsia" w:asciiTheme="minorEastAsia" w:hAnsiTheme="minorEastAsia"/>
          <w:sz w:val="24"/>
          <w:szCs w:val="24"/>
          <w:highlight w:val="yellow"/>
        </w:rPr>
        <w:t>并以图形形式展示：</w:t>
      </w:r>
    </w:p>
    <w:p>
      <w:pPr>
        <w:spacing w:line="360" w:lineRule="auto"/>
        <w:jc w:val="center"/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drawing>
          <wp:inline distT="0" distB="0" distL="0" distR="0">
            <wp:extent cx="4371975" cy="3382010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4912"/>
                    <a:stretch>
                      <a:fillRect/>
                    </a:stretch>
                  </pic:blipFill>
                  <pic:spPr>
                    <a:xfrm>
                      <a:off x="0" y="0"/>
                      <a:ext cx="4371805" cy="3382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  <w:lang w:val="en-US" w:eastAsia="zh-CN"/>
        </w:rPr>
        <w:t>/*2021年3月21日</w:t>
      </w:r>
      <w:r>
        <w:rPr>
          <w:rFonts w:hint="eastAsia" w:asciiTheme="minorEastAsia" w:hAnsiTheme="minorEastAsia"/>
          <w:sz w:val="24"/>
          <w:szCs w:val="24"/>
          <w:highlight w:val="yellow"/>
        </w:rPr>
        <w:t xml:space="preserve">    </w:t>
      </w:r>
      <w:bookmarkStart w:id="0" w:name="_GoBack"/>
      <w:bookmarkEnd w:id="0"/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在对话框设置参数Threshold，将数组</w:t>
      </w:r>
      <w:r>
        <w:rPr>
          <w:rFonts w:asciiTheme="minorEastAsia" w:hAnsiTheme="minorEastAsia"/>
          <w:sz w:val="24"/>
          <w:szCs w:val="24"/>
          <w:highlight w:val="yellow"/>
        </w:rPr>
        <w:t>data_delta</w:t>
      </w:r>
      <w:r>
        <w:rPr>
          <w:rFonts w:hint="eastAsia" w:asciiTheme="minorEastAsia" w:hAnsiTheme="minorEastAsia"/>
          <w:sz w:val="24"/>
          <w:szCs w:val="24"/>
          <w:highlight w:val="yellow"/>
        </w:rPr>
        <w:t>1</w:t>
      </w:r>
      <w:r>
        <w:rPr>
          <w:rFonts w:hint="eastAsia" w:cs="Courier New" w:asciiTheme="minorEastAsia" w:hAnsiTheme="minorEastAsia"/>
          <w:color w:val="000000"/>
          <w:kern w:val="0"/>
          <w:sz w:val="24"/>
          <w:szCs w:val="24"/>
          <w:highlight w:val="yellow"/>
        </w:rPr>
        <w:t>中所有的大于</w:t>
      </w:r>
      <w:r>
        <w:rPr>
          <w:rFonts w:hint="eastAsia" w:asciiTheme="minorEastAsia" w:hAnsiTheme="minorEastAsia"/>
          <w:sz w:val="24"/>
          <w:szCs w:val="24"/>
          <w:highlight w:val="yellow"/>
        </w:rPr>
        <w:t>Threshold的元素提取出来，另存为数组temp。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default" w:asciiTheme="minorEastAsia" w:hAnsiTheme="minorEastAsia" w:eastAsiaTheme="minorEastAsia"/>
          <w:color w:val="FF0000"/>
          <w:sz w:val="24"/>
          <w:szCs w:val="24"/>
          <w:highlight w:val="yellow"/>
          <w:lang w:val="en-US" w:eastAsia="zh-CN"/>
        </w:rPr>
      </w:pPr>
      <w:r>
        <w:rPr>
          <w:rFonts w:hint="eastAsia" w:asciiTheme="minorEastAsia" w:hAnsiTheme="minorEastAsia"/>
          <w:color w:val="FF0000"/>
          <w:sz w:val="24"/>
          <w:szCs w:val="24"/>
          <w:highlight w:val="yellow"/>
        </w:rPr>
        <w:t xml:space="preserve">   叶根和叶尖都是默认为1</w:t>
      </w:r>
      <w:r>
        <w:rPr>
          <w:rFonts w:hint="eastAsia" w:asciiTheme="minorEastAsia" w:hAnsiTheme="minorEastAsia"/>
          <w:color w:val="FF0000"/>
          <w:sz w:val="24"/>
          <w:szCs w:val="24"/>
          <w:highlight w:val="yellow"/>
          <w:lang w:val="en-US" w:eastAsia="zh-CN"/>
        </w:rPr>
        <w:t xml:space="preserve">   ???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 xml:space="preserve">    对temp进行处理，用后一个元素减去前一个元素，另存为数组b；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urier New" w:asciiTheme="minorEastAsia" w:hAnsiTheme="minorEastAsia"/>
          <w:color w:val="000000"/>
          <w:kern w:val="0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 xml:space="preserve">    记录下数组b中小于25的元素位置，另存为数组a；</w:t>
      </w:r>
    </w:p>
    <w:p>
      <w:pPr>
        <w:spacing w:line="360" w:lineRule="auto"/>
        <w:jc w:val="left"/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 xml:space="preserve">    以数组a为元素位置，将temp数组中的对应元素清除；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urier New" w:asciiTheme="minorEastAsia" w:hAnsiTheme="minorEastAsia"/>
          <w:kern w:val="0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 xml:space="preserve">    以temp为元素位置，提取</w:t>
      </w:r>
      <w:r>
        <w:rPr>
          <w:rFonts w:asciiTheme="minorEastAsia" w:hAnsiTheme="minorEastAsia"/>
          <w:sz w:val="24"/>
          <w:szCs w:val="24"/>
          <w:highlight w:val="yellow"/>
        </w:rPr>
        <w:t>data_delta</w:t>
      </w:r>
      <w:r>
        <w:rPr>
          <w:rFonts w:hint="eastAsia" w:asciiTheme="minorEastAsia" w:hAnsiTheme="minorEastAsia"/>
          <w:sz w:val="24"/>
          <w:szCs w:val="24"/>
          <w:highlight w:val="yellow"/>
        </w:rPr>
        <w:t>1</w:t>
      </w:r>
      <w:r>
        <w:rPr>
          <w:rFonts w:hint="eastAsia" w:cs="Courier New" w:asciiTheme="minorEastAsia" w:hAnsiTheme="minorEastAsia"/>
          <w:color w:val="000000"/>
          <w:kern w:val="0"/>
          <w:sz w:val="24"/>
          <w:szCs w:val="24"/>
          <w:highlight w:val="yellow"/>
        </w:rPr>
        <w:t>中对应元素集合的最小值，记录为</w:t>
      </w:r>
      <w:r>
        <w:rPr>
          <w:rFonts w:asciiTheme="minorEastAsia" w:hAnsiTheme="minorEastAsia"/>
          <w:sz w:val="24"/>
          <w:szCs w:val="24"/>
          <w:highlight w:val="yellow"/>
        </w:rPr>
        <w:t>delta</w:t>
      </w:r>
      <w:r>
        <w:rPr>
          <w:rFonts w:hint="eastAsia" w:asciiTheme="minorEastAsia" w:hAnsiTheme="minorEastAsia"/>
          <w:sz w:val="24"/>
          <w:szCs w:val="24"/>
          <w:highlight w:val="yellow"/>
        </w:rPr>
        <w:t>。</w:t>
      </w:r>
    </w:p>
    <w:p>
      <w:pPr>
        <w:spacing w:line="360" w:lineRule="auto"/>
        <w:jc w:val="left"/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 xml:space="preserve">    整理</w:t>
      </w:r>
      <w:r>
        <w:rPr>
          <w:rFonts w:asciiTheme="minorEastAsia" w:hAnsiTheme="minorEastAsia"/>
          <w:sz w:val="24"/>
          <w:szCs w:val="24"/>
          <w:highlight w:val="yellow"/>
        </w:rPr>
        <w:t>data_delta</w:t>
      </w:r>
      <w:r>
        <w:rPr>
          <w:rFonts w:hint="eastAsia" w:asciiTheme="minorEastAsia" w:hAnsiTheme="minorEastAsia"/>
          <w:sz w:val="24"/>
          <w:szCs w:val="24"/>
          <w:highlight w:val="yellow"/>
        </w:rPr>
        <w:t>1</w:t>
      </w:r>
      <w:r>
        <w:rPr>
          <w:rFonts w:hint="eastAsia" w:cs="Courier New" w:asciiTheme="minorEastAsia" w:hAnsiTheme="minorEastAsia"/>
          <w:color w:val="000000"/>
          <w:kern w:val="0"/>
          <w:sz w:val="24"/>
          <w:szCs w:val="24"/>
          <w:highlight w:val="yellow"/>
        </w:rPr>
        <w:t>中不小于</w:t>
      </w:r>
      <w:r>
        <w:rPr>
          <w:rFonts w:asciiTheme="minorEastAsia" w:hAnsiTheme="minorEastAsia"/>
          <w:sz w:val="24"/>
          <w:szCs w:val="24"/>
          <w:highlight w:val="yellow"/>
        </w:rPr>
        <w:t>delta</w:t>
      </w:r>
      <w:r>
        <w:rPr>
          <w:rFonts w:hint="eastAsia" w:asciiTheme="minorEastAsia" w:hAnsiTheme="minorEastAsia"/>
          <w:sz w:val="24"/>
          <w:szCs w:val="24"/>
          <w:highlight w:val="yellow"/>
        </w:rPr>
        <w:t>的所有元素，将其位置集合存在数组index中；</w:t>
      </w:r>
    </w:p>
    <w:p>
      <w:pPr>
        <w:spacing w:line="360" w:lineRule="auto"/>
        <w:jc w:val="left"/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 xml:space="preserve">    将index的后一个元素与前一个元素相减，存为数组b，数组b原数据被覆盖即可。</w:t>
      </w:r>
    </w:p>
    <w:p>
      <w:pPr>
        <w:spacing w:line="360" w:lineRule="auto"/>
        <w:jc w:val="left"/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ab/>
      </w:r>
      <w:r>
        <w:rPr>
          <w:rFonts w:hint="eastAsia" w:asciiTheme="minorEastAsia" w:hAnsiTheme="minorEastAsia"/>
          <w:sz w:val="24"/>
          <w:szCs w:val="24"/>
          <w:highlight w:val="yellow"/>
        </w:rPr>
        <w:t>将b中小与25的元素位置记录为数组a；</w:t>
      </w:r>
    </w:p>
    <w:p>
      <w:pPr>
        <w:spacing w:line="360" w:lineRule="auto"/>
        <w:jc w:val="left"/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 xml:space="preserve">    以a为元素位置，将index中的对应元素清除；</w:t>
      </w:r>
    </w:p>
    <w:p>
      <w:pPr>
        <w:spacing w:line="360" w:lineRule="auto"/>
        <w:jc w:val="left"/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ab/>
      </w:r>
      <w:r>
        <w:rPr>
          <w:rFonts w:hint="eastAsia" w:asciiTheme="minorEastAsia" w:hAnsiTheme="minorEastAsia"/>
          <w:sz w:val="24"/>
          <w:szCs w:val="24"/>
          <w:highlight w:val="yellow"/>
        </w:rPr>
        <w:t>将index的第一个元素记录为temp1，第二个元素记录为temp2，长度记录为n。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ab/>
      </w:r>
      <w:r>
        <w:rPr>
          <w:rFonts w:hint="eastAsia" w:asciiTheme="minorEastAsia" w:hAnsiTheme="minorEastAsia"/>
          <w:sz w:val="24"/>
          <w:szCs w:val="24"/>
          <w:highlight w:val="yellow"/>
        </w:rPr>
        <w:t>新建数组</w:t>
      </w:r>
      <w:r>
        <w:rPr>
          <w:rFonts w:asciiTheme="minorEastAsia" w:hAnsiTheme="minorEastAsia"/>
          <w:sz w:val="24"/>
          <w:szCs w:val="24"/>
          <w:highlight w:val="yellow"/>
        </w:rPr>
        <w:t>data_num_cell</w:t>
      </w:r>
      <w:r>
        <w:rPr>
          <w:rFonts w:hint="eastAsia" w:asciiTheme="minorEastAsia" w:hAnsiTheme="minorEastAsia"/>
          <w:sz w:val="24"/>
          <w:szCs w:val="24"/>
          <w:highlight w:val="yellow"/>
        </w:rPr>
        <w:t>，这个数组很特殊，要求每一个元素本身是一个数集，例如</w:t>
      </w:r>
      <w:r>
        <w:rPr>
          <w:rFonts w:asciiTheme="minorEastAsia" w:hAnsiTheme="minorEastAsia"/>
          <w:sz w:val="24"/>
          <w:szCs w:val="24"/>
          <w:highlight w:val="yellow"/>
        </w:rPr>
        <w:t>data_num_cell</w:t>
      </w:r>
      <w:r>
        <w:rPr>
          <w:rFonts w:hint="eastAsia" w:asciiTheme="minorEastAsia" w:hAnsiTheme="minorEastAsia"/>
          <w:sz w:val="24"/>
          <w:szCs w:val="24"/>
          <w:highlight w:val="yellow"/>
        </w:rPr>
        <w:t>（1）其实可以存储一整个数组。根据C++语法，可以调整成为表格形式。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 xml:space="preserve">    做一个i=2,i++,i&lt;=n的for循环，将data_num1中，从第temp1+1个元素开始，到第temp2个元素结束，中间的全部元素存储在</w:t>
      </w:r>
      <w:r>
        <w:rPr>
          <w:rFonts w:asciiTheme="minorEastAsia" w:hAnsiTheme="minorEastAsia"/>
          <w:sz w:val="24"/>
          <w:szCs w:val="24"/>
          <w:highlight w:val="yellow"/>
        </w:rPr>
        <w:t>data_num_cell</w:t>
      </w:r>
      <w:r>
        <w:rPr>
          <w:rFonts w:hint="eastAsia" w:asciiTheme="minorEastAsia" w:hAnsiTheme="minorEastAsia"/>
          <w:sz w:val="24"/>
          <w:szCs w:val="24"/>
          <w:highlight w:val="yellow"/>
        </w:rPr>
        <w:t>（1）中。以此类推，在循环体中：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ab/>
      </w:r>
      <w:r>
        <w:rPr>
          <w:rFonts w:asciiTheme="minorEastAsia" w:hAnsiTheme="minorEastAsia"/>
          <w:sz w:val="24"/>
          <w:szCs w:val="24"/>
          <w:highlight w:val="yellow"/>
        </w:rPr>
        <w:t>data_num_cell{i-1} = data_num1(temp1+1:temp2);</w:t>
      </w:r>
      <w:r>
        <w:rPr>
          <w:rFonts w:hint="eastAsia" w:asciiTheme="minorEastAsia" w:hAnsiTheme="minorEastAsia"/>
          <w:sz w:val="24"/>
          <w:szCs w:val="24"/>
          <w:highlight w:val="yellow"/>
        </w:rPr>
        <w:t>（:在此表达的含义是从...到..）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asciiTheme="minorEastAsia" w:hAnsiTheme="minorEastAsia"/>
          <w:sz w:val="24"/>
          <w:szCs w:val="24"/>
          <w:highlight w:val="yellow"/>
        </w:rPr>
        <w:t xml:space="preserve">    temp1 = index(i);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asciiTheme="minorEastAsia" w:hAnsiTheme="minorEastAsia"/>
          <w:sz w:val="24"/>
          <w:szCs w:val="24"/>
          <w:highlight w:val="yellow"/>
        </w:rPr>
        <w:t xml:space="preserve">    temp2 = index(i+1);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urier New" w:asciiTheme="minorEastAsia" w:hAnsiTheme="minorEastAsia"/>
          <w:kern w:val="0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 xml:space="preserve">    统计</w:t>
      </w:r>
      <w:r>
        <w:rPr>
          <w:rFonts w:asciiTheme="minorEastAsia" w:hAnsiTheme="minorEastAsia"/>
          <w:sz w:val="24"/>
          <w:szCs w:val="24"/>
          <w:highlight w:val="yellow"/>
        </w:rPr>
        <w:t>data_num_cell</w:t>
      </w:r>
      <w:r>
        <w:rPr>
          <w:rFonts w:hint="eastAsia" w:asciiTheme="minorEastAsia" w:hAnsiTheme="minorEastAsia"/>
          <w:sz w:val="24"/>
          <w:szCs w:val="24"/>
          <w:highlight w:val="yellow"/>
        </w:rPr>
        <w:t>每一个元素的长度，记录在数组</w:t>
      </w:r>
      <w:r>
        <w:rPr>
          <w:rFonts w:asciiTheme="minorEastAsia" w:hAnsiTheme="minorEastAsia"/>
          <w:sz w:val="24"/>
          <w:szCs w:val="24"/>
          <w:highlight w:val="yellow"/>
        </w:rPr>
        <w:t>data_length</w:t>
      </w:r>
      <w:r>
        <w:rPr>
          <w:rFonts w:hint="eastAsia" w:cs="Courier New" w:asciiTheme="minorEastAsia" w:hAnsiTheme="minorEastAsia"/>
          <w:color w:val="000000"/>
          <w:kern w:val="0"/>
          <w:sz w:val="24"/>
          <w:szCs w:val="24"/>
          <w:highlight w:val="yellow"/>
        </w:rPr>
        <w:t>中。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 xml:space="preserve">    绘制</w:t>
      </w:r>
      <w:r>
        <w:rPr>
          <w:rFonts w:asciiTheme="minorEastAsia" w:hAnsiTheme="minorEastAsia"/>
          <w:sz w:val="24"/>
          <w:szCs w:val="24"/>
          <w:highlight w:val="yellow"/>
        </w:rPr>
        <w:t>data_length</w:t>
      </w:r>
      <w:r>
        <w:rPr>
          <w:rFonts w:hint="eastAsia" w:asciiTheme="minorEastAsia" w:hAnsiTheme="minorEastAsia"/>
          <w:sz w:val="24"/>
          <w:szCs w:val="24"/>
          <w:highlight w:val="yellow"/>
        </w:rPr>
        <w:t>二维曲线，</w:t>
      </w:r>
      <w:r>
        <w:rPr>
          <w:rFonts w:asciiTheme="minorEastAsia" w:hAnsiTheme="minorEastAsia"/>
          <w:sz w:val="24"/>
          <w:szCs w:val="24"/>
          <w:highlight w:val="yellow"/>
        </w:rPr>
        <w:t>data_num_cell</w:t>
      </w:r>
      <w:r>
        <w:rPr>
          <w:rFonts w:hint="eastAsia" w:asciiTheme="minorEastAsia" w:hAnsiTheme="minorEastAsia"/>
          <w:sz w:val="24"/>
          <w:szCs w:val="24"/>
          <w:highlight w:val="yellow"/>
        </w:rPr>
        <w:t>以表格形式展示。可以修改。</w:t>
      </w:r>
    </w:p>
    <w:p>
      <w:pPr>
        <w:spacing w:line="360" w:lineRule="auto"/>
        <w:jc w:val="left"/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 xml:space="preserve">  </w:t>
      </w:r>
      <w:r>
        <w:rPr>
          <w:rFonts w:hint="eastAsia" w:asciiTheme="minorEastAsia" w:hAnsiTheme="minorEastAsia"/>
          <w:sz w:val="24"/>
          <w:szCs w:val="24"/>
          <w:highlight w:val="yellow"/>
        </w:rPr>
        <w:drawing>
          <wp:inline distT="0" distB="0" distL="0" distR="0">
            <wp:extent cx="4714875" cy="3721100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drawing>
          <wp:inline distT="0" distB="0" distL="0" distR="0">
            <wp:extent cx="4612005" cy="360997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drawing>
          <wp:inline distT="0" distB="0" distL="0" distR="0">
            <wp:extent cx="5019675" cy="4047490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047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urier New" w:asciiTheme="minorEastAsia" w:hAnsiTheme="minorEastAsia"/>
          <w:color w:val="000000" w:themeColor="text1"/>
          <w:kern w:val="0"/>
          <w:sz w:val="24"/>
          <w:szCs w:val="24"/>
          <w:highlight w:val="yellow"/>
        </w:rPr>
      </w:pPr>
      <w:r>
        <w:rPr>
          <w:rFonts w:hint="eastAsia" w:asciiTheme="minorEastAsia" w:hAnsiTheme="minorEastAsia"/>
          <w:color w:val="000000" w:themeColor="text1"/>
          <w:sz w:val="24"/>
          <w:szCs w:val="24"/>
          <w:highlight w:val="yellow"/>
        </w:rPr>
        <w:t xml:space="preserve">    将</w:t>
      </w:r>
      <w:r>
        <w:rPr>
          <w:rFonts w:cs="Times New Roman" w:asciiTheme="minorEastAsia" w:hAnsiTheme="minorEastAsia"/>
          <w:color w:val="000000" w:themeColor="text1"/>
          <w:kern w:val="0"/>
          <w:sz w:val="24"/>
          <w:szCs w:val="24"/>
          <w:highlight w:val="yellow"/>
        </w:rPr>
        <w:t>data_num_cell</w:t>
      </w:r>
      <w:r>
        <w:rPr>
          <w:rFonts w:hint="eastAsia" w:cs="Times New Roman" w:asciiTheme="minorEastAsia" w:hAnsiTheme="minorEastAsia"/>
          <w:color w:val="000000" w:themeColor="text1"/>
          <w:kern w:val="0"/>
          <w:sz w:val="24"/>
          <w:szCs w:val="24"/>
          <w:highlight w:val="yellow"/>
        </w:rPr>
        <w:t>中的第1个，第7个，第13个，，，以6为公差的元素存在数组</w:t>
      </w:r>
      <w:r>
        <w:rPr>
          <w:rFonts w:cs="Times New Roman" w:asciiTheme="minorEastAsia" w:hAnsiTheme="minorEastAsia"/>
          <w:color w:val="000000" w:themeColor="text1"/>
          <w:kern w:val="0"/>
          <w:sz w:val="24"/>
          <w:szCs w:val="24"/>
          <w:highlight w:val="yellow"/>
        </w:rPr>
        <w:t>blade1_root_cell</w:t>
      </w:r>
      <w:r>
        <w:rPr>
          <w:rFonts w:hint="eastAsia" w:cs="Courier New" w:asciiTheme="minorEastAsia" w:hAnsiTheme="minorEastAsia"/>
          <w:color w:val="000000" w:themeColor="text1"/>
          <w:kern w:val="0"/>
          <w:sz w:val="24"/>
          <w:szCs w:val="24"/>
          <w:highlight w:val="yellow"/>
        </w:rPr>
        <w:t>中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Times New Roman" w:asciiTheme="minorEastAsia" w:hAnsiTheme="minorEastAsia"/>
          <w:color w:val="000000" w:themeColor="text1"/>
          <w:kern w:val="0"/>
          <w:sz w:val="24"/>
          <w:szCs w:val="24"/>
          <w:highlight w:val="yellow"/>
        </w:rPr>
      </w:pPr>
      <w:r>
        <w:rPr>
          <w:rFonts w:hint="eastAsia" w:cs="Courier New" w:asciiTheme="minorEastAsia" w:hAnsiTheme="minorEastAsia"/>
          <w:color w:val="000000" w:themeColor="text1"/>
          <w:kern w:val="0"/>
          <w:sz w:val="24"/>
          <w:szCs w:val="24"/>
          <w:highlight w:val="yellow"/>
        </w:rPr>
        <w:t xml:space="preserve">    将第3个，第9个，，以6位公差的元素存在数组</w:t>
      </w:r>
      <w:r>
        <w:rPr>
          <w:rFonts w:cs="Times New Roman" w:asciiTheme="minorEastAsia" w:hAnsiTheme="minorEastAsia"/>
          <w:color w:val="000000" w:themeColor="text1"/>
          <w:kern w:val="0"/>
          <w:sz w:val="24"/>
          <w:szCs w:val="24"/>
          <w:highlight w:val="yellow"/>
        </w:rPr>
        <w:t>blade2_root_cell</w:t>
      </w:r>
      <w:r>
        <w:rPr>
          <w:rFonts w:hint="eastAsia" w:cs="Times New Roman" w:asciiTheme="minorEastAsia" w:hAnsiTheme="minorEastAsia"/>
          <w:color w:val="000000" w:themeColor="text1"/>
          <w:kern w:val="0"/>
          <w:sz w:val="24"/>
          <w:szCs w:val="24"/>
          <w:highlight w:val="yellow"/>
        </w:rPr>
        <w:t>中；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urier New" w:asciiTheme="minorEastAsia" w:hAnsiTheme="minorEastAsia"/>
          <w:color w:val="000000" w:themeColor="text1"/>
          <w:kern w:val="0"/>
          <w:sz w:val="24"/>
          <w:szCs w:val="24"/>
          <w:highlight w:val="yellow"/>
        </w:rPr>
      </w:pPr>
      <w:r>
        <w:rPr>
          <w:rFonts w:hint="eastAsia" w:cs="Times New Roman" w:asciiTheme="minorEastAsia" w:hAnsiTheme="minorEastAsia"/>
          <w:color w:val="000000" w:themeColor="text1"/>
          <w:kern w:val="0"/>
          <w:sz w:val="24"/>
          <w:szCs w:val="24"/>
          <w:highlight w:val="yellow"/>
        </w:rPr>
        <w:t xml:space="preserve">    将第5个，第11个，，以6位公差的元素存在数组</w:t>
      </w:r>
      <w:r>
        <w:rPr>
          <w:rFonts w:cs="Times New Roman" w:asciiTheme="minorEastAsia" w:hAnsiTheme="minorEastAsia"/>
          <w:color w:val="000000" w:themeColor="text1"/>
          <w:kern w:val="0"/>
          <w:sz w:val="24"/>
          <w:szCs w:val="24"/>
          <w:highlight w:val="yellow"/>
        </w:rPr>
        <w:t>blade</w:t>
      </w:r>
      <w:r>
        <w:rPr>
          <w:rFonts w:hint="eastAsia" w:cs="Times New Roman" w:asciiTheme="minorEastAsia" w:hAnsiTheme="minorEastAsia"/>
          <w:color w:val="000000" w:themeColor="text1"/>
          <w:kern w:val="0"/>
          <w:sz w:val="24"/>
          <w:szCs w:val="24"/>
          <w:highlight w:val="yellow"/>
        </w:rPr>
        <w:t>3</w:t>
      </w:r>
      <w:r>
        <w:rPr>
          <w:rFonts w:cs="Times New Roman" w:asciiTheme="minorEastAsia" w:hAnsiTheme="minorEastAsia"/>
          <w:color w:val="000000" w:themeColor="text1"/>
          <w:kern w:val="0"/>
          <w:sz w:val="24"/>
          <w:szCs w:val="24"/>
          <w:highlight w:val="yellow"/>
        </w:rPr>
        <w:t>_root_cell</w:t>
      </w:r>
      <w:r>
        <w:rPr>
          <w:rFonts w:hint="eastAsia" w:cs="Times New Roman" w:asciiTheme="minorEastAsia" w:hAnsiTheme="minorEastAsia"/>
          <w:color w:val="000000" w:themeColor="text1"/>
          <w:kern w:val="0"/>
          <w:sz w:val="24"/>
          <w:szCs w:val="24"/>
          <w:highlight w:val="yellow"/>
        </w:rPr>
        <w:t>中</w:t>
      </w:r>
      <w:r>
        <w:rPr>
          <w:rFonts w:hint="eastAsia" w:cs="Courier New" w:asciiTheme="minorEastAsia" w:hAnsiTheme="minorEastAsia"/>
          <w:color w:val="000000" w:themeColor="text1"/>
          <w:kern w:val="0"/>
          <w:sz w:val="24"/>
          <w:szCs w:val="24"/>
          <w:highlight w:val="yellow"/>
        </w:rPr>
        <w:t>；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Times New Roman" w:asciiTheme="minorEastAsia" w:hAnsiTheme="minorEastAsia"/>
          <w:kern w:val="0"/>
          <w:sz w:val="24"/>
          <w:szCs w:val="24"/>
          <w:highlight w:val="yellow"/>
        </w:rPr>
      </w:pPr>
      <w:r>
        <w:rPr>
          <w:rFonts w:hint="eastAsia" w:cs="Courier New" w:asciiTheme="minorEastAsia" w:hAnsiTheme="minorEastAsia"/>
          <w:color w:val="FF0000"/>
          <w:kern w:val="0"/>
          <w:sz w:val="24"/>
          <w:szCs w:val="24"/>
          <w:highlight w:val="yellow"/>
        </w:rPr>
        <w:t xml:space="preserve">    </w:t>
      </w:r>
      <w:r>
        <w:rPr>
          <w:rFonts w:hint="eastAsia" w:cs="Courier New" w:asciiTheme="minorEastAsia" w:hAnsiTheme="minorEastAsia"/>
          <w:kern w:val="0"/>
          <w:sz w:val="24"/>
          <w:szCs w:val="24"/>
          <w:highlight w:val="yellow"/>
        </w:rPr>
        <w:t>将第2个，第8个，，以</w:t>
      </w:r>
      <w:r>
        <w:rPr>
          <w:rFonts w:hint="eastAsia" w:cs="Times New Roman" w:asciiTheme="minorEastAsia" w:hAnsiTheme="minorEastAsia"/>
          <w:kern w:val="0"/>
          <w:sz w:val="24"/>
          <w:szCs w:val="24"/>
          <w:highlight w:val="yellow"/>
        </w:rPr>
        <w:t>6位公差的元素存在数组</w:t>
      </w:r>
      <w:r>
        <w:rPr>
          <w:rFonts w:cs="Times New Roman" w:asciiTheme="minorEastAsia" w:hAnsiTheme="minorEastAsia"/>
          <w:kern w:val="0"/>
          <w:sz w:val="24"/>
          <w:szCs w:val="24"/>
          <w:highlight w:val="yellow"/>
        </w:rPr>
        <w:t>blade1_vib_cell</w:t>
      </w:r>
      <w:r>
        <w:rPr>
          <w:rFonts w:hint="eastAsia" w:cs="Times New Roman" w:asciiTheme="minorEastAsia" w:hAnsiTheme="minorEastAsia"/>
          <w:kern w:val="0"/>
          <w:sz w:val="24"/>
          <w:szCs w:val="24"/>
          <w:highlight w:val="yellow"/>
        </w:rPr>
        <w:t>中；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Times New Roman" w:asciiTheme="minorEastAsia" w:hAnsiTheme="minorEastAsia"/>
          <w:kern w:val="0"/>
          <w:sz w:val="24"/>
          <w:szCs w:val="24"/>
          <w:highlight w:val="yellow"/>
        </w:rPr>
      </w:pPr>
      <w:r>
        <w:rPr>
          <w:rFonts w:hint="eastAsia" w:cs="Times New Roman" w:asciiTheme="minorEastAsia" w:hAnsiTheme="minorEastAsia"/>
          <w:kern w:val="0"/>
          <w:sz w:val="24"/>
          <w:szCs w:val="24"/>
          <w:highlight w:val="yellow"/>
        </w:rPr>
        <w:t xml:space="preserve">    将第4个，第10个，，以6位公差的元素存在数组</w:t>
      </w:r>
      <w:r>
        <w:rPr>
          <w:rFonts w:cs="Times New Roman" w:asciiTheme="minorEastAsia" w:hAnsiTheme="minorEastAsia"/>
          <w:kern w:val="0"/>
          <w:sz w:val="24"/>
          <w:szCs w:val="24"/>
          <w:highlight w:val="yellow"/>
        </w:rPr>
        <w:t>blade</w:t>
      </w:r>
      <w:r>
        <w:rPr>
          <w:rFonts w:hint="eastAsia" w:cs="Times New Roman" w:asciiTheme="minorEastAsia" w:hAnsiTheme="minorEastAsia"/>
          <w:kern w:val="0"/>
          <w:sz w:val="24"/>
          <w:szCs w:val="24"/>
          <w:highlight w:val="yellow"/>
        </w:rPr>
        <w:t>2</w:t>
      </w:r>
      <w:r>
        <w:rPr>
          <w:rFonts w:cs="Times New Roman" w:asciiTheme="minorEastAsia" w:hAnsiTheme="minorEastAsia"/>
          <w:kern w:val="0"/>
          <w:sz w:val="24"/>
          <w:szCs w:val="24"/>
          <w:highlight w:val="yellow"/>
        </w:rPr>
        <w:t>_vib_cell</w:t>
      </w:r>
      <w:r>
        <w:rPr>
          <w:rFonts w:hint="eastAsia" w:cs="Times New Roman" w:asciiTheme="minorEastAsia" w:hAnsiTheme="minorEastAsia"/>
          <w:kern w:val="0"/>
          <w:sz w:val="24"/>
          <w:szCs w:val="24"/>
          <w:highlight w:val="yellow"/>
        </w:rPr>
        <w:t>中；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Times New Roman" w:asciiTheme="minorEastAsia" w:hAnsiTheme="minorEastAsia"/>
          <w:kern w:val="0"/>
          <w:sz w:val="24"/>
          <w:szCs w:val="24"/>
          <w:highlight w:val="yellow"/>
        </w:rPr>
      </w:pPr>
      <w:r>
        <w:rPr>
          <w:rFonts w:hint="eastAsia" w:cs="Times New Roman" w:asciiTheme="minorEastAsia" w:hAnsiTheme="minorEastAsia"/>
          <w:kern w:val="0"/>
          <w:sz w:val="24"/>
          <w:szCs w:val="24"/>
          <w:highlight w:val="yellow"/>
        </w:rPr>
        <w:t xml:space="preserve">    将第6个，第12个，，以6位公差的元素存在数组</w:t>
      </w:r>
      <w:r>
        <w:rPr>
          <w:rFonts w:cs="Times New Roman" w:asciiTheme="minorEastAsia" w:hAnsiTheme="minorEastAsia"/>
          <w:kern w:val="0"/>
          <w:sz w:val="24"/>
          <w:szCs w:val="24"/>
          <w:highlight w:val="yellow"/>
        </w:rPr>
        <w:t>blade</w:t>
      </w:r>
      <w:r>
        <w:rPr>
          <w:rFonts w:hint="eastAsia" w:cs="Times New Roman" w:asciiTheme="minorEastAsia" w:hAnsiTheme="minorEastAsia"/>
          <w:kern w:val="0"/>
          <w:sz w:val="24"/>
          <w:szCs w:val="24"/>
          <w:highlight w:val="yellow"/>
        </w:rPr>
        <w:t>3</w:t>
      </w:r>
      <w:r>
        <w:rPr>
          <w:rFonts w:cs="Times New Roman" w:asciiTheme="minorEastAsia" w:hAnsiTheme="minorEastAsia"/>
          <w:kern w:val="0"/>
          <w:sz w:val="24"/>
          <w:szCs w:val="24"/>
          <w:highlight w:val="yellow"/>
        </w:rPr>
        <w:t>_vib_cell</w:t>
      </w:r>
      <w:r>
        <w:rPr>
          <w:rFonts w:hint="eastAsia" w:cs="Times New Roman" w:asciiTheme="minorEastAsia" w:hAnsiTheme="minorEastAsia"/>
          <w:kern w:val="0"/>
          <w:sz w:val="24"/>
          <w:szCs w:val="24"/>
          <w:highlight w:val="yellow"/>
        </w:rPr>
        <w:t>中；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Times New Roman" w:asciiTheme="minorEastAsia" w:hAnsiTheme="minorEastAsia"/>
          <w:kern w:val="0"/>
          <w:sz w:val="24"/>
          <w:szCs w:val="24"/>
          <w:highlight w:val="yellow"/>
        </w:rPr>
      </w:pPr>
      <w:r>
        <w:rPr>
          <w:rFonts w:hint="eastAsia" w:cs="Times New Roman" w:asciiTheme="minorEastAsia" w:hAnsiTheme="minorEastAsia"/>
          <w:kern w:val="0"/>
          <w:sz w:val="24"/>
          <w:szCs w:val="24"/>
          <w:highlight w:val="yellow"/>
        </w:rPr>
        <w:t xml:space="preserve">    如果这6个二维数组的行数不相等，那么取行数的最小值，每一个数组中超过这个行数的数据舍弃，保证6个数组行数相同。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Times New Roman" w:asciiTheme="minorEastAsia" w:hAnsiTheme="minorEastAsia"/>
          <w:color w:val="FF0000"/>
          <w:kern w:val="0"/>
          <w:sz w:val="24"/>
          <w:szCs w:val="24"/>
          <w:highlight w:val="yellow"/>
        </w:rPr>
      </w:pPr>
      <w:r>
        <w:rPr>
          <w:rFonts w:hint="eastAsia" w:cs="Times New Roman" w:asciiTheme="minorEastAsia" w:hAnsiTheme="minorEastAsia"/>
          <w:color w:val="FF0000"/>
          <w:kern w:val="0"/>
          <w:sz w:val="24"/>
          <w:szCs w:val="24"/>
          <w:highlight w:val="yellow"/>
        </w:rPr>
        <w:t>叶尖的处理方法是一样的，得到6个数组。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Times New Roman" w:asciiTheme="minorEastAsia" w:hAnsiTheme="minorEastAsia"/>
          <w:kern w:val="0"/>
          <w:sz w:val="24"/>
          <w:szCs w:val="24"/>
          <w:highlight w:val="yellow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rFonts w:cs="Times New Roman" w:asciiTheme="minorEastAsia" w:hAnsiTheme="minorEastAsia"/>
          <w:kern w:val="0"/>
          <w:sz w:val="24"/>
          <w:szCs w:val="24"/>
          <w:highlight w:val="yellow"/>
        </w:rPr>
      </w:pPr>
      <w:r>
        <w:rPr>
          <w:rFonts w:hint="eastAsia" w:cs="Times New Roman" w:asciiTheme="minorEastAsia" w:hAnsiTheme="minorEastAsia"/>
          <w:kern w:val="0"/>
          <w:sz w:val="24"/>
          <w:szCs w:val="24"/>
          <w:highlight w:val="yellow"/>
        </w:rPr>
        <w:t>齿间距的计算：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cs="Times New Roman" w:asciiTheme="minorEastAsia" w:hAnsiTheme="minorEastAsia"/>
          <w:kern w:val="0"/>
          <w:sz w:val="24"/>
          <w:szCs w:val="24"/>
          <w:highlight w:val="yellow"/>
        </w:rPr>
      </w:pPr>
      <w:r>
        <w:rPr>
          <w:rFonts w:hint="eastAsia" w:cs="Times New Roman" w:asciiTheme="minorEastAsia" w:hAnsiTheme="minorEastAsia"/>
          <w:kern w:val="0"/>
          <w:sz w:val="24"/>
          <w:szCs w:val="24"/>
          <w:highlight w:val="yellow"/>
        </w:rPr>
        <w:t>取</w:t>
      </w:r>
      <w:r>
        <w:rPr>
          <w:rFonts w:cs="Times New Roman" w:asciiTheme="minorEastAsia" w:hAnsiTheme="minorEastAsia"/>
          <w:kern w:val="0"/>
          <w:sz w:val="24"/>
          <w:szCs w:val="24"/>
          <w:highlight w:val="yellow"/>
        </w:rPr>
        <w:t>blade1_root_cell</w:t>
      </w:r>
      <w:r>
        <w:rPr>
          <w:rFonts w:hint="eastAsia" w:cs="Times New Roman" w:asciiTheme="minorEastAsia" w:hAnsiTheme="minorEastAsia"/>
          <w:kern w:val="0"/>
          <w:sz w:val="24"/>
          <w:szCs w:val="24"/>
          <w:highlight w:val="yellow"/>
        </w:rPr>
        <w:t>数据总长度，</w:t>
      </w:r>
      <w:r>
        <w:rPr>
          <w:rFonts w:cs="Times New Roman" w:asciiTheme="minorEastAsia" w:hAnsiTheme="minorEastAsia"/>
          <w:kern w:val="0"/>
          <w:sz w:val="24"/>
          <w:szCs w:val="24"/>
          <w:highlight w:val="yellow"/>
        </w:rPr>
        <w:t>blade1_vib_cell</w:t>
      </w:r>
      <w:r>
        <w:rPr>
          <w:rFonts w:hint="eastAsia" w:cs="Times New Roman" w:asciiTheme="minorEastAsia" w:hAnsiTheme="minorEastAsia"/>
          <w:kern w:val="0"/>
          <w:sz w:val="24"/>
          <w:szCs w:val="24"/>
          <w:highlight w:val="yellow"/>
        </w:rPr>
        <w:t>数据总长度，二者求和记为n1，以此类推，求出n2， n3，计算n1+n2+n3，记为</w:t>
      </w:r>
      <w:r>
        <w:rPr>
          <w:rFonts w:cs="Times New Roman" w:asciiTheme="minorEastAsia" w:hAnsiTheme="minorEastAsia"/>
          <w:kern w:val="0"/>
          <w:sz w:val="24"/>
          <w:szCs w:val="24"/>
          <w:highlight w:val="yellow"/>
        </w:rPr>
        <w:t>n_total</w:t>
      </w:r>
      <w:r>
        <w:rPr>
          <w:rFonts w:hint="eastAsia" w:cs="Times New Roman" w:asciiTheme="minorEastAsia" w:hAnsiTheme="minorEastAsia"/>
          <w:kern w:val="0"/>
          <w:sz w:val="24"/>
          <w:szCs w:val="24"/>
          <w:highlight w:val="yellow"/>
        </w:rPr>
        <w:t>，接下来，按照公式</w:t>
      </w:r>
      <w:r>
        <w:rPr>
          <w:rFonts w:cs="Times New Roman" w:asciiTheme="minorEastAsia" w:hAnsiTheme="minorEastAsia"/>
          <w:kern w:val="0"/>
          <w:sz w:val="24"/>
          <w:szCs w:val="24"/>
          <w:highlight w:val="yellow"/>
        </w:rPr>
        <w:t>teilung1=n1</w:t>
      </w:r>
      <w:r>
        <w:rPr>
          <w:rFonts w:hint="eastAsia" w:cs="Times New Roman" w:asciiTheme="minorEastAsia" w:hAnsiTheme="minorEastAsia"/>
          <w:kern w:val="0"/>
          <w:sz w:val="24"/>
          <w:szCs w:val="24"/>
          <w:highlight w:val="yellow"/>
        </w:rPr>
        <w:t>*360</w:t>
      </w:r>
      <w:r>
        <w:rPr>
          <w:rFonts w:cs="Times New Roman" w:asciiTheme="minorEastAsia" w:hAnsiTheme="minorEastAsia"/>
          <w:kern w:val="0"/>
          <w:sz w:val="24"/>
          <w:szCs w:val="24"/>
          <w:highlight w:val="yellow"/>
        </w:rPr>
        <w:t>/n_total</w:t>
      </w:r>
      <w:r>
        <w:rPr>
          <w:rFonts w:hint="eastAsia" w:cs="Times New Roman" w:asciiTheme="minorEastAsia" w:hAnsiTheme="minorEastAsia"/>
          <w:kern w:val="0"/>
          <w:sz w:val="24"/>
          <w:szCs w:val="24"/>
          <w:highlight w:val="yellow"/>
        </w:rPr>
        <w:t>-120，分别计算三个角度</w:t>
      </w:r>
      <w:r>
        <w:rPr>
          <w:rFonts w:cs="Times New Roman" w:asciiTheme="minorEastAsia" w:hAnsiTheme="minorEastAsia"/>
          <w:kern w:val="0"/>
          <w:sz w:val="24"/>
          <w:szCs w:val="24"/>
          <w:highlight w:val="yellow"/>
        </w:rPr>
        <w:t>teilung1</w:t>
      </w:r>
      <w:r>
        <w:rPr>
          <w:rFonts w:hint="eastAsia" w:cs="Times New Roman" w:asciiTheme="minorEastAsia" w:hAnsiTheme="minorEastAsia"/>
          <w:kern w:val="0"/>
          <w:sz w:val="24"/>
          <w:szCs w:val="24"/>
          <w:highlight w:val="yellow"/>
        </w:rPr>
        <w:t>,</w:t>
      </w:r>
      <w:r>
        <w:rPr>
          <w:rFonts w:cs="Times New Roman" w:asciiTheme="minorEastAsia" w:hAnsiTheme="minorEastAsia"/>
          <w:kern w:val="0"/>
          <w:sz w:val="24"/>
          <w:szCs w:val="24"/>
          <w:highlight w:val="yellow"/>
        </w:rPr>
        <w:t xml:space="preserve"> teilung</w:t>
      </w:r>
      <w:r>
        <w:rPr>
          <w:rFonts w:hint="eastAsia" w:cs="Times New Roman" w:asciiTheme="minorEastAsia" w:hAnsiTheme="minorEastAsia"/>
          <w:kern w:val="0"/>
          <w:sz w:val="24"/>
          <w:szCs w:val="24"/>
          <w:highlight w:val="yellow"/>
        </w:rPr>
        <w:t>2，</w:t>
      </w:r>
      <w:r>
        <w:rPr>
          <w:rFonts w:cs="Times New Roman" w:asciiTheme="minorEastAsia" w:hAnsiTheme="minorEastAsia"/>
          <w:kern w:val="0"/>
          <w:sz w:val="24"/>
          <w:szCs w:val="24"/>
          <w:highlight w:val="yellow"/>
        </w:rPr>
        <w:t>teilung</w:t>
      </w:r>
      <w:r>
        <w:rPr>
          <w:rFonts w:hint="eastAsia" w:cs="Times New Roman" w:asciiTheme="minorEastAsia" w:hAnsiTheme="minorEastAsia"/>
          <w:kern w:val="0"/>
          <w:sz w:val="24"/>
          <w:szCs w:val="24"/>
          <w:highlight w:val="yellow"/>
        </w:rPr>
        <w:t>3，对话框显示为齿间距1，齿间距2，齿间距3。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Times New Roman" w:asciiTheme="minorEastAsia" w:hAnsiTheme="minorEastAsia"/>
          <w:kern w:val="0"/>
          <w:sz w:val="24"/>
          <w:szCs w:val="24"/>
          <w:highlight w:val="yellow"/>
        </w:rPr>
      </w:pPr>
      <w:r>
        <w:rPr>
          <w:rFonts w:hint="eastAsia" w:cs="Times New Roman" w:asciiTheme="minorEastAsia" w:hAnsiTheme="minorEastAsia"/>
          <w:kern w:val="0"/>
          <w:sz w:val="24"/>
          <w:szCs w:val="24"/>
          <w:highlight w:val="yellow"/>
        </w:rPr>
        <w:t xml:space="preserve">    将</w:t>
      </w:r>
      <w:r>
        <w:rPr>
          <w:rFonts w:cs="Times New Roman" w:asciiTheme="minorEastAsia" w:hAnsiTheme="minorEastAsia"/>
          <w:kern w:val="0"/>
          <w:sz w:val="24"/>
          <w:szCs w:val="24"/>
          <w:highlight w:val="yellow"/>
        </w:rPr>
        <w:t>data_num_cell</w:t>
      </w:r>
      <w:r>
        <w:rPr>
          <w:rFonts w:hint="eastAsia" w:cs="Times New Roman" w:asciiTheme="minorEastAsia" w:hAnsiTheme="minorEastAsia"/>
          <w:kern w:val="0"/>
          <w:sz w:val="24"/>
          <w:szCs w:val="24"/>
          <w:highlight w:val="yellow"/>
        </w:rPr>
        <w:t>中，每6个数组长度计算总和，例如记录</w:t>
      </w:r>
      <w:r>
        <w:rPr>
          <w:rFonts w:cs="Times New Roman" w:asciiTheme="minorEastAsia" w:hAnsiTheme="minorEastAsia"/>
          <w:kern w:val="0"/>
          <w:sz w:val="24"/>
          <w:szCs w:val="24"/>
          <w:highlight w:val="yellow"/>
        </w:rPr>
        <w:t>data_num_cell</w:t>
      </w:r>
      <w:r>
        <w:rPr>
          <w:rFonts w:hint="eastAsia" w:cs="Times New Roman" w:asciiTheme="minorEastAsia" w:hAnsiTheme="minorEastAsia"/>
          <w:kern w:val="0"/>
          <w:sz w:val="24"/>
          <w:szCs w:val="24"/>
          <w:highlight w:val="yellow"/>
        </w:rPr>
        <w:t>的第1个数组到第6个数组的长度总和，记为中间变量m，用120000/m，记录为新的数组rpm。也就是说，rpm每一个元素，都是</w:t>
      </w:r>
      <w:r>
        <w:rPr>
          <w:rFonts w:cs="Times New Roman" w:asciiTheme="minorEastAsia" w:hAnsiTheme="minorEastAsia"/>
          <w:kern w:val="0"/>
          <w:sz w:val="24"/>
          <w:szCs w:val="24"/>
          <w:highlight w:val="yellow"/>
        </w:rPr>
        <w:t>data_num_cell</w:t>
      </w:r>
      <w:r>
        <w:rPr>
          <w:rFonts w:hint="eastAsia" w:cs="Times New Roman" w:asciiTheme="minorEastAsia" w:hAnsiTheme="minorEastAsia"/>
          <w:kern w:val="0"/>
          <w:sz w:val="24"/>
          <w:szCs w:val="24"/>
          <w:highlight w:val="yellow"/>
        </w:rPr>
        <w:t>中6个数组长度总和换算得来的。rpm需要画图。一般范围是5~25。单位是rpm。rpm最后一个元素丢弃。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urier New" w:asciiTheme="minorEastAsia" w:hAnsiTheme="minorEastAsia"/>
          <w:kern w:val="0"/>
          <w:sz w:val="24"/>
          <w:szCs w:val="24"/>
          <w:highlight w:val="yellow"/>
        </w:rPr>
      </w:pPr>
      <w:r>
        <w:rPr>
          <w:rFonts w:hint="eastAsia" w:cs="Times New Roman" w:asciiTheme="minorEastAsia" w:hAnsiTheme="minorEastAsia"/>
          <w:kern w:val="0"/>
          <w:sz w:val="24"/>
          <w:szCs w:val="24"/>
          <w:highlight w:val="yellow"/>
        </w:rPr>
        <w:t xml:space="preserve">    将</w:t>
      </w:r>
      <w:r>
        <w:rPr>
          <w:rFonts w:cs="Times New Roman" w:asciiTheme="minorEastAsia" w:hAnsiTheme="minorEastAsia"/>
          <w:kern w:val="0"/>
          <w:sz w:val="24"/>
          <w:szCs w:val="24"/>
          <w:highlight w:val="yellow"/>
        </w:rPr>
        <w:t>data_num_cell</w:t>
      </w:r>
      <w:r>
        <w:rPr>
          <w:rFonts w:hint="eastAsia" w:cs="Times New Roman" w:asciiTheme="minorEastAsia" w:hAnsiTheme="minorEastAsia"/>
          <w:kern w:val="0"/>
          <w:sz w:val="24"/>
          <w:szCs w:val="24"/>
          <w:highlight w:val="yellow"/>
        </w:rPr>
        <w:t>，第2,4,6行数据合并，以6为公差，第8,10,12行合并，，，，生成新的数组vib。</w:t>
      </w:r>
    </w:p>
    <w:p>
      <w:pPr>
        <w:autoSpaceDE w:val="0"/>
        <w:autoSpaceDN w:val="0"/>
        <w:adjustRightInd w:val="0"/>
        <w:spacing w:line="360" w:lineRule="auto"/>
        <w:ind w:firstLine="465"/>
        <w:jc w:val="left"/>
        <w:rPr>
          <w:rFonts w:cs="Times New Roman" w:asciiTheme="minorEastAsia" w:hAnsiTheme="minorEastAsia"/>
          <w:color w:val="FF0000"/>
          <w:kern w:val="0"/>
          <w:sz w:val="24"/>
          <w:szCs w:val="24"/>
          <w:highlight w:val="yellow"/>
        </w:rPr>
      </w:pPr>
      <w:r>
        <w:rPr>
          <w:rFonts w:hint="eastAsia" w:cs="Courier New" w:asciiTheme="minorEastAsia" w:hAnsiTheme="minorEastAsia"/>
          <w:color w:val="FF0000"/>
          <w:kern w:val="0"/>
          <w:sz w:val="24"/>
          <w:szCs w:val="24"/>
          <w:highlight w:val="yellow"/>
        </w:rPr>
        <w:t>将</w:t>
      </w:r>
      <w:r>
        <w:rPr>
          <w:rFonts w:hint="eastAsia" w:cs="Times New Roman" w:asciiTheme="minorEastAsia" w:hAnsiTheme="minorEastAsia"/>
          <w:color w:val="FF0000"/>
          <w:kern w:val="0"/>
          <w:sz w:val="24"/>
          <w:szCs w:val="24"/>
          <w:highlight w:val="yellow"/>
        </w:rPr>
        <w:t>每一行</w:t>
      </w:r>
      <w:r>
        <w:rPr>
          <w:rFonts w:cs="Times New Roman" w:asciiTheme="minorEastAsia" w:hAnsiTheme="minorEastAsia"/>
          <w:color w:val="FF0000"/>
          <w:kern w:val="0"/>
          <w:sz w:val="24"/>
          <w:szCs w:val="24"/>
          <w:highlight w:val="yellow"/>
        </w:rPr>
        <w:t>blade</w:t>
      </w:r>
      <w:r>
        <w:rPr>
          <w:rFonts w:hint="eastAsia" w:cs="Times New Roman" w:asciiTheme="minorEastAsia" w:hAnsiTheme="minorEastAsia"/>
          <w:color w:val="FF0000"/>
          <w:kern w:val="0"/>
          <w:sz w:val="24"/>
          <w:szCs w:val="24"/>
          <w:highlight w:val="yellow"/>
        </w:rPr>
        <w:t>1</w:t>
      </w:r>
      <w:r>
        <w:rPr>
          <w:rFonts w:cs="Times New Roman" w:asciiTheme="minorEastAsia" w:hAnsiTheme="minorEastAsia"/>
          <w:color w:val="FF0000"/>
          <w:kern w:val="0"/>
          <w:sz w:val="24"/>
          <w:szCs w:val="24"/>
          <w:highlight w:val="yellow"/>
        </w:rPr>
        <w:t>_vib_cell</w:t>
      </w:r>
      <w:r>
        <w:rPr>
          <w:rFonts w:hint="eastAsia" w:cs="Times New Roman" w:asciiTheme="minorEastAsia" w:hAnsiTheme="minorEastAsia"/>
          <w:color w:val="FF0000"/>
          <w:kern w:val="0"/>
          <w:sz w:val="24"/>
          <w:szCs w:val="24"/>
          <w:highlight w:val="yellow"/>
        </w:rPr>
        <w:t>、</w:t>
      </w:r>
      <w:r>
        <w:rPr>
          <w:rFonts w:cs="Times New Roman" w:asciiTheme="minorEastAsia" w:hAnsiTheme="minorEastAsia"/>
          <w:color w:val="FF0000"/>
          <w:kern w:val="0"/>
          <w:sz w:val="24"/>
          <w:szCs w:val="24"/>
          <w:highlight w:val="yellow"/>
        </w:rPr>
        <w:t>blade</w:t>
      </w:r>
      <w:r>
        <w:rPr>
          <w:rFonts w:hint="eastAsia" w:cs="Times New Roman" w:asciiTheme="minorEastAsia" w:hAnsiTheme="minorEastAsia"/>
          <w:color w:val="FF0000"/>
          <w:kern w:val="0"/>
          <w:sz w:val="24"/>
          <w:szCs w:val="24"/>
          <w:highlight w:val="yellow"/>
        </w:rPr>
        <w:t>2</w:t>
      </w:r>
      <w:r>
        <w:rPr>
          <w:rFonts w:cs="Times New Roman" w:asciiTheme="minorEastAsia" w:hAnsiTheme="minorEastAsia"/>
          <w:color w:val="FF0000"/>
          <w:kern w:val="0"/>
          <w:sz w:val="24"/>
          <w:szCs w:val="24"/>
          <w:highlight w:val="yellow"/>
        </w:rPr>
        <w:t>_vib_cell</w:t>
      </w:r>
      <w:r>
        <w:rPr>
          <w:rFonts w:hint="eastAsia" w:cs="Times New Roman" w:asciiTheme="minorEastAsia" w:hAnsiTheme="minorEastAsia"/>
          <w:color w:val="FF0000"/>
          <w:kern w:val="0"/>
          <w:sz w:val="24"/>
          <w:szCs w:val="24"/>
          <w:highlight w:val="yellow"/>
        </w:rPr>
        <w:t>、</w:t>
      </w:r>
      <w:r>
        <w:rPr>
          <w:rFonts w:cs="Times New Roman" w:asciiTheme="minorEastAsia" w:hAnsiTheme="minorEastAsia"/>
          <w:color w:val="FF0000"/>
          <w:kern w:val="0"/>
          <w:sz w:val="24"/>
          <w:szCs w:val="24"/>
          <w:highlight w:val="yellow"/>
        </w:rPr>
        <w:t>blade</w:t>
      </w:r>
      <w:r>
        <w:rPr>
          <w:rFonts w:hint="eastAsia" w:cs="Times New Roman" w:asciiTheme="minorEastAsia" w:hAnsiTheme="minorEastAsia"/>
          <w:color w:val="FF0000"/>
          <w:kern w:val="0"/>
          <w:sz w:val="24"/>
          <w:szCs w:val="24"/>
          <w:highlight w:val="yellow"/>
        </w:rPr>
        <w:t>3</w:t>
      </w:r>
      <w:r>
        <w:rPr>
          <w:rFonts w:cs="Times New Roman" w:asciiTheme="minorEastAsia" w:hAnsiTheme="minorEastAsia"/>
          <w:color w:val="FF0000"/>
          <w:kern w:val="0"/>
          <w:sz w:val="24"/>
          <w:szCs w:val="24"/>
          <w:highlight w:val="yellow"/>
        </w:rPr>
        <w:t>_vib_cell</w:t>
      </w:r>
      <w:r>
        <w:rPr>
          <w:rFonts w:hint="eastAsia" w:cs="Times New Roman" w:asciiTheme="minorEastAsia" w:hAnsiTheme="minorEastAsia"/>
          <w:color w:val="FF0000"/>
          <w:kern w:val="0"/>
          <w:sz w:val="24"/>
          <w:szCs w:val="24"/>
          <w:highlight w:val="yellow"/>
        </w:rPr>
        <w:t>数据中第一个不等于DATALOW的数据，减去每一行blade数据中最后一个不等于DATALOW的数据，记录为新数组的一个元素。这个新数组记为blade_root_clearace。</w:t>
      </w:r>
    </w:p>
    <w:p>
      <w:pPr>
        <w:autoSpaceDE w:val="0"/>
        <w:autoSpaceDN w:val="0"/>
        <w:adjustRightInd w:val="0"/>
        <w:spacing w:line="360" w:lineRule="auto"/>
        <w:ind w:firstLine="465"/>
        <w:jc w:val="left"/>
        <w:rPr>
          <w:rFonts w:cs="Times New Roman" w:asciiTheme="minorEastAsia" w:hAnsiTheme="minorEastAsia"/>
          <w:color w:val="FF0000"/>
          <w:kern w:val="0"/>
          <w:sz w:val="24"/>
          <w:szCs w:val="24"/>
          <w:highlight w:val="yellow"/>
        </w:rPr>
      </w:pPr>
      <w:r>
        <w:rPr>
          <w:rFonts w:hint="eastAsia" w:cs="Times New Roman" w:asciiTheme="minorEastAsia" w:hAnsiTheme="minorEastAsia"/>
          <w:color w:val="FF0000"/>
          <w:kern w:val="0"/>
          <w:sz w:val="24"/>
          <w:szCs w:val="24"/>
          <w:highlight w:val="yellow"/>
        </w:rPr>
        <w:t>叶尖的处理方法是一样的blade_tip_clearance。</w:t>
      </w:r>
    </w:p>
    <w:p>
      <w:pPr>
        <w:spacing w:line="360" w:lineRule="auto"/>
        <w:rPr>
          <w:rFonts w:asciiTheme="minorEastAsia" w:hAnsiTheme="minorEastAsia"/>
          <w:sz w:val="24"/>
          <w:szCs w:val="24"/>
          <w:highlight w:val="yellow"/>
        </w:rPr>
      </w:pPr>
    </w:p>
    <w:p>
      <w:pPr>
        <w:spacing w:line="360" w:lineRule="auto"/>
        <w:rPr>
          <w:rFonts w:asciiTheme="minorEastAsia" w:hAnsiTheme="minorEastAsia"/>
          <w:b/>
          <w:sz w:val="24"/>
          <w:szCs w:val="24"/>
          <w:highlight w:val="yellow"/>
        </w:rPr>
      </w:pPr>
      <w:r>
        <w:rPr>
          <w:rFonts w:hint="eastAsia" w:asciiTheme="minorEastAsia" w:hAnsiTheme="minorEastAsia"/>
          <w:b/>
          <w:sz w:val="24"/>
          <w:szCs w:val="24"/>
          <w:highlight w:val="yellow"/>
        </w:rPr>
        <w:t>3.6数据计算分析方法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</w:pPr>
      <w:r>
        <w:rPr>
          <w:rFonts w:hint="eastAsia" w:cs="Courier New" w:asciiTheme="minorEastAsia" w:hAnsiTheme="minorEastAsia"/>
          <w:color w:val="000000"/>
          <w:kern w:val="0"/>
          <w:sz w:val="24"/>
          <w:szCs w:val="24"/>
          <w:highlight w:val="yellow"/>
        </w:rPr>
        <w:t>（1）将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blade1_root_cell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，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blade2_root_cell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，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blade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3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_root_cell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中的每一个元素都乘以仰角的余弦值，仰角是在采集节目手动输入的。这个余弦值必须是角度值，而不是弧度值。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</w:pP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（2）虽然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blade1_root_cell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中每一行的数组长度都不同，但是要求都要均匀的铺在0~3200的空间上。具体方法如下：</w:t>
      </w:r>
    </w:p>
    <w:p>
      <w:pPr>
        <w:autoSpaceDE w:val="0"/>
        <w:autoSpaceDN w:val="0"/>
        <w:adjustRightInd w:val="0"/>
        <w:spacing w:line="360" w:lineRule="auto"/>
        <w:ind w:firstLine="480"/>
        <w:jc w:val="left"/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</w:pP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取每一行数据的个数，设为length2，以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d=3200/(length2-1)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取公差，建立一个0为首元素，公差为d，a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  <w:vertAlign w:val="subscript"/>
        </w:rPr>
        <w:t>n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为3200的等差数列。</w:t>
      </w:r>
    </w:p>
    <w:p>
      <w:pPr>
        <w:autoSpaceDE w:val="0"/>
        <w:autoSpaceDN w:val="0"/>
        <w:adjustRightInd w:val="0"/>
        <w:spacing w:line="360" w:lineRule="auto"/>
        <w:ind w:firstLine="480"/>
        <w:jc w:val="left"/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</w:pP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数列建成后，对数列按四舍五入原则求整。记录这个新横坐标为x。</w:t>
      </w:r>
    </w:p>
    <w:p>
      <w:pPr>
        <w:autoSpaceDE w:val="0"/>
        <w:autoSpaceDN w:val="0"/>
        <w:adjustRightInd w:val="0"/>
        <w:spacing w:line="360" w:lineRule="auto"/>
        <w:ind w:firstLine="480"/>
        <w:jc w:val="left"/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</w:pP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建立一个以0为a1，公差为1，an为3200的新数组，与x对应的元素，添加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blade1_root_cell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的值，而空白的位置，赋值成与前一个x对应元素相同的值。举例说明，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blade1_root_cell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第一行共有253个元素，这些元素对应了新的x，在长度为3201的数组中，按x插入相应的元素值，而剩下的位置是空白的，就要赋值成前一个x元素对应的值。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</w:pP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（3）以此类推，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blade1_root_cell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所有的元素都要均匀分布在3201长度的数组中。最终建立一个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blade1_root_temp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，是3201*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blade1_root_cell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行数的二维数组。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</w:pP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（4）对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blade1_root_temp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的3201列，调用外部函数，获取理想值。最终建立一个3201列，1行的名为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blade1_root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的数组。以此类推对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blade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2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_root_cell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、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blade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3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_root_cell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全部这样处理，最终得到三个3201*1的数组。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</w:pP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（5）调用外部函数，对这三个数组进行数据拟合，得到新的数组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blade1_root_tem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、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blade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2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_root_tem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、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blade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3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_root_tem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</w:pP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（6）对这三个数组，求平均值，计入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blade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3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_root_tem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_ave。这四个数组，就是最终用于角度计算的对象。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</w:pP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（7）画图功能增加复选功能，可以同时画出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blade1_root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、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blade1_root_tem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等多条曲线。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</w:pP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（8）对话框添加两个变量，输入的是曲线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blade1_root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的两个位置，输入完成后，计算反正切值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ang1_root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。以此类推，计算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ang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2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_root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，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ang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3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_root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，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ang_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ave_tem四个角度。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</w:pP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（9）按照</w:t>
      </w:r>
      <w:r>
        <w:rPr>
          <w:rFonts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ang1_dif_root=ang1_root2-ang_anv_tem</w:t>
      </w:r>
      <w:r>
        <w:rPr>
          <w:rFonts w:hint="eastAsia" w:cs="Times New Roman" w:asciiTheme="minorEastAsia" w:hAnsiTheme="minorEastAsia"/>
          <w:color w:val="000000"/>
          <w:kern w:val="0"/>
          <w:sz w:val="24"/>
          <w:szCs w:val="24"/>
          <w:highlight w:val="yellow"/>
        </w:rPr>
        <w:t>，计算出三个夹角。并选取最大值，这四个角度值在对话框显示。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Times New Roman" w:asciiTheme="minorEastAsia" w:hAnsiTheme="minorEastAsia"/>
          <w:color w:val="000000" w:themeColor="text1"/>
          <w:kern w:val="0"/>
          <w:sz w:val="24"/>
          <w:szCs w:val="24"/>
          <w:highlight w:val="yellow"/>
        </w:rPr>
      </w:pPr>
      <w:r>
        <w:rPr>
          <w:rFonts w:hint="eastAsia" w:cs="Times New Roman" w:asciiTheme="minorEastAsia" w:hAnsiTheme="minorEastAsia"/>
          <w:color w:val="000000" w:themeColor="text1"/>
          <w:kern w:val="0"/>
          <w:sz w:val="24"/>
          <w:szCs w:val="24"/>
          <w:highlight w:val="yellow"/>
        </w:rPr>
        <w:t>（10）根据叶尖数据算出三个角度，用叶根的三个角度分别减去叶尖的三个角度，得到三个扭角。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default" w:cs="Times New Roman" w:asciiTheme="minorEastAsia" w:hAnsiTheme="minorEastAsia" w:eastAsiaTheme="minorEastAsia"/>
          <w:color w:val="000000" w:themeColor="text1"/>
          <w:kern w:val="0"/>
          <w:sz w:val="24"/>
          <w:szCs w:val="24"/>
          <w:highlight w:val="yellow"/>
          <w:lang w:val="en-US" w:eastAsia="zh-CN"/>
        </w:rPr>
      </w:pPr>
      <w:r>
        <w:rPr>
          <w:rFonts w:hint="eastAsia" w:cs="Times New Roman" w:asciiTheme="minorEastAsia" w:hAnsiTheme="minorEastAsia"/>
          <w:color w:val="000000" w:themeColor="text1"/>
          <w:kern w:val="0"/>
          <w:sz w:val="24"/>
          <w:szCs w:val="24"/>
          <w:highlight w:val="yellow"/>
          <w:lang w:val="en-US" w:eastAsia="zh-CN"/>
        </w:rPr>
        <w:t>*/</w:t>
      </w:r>
    </w:p>
    <w:p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3.7数据分析成图</w:t>
      </w: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（1）塔筒震动图</w:t>
      </w:r>
    </w:p>
    <w:p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67325" cy="2924175"/>
            <wp:effectExtent l="19050" t="0" r="9525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  <w:szCs w:val="24"/>
        </w:rPr>
      </w:pP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（2）叶片尖部成图</w:t>
      </w: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数据拟合前的点位图</w:t>
      </w:r>
    </w:p>
    <w:p>
      <w:pPr>
        <w:spacing w:line="36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4943475" cy="1905000"/>
            <wp:effectExtent l="19050" t="0" r="9525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数据拟合后的曲线图</w:t>
      </w:r>
    </w:p>
    <w:p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562475" cy="2000250"/>
            <wp:effectExtent l="19050" t="0" r="9525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（3）叶片根部成图</w:t>
      </w: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数据拟合前的点位图</w:t>
      </w:r>
    </w:p>
    <w:p>
      <w:pPr>
        <w:spacing w:line="36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4648200" cy="2144395"/>
            <wp:effectExtent l="19050" t="0" r="0" b="0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144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  <w:szCs w:val="24"/>
        </w:rPr>
      </w:pP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数据拟合后的曲线图</w:t>
      </w:r>
    </w:p>
    <w:p>
      <w:pPr>
        <w:spacing w:line="36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4362450" cy="2310765"/>
            <wp:effectExtent l="19050" t="0" r="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311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  <w:szCs w:val="24"/>
        </w:rPr>
      </w:pP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（4）转速与塔筒的震动图</w:t>
      </w:r>
    </w:p>
    <w:p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629025" cy="2235200"/>
            <wp:effectExtent l="19050" t="0" r="9525" b="0"/>
            <wp:docPr id="15" name="图片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 descr="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299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235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color w:val="FF0000"/>
          <w:sz w:val="24"/>
          <w:szCs w:val="24"/>
        </w:rPr>
      </w:pPr>
    </w:p>
    <w:p>
      <w:pPr>
        <w:spacing w:line="360" w:lineRule="auto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（5）叶片（尖部/根部）与塔筒的净空</w:t>
      </w:r>
    </w:p>
    <w:p>
      <w:pPr>
        <w:spacing w:line="360" w:lineRule="auto"/>
        <w:rPr>
          <w:color w:val="FF0000"/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534660" cy="3514725"/>
            <wp:effectExtent l="19050" t="0" r="8734" b="0"/>
            <wp:docPr id="17" name="图片 1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 descr="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816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color w:val="FF0000"/>
          <w:sz w:val="24"/>
          <w:szCs w:val="24"/>
        </w:rPr>
      </w:pPr>
    </w:p>
    <w:p>
      <w:pPr>
        <w:spacing w:line="360" w:lineRule="auto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（6）数据记录图形</w:t>
      </w:r>
    </w:p>
    <w:p>
      <w:pPr>
        <w:spacing w:line="360" w:lineRule="auto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drawing>
          <wp:inline distT="0" distB="0" distL="0" distR="0">
            <wp:extent cx="5786120" cy="3162300"/>
            <wp:effectExtent l="19050" t="0" r="4609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6591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4、其他数据成图计算及要求</w:t>
      </w: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叶片根部轮廓图（校正前后两图可比较）</w:t>
      </w: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叶片尖部轮廓图（校正前后两图可比较）</w:t>
      </w:r>
    </w:p>
    <w:p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叶片扭曲角度图（同一叶片的根部与尖部旋转角度差异图）</w:t>
      </w:r>
    </w:p>
    <w:p>
      <w:pPr>
        <w:spacing w:line="360" w:lineRule="auto"/>
        <w:ind w:left="420" w:leftChars="200" w:firstLine="0" w:firstLineChars="0"/>
        <w:rPr>
          <w:rFonts w:hint="eastAsia" w:eastAsiaTheme="minorEastAsia"/>
          <w:sz w:val="24"/>
          <w:szCs w:val="24"/>
          <w:lang w:eastAsia="zh-CN"/>
        </w:rPr>
      </w:pPr>
      <w:r>
        <w:rPr>
          <w:rStyle w:val="8"/>
          <w:rFonts w:hint="eastAsia"/>
        </w:rPr>
        <w:t>纵向扭曲要查看</w:t>
      </w:r>
      <w:r>
        <w:rPr>
          <w:rStyle w:val="8"/>
          <w:rFonts w:hint="eastAsia"/>
          <w:u w:val="single"/>
        </w:rPr>
        <w:t>叶片挠度图像</w:t>
      </w:r>
      <w:r>
        <w:rPr>
          <w:rStyle w:val="8"/>
          <w:rFonts w:hint="eastAsia"/>
        </w:rPr>
        <w:t>，横向扭曲则观察叶片根部和叶片尖部测量数据出现的时间差值（原来是同步出现的，现在不同步了），旋转扭曲则结合两者分析</w:t>
      </w:r>
      <w:r>
        <w:rPr>
          <w:rStyle w:val="8"/>
          <w:rFonts w:hint="eastAsia"/>
          <w:lang w:eastAsia="zh-CN"/>
        </w:rPr>
        <w:t>。</w:t>
      </w: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叶片齿距平面图（三个扇叶平分平面角度图）</w:t>
      </w: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塔筒根部震动图（校正前后两图可比较）</w:t>
      </w:r>
    </w:p>
    <w:p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风机净空数据图（三个扇叶的多个周期距离图）</w:t>
      </w:r>
    </w:p>
    <w:p>
      <w:pPr>
        <w:spacing w:line="360" w:lineRule="auto"/>
        <w:ind w:firstLine="420" w:firstLineChars="0"/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计算净空时，要考虑仪器的倾斜角度，才能计算准确</w:t>
      </w:r>
    </w:p>
    <w:p>
      <w:pPr>
        <w:spacing w:line="360" w:lineRule="auto"/>
        <w:ind w:firstLine="420" w:firstLineChars="0"/>
        <w:rPr>
          <w:rStyle w:val="8"/>
          <w:rFonts w:hint="eastAsia" w:eastAsiaTheme="minorEastAsia"/>
          <w:lang w:val="en-US" w:eastAsia="zh-CN"/>
        </w:rPr>
      </w:pPr>
      <w:r>
        <w:rPr>
          <w:rStyle w:val="8"/>
          <w:rFonts w:hint="eastAsia"/>
          <w:lang w:val="en-US" w:eastAsia="zh-CN"/>
        </w:rPr>
        <w:t>参考：https://zhuanli.tianyancha.com/24bf0888736a46a981d2eebd14fce833</w:t>
      </w:r>
    </w:p>
    <w:p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叶片挠度数据图（三个扇叶的多个周期挠度距离图）</w:t>
      </w:r>
    </w:p>
    <w:p>
      <w:pPr>
        <w:spacing w:line="360" w:lineRule="auto"/>
        <w:ind w:firstLine="420" w:firstLineChars="0"/>
        <w:rPr>
          <w:sz w:val="24"/>
          <w:szCs w:val="24"/>
        </w:rPr>
      </w:pPr>
      <w:r>
        <w:rPr>
          <w:rStyle w:val="8"/>
          <w:rFonts w:hint="eastAsia"/>
          <w:lang w:val="en-US" w:eastAsia="zh-CN"/>
        </w:rPr>
        <w:t>比较一段较长时间内（多个周期）的距离数据，观察数据的变化情况即可得到挠度情况</w:t>
      </w:r>
    </w:p>
    <w:p>
      <w:pPr>
        <w:spacing w:line="360" w:lineRule="auto"/>
        <w:rPr>
          <w:sz w:val="24"/>
          <w:szCs w:val="24"/>
        </w:rPr>
      </w:pPr>
    </w:p>
    <w:p>
      <w:pPr>
        <w:spacing w:line="360" w:lineRule="auto"/>
        <w:rPr>
          <w:b/>
          <w:sz w:val="24"/>
          <w:szCs w:val="24"/>
          <w:highlight w:val="yellow"/>
        </w:rPr>
      </w:pPr>
      <w:r>
        <w:rPr>
          <w:rFonts w:hint="eastAsia"/>
          <w:b/>
          <w:sz w:val="24"/>
          <w:szCs w:val="24"/>
          <w:highlight w:val="yellow"/>
        </w:rPr>
        <w:t>5、软件功能概述</w:t>
      </w:r>
    </w:p>
    <w:p>
      <w:pPr>
        <w:spacing w:line="360" w:lineRule="auto"/>
        <w:rPr>
          <w:sz w:val="24"/>
          <w:szCs w:val="24"/>
          <w:highlight w:val="yellow"/>
        </w:rPr>
      </w:pPr>
      <w:r>
        <w:rPr>
          <w:rFonts w:hint="eastAsia"/>
          <w:sz w:val="24"/>
          <w:szCs w:val="24"/>
          <w:highlight w:val="yellow"/>
        </w:rPr>
        <w:t>以下测量功能的实现，都是基于上面测量的数据计算而来。</w:t>
      </w:r>
    </w:p>
    <w:p>
      <w:pPr>
        <w:spacing w:line="360" w:lineRule="auto"/>
        <w:rPr>
          <w:b/>
          <w:sz w:val="24"/>
          <w:szCs w:val="24"/>
          <w:highlight w:val="yellow"/>
        </w:rPr>
      </w:pPr>
      <w:r>
        <w:rPr>
          <w:rFonts w:hint="eastAsia"/>
          <w:b/>
          <w:sz w:val="24"/>
          <w:szCs w:val="24"/>
          <w:highlight w:val="yellow"/>
        </w:rPr>
        <w:t>5.1叶片偏角测量</w:t>
      </w:r>
    </w:p>
    <w:p>
      <w:pPr>
        <w:spacing w:line="360" w:lineRule="auto"/>
        <w:rPr>
          <w:sz w:val="24"/>
          <w:szCs w:val="24"/>
          <w:highlight w:val="yellow"/>
        </w:rPr>
      </w:pPr>
      <w:r>
        <w:rPr>
          <w:rFonts w:hint="eastAsia"/>
          <w:sz w:val="24"/>
          <w:szCs w:val="24"/>
          <w:highlight w:val="yellow"/>
        </w:rPr>
        <w:t>叶片上的数据，采用三次多项式曲线拟合，并在最小二乘误差意义下进行曲线拟合成图（参考使用Matlab R2014a）</w:t>
      </w:r>
    </w:p>
    <w:p>
      <w:pPr>
        <w:spacing w:line="360" w:lineRule="auto"/>
        <w:rPr>
          <w:b/>
          <w:sz w:val="24"/>
          <w:szCs w:val="24"/>
          <w:highlight w:val="yellow"/>
        </w:rPr>
      </w:pPr>
      <w:r>
        <w:rPr>
          <w:rFonts w:hint="eastAsia"/>
          <w:b/>
          <w:sz w:val="24"/>
          <w:szCs w:val="24"/>
          <w:highlight w:val="yellow"/>
        </w:rPr>
        <w:t>5.2叶片扭曲测量</w:t>
      </w:r>
    </w:p>
    <w:p>
      <w:pPr>
        <w:spacing w:line="360" w:lineRule="auto"/>
        <w:rPr>
          <w:b/>
          <w:sz w:val="24"/>
          <w:szCs w:val="24"/>
          <w:highlight w:val="yellow"/>
        </w:rPr>
      </w:pPr>
      <w:r>
        <w:rPr>
          <w:rFonts w:hint="eastAsia"/>
          <w:b/>
          <w:sz w:val="24"/>
          <w:szCs w:val="24"/>
          <w:highlight w:val="yellow"/>
        </w:rPr>
        <w:t>5.3叶片齿距测量</w:t>
      </w:r>
    </w:p>
    <w:p>
      <w:pPr>
        <w:spacing w:line="360" w:lineRule="auto"/>
        <w:rPr>
          <w:b/>
          <w:sz w:val="24"/>
          <w:szCs w:val="24"/>
          <w:highlight w:val="yellow"/>
        </w:rPr>
      </w:pPr>
      <w:r>
        <w:rPr>
          <w:rFonts w:hint="eastAsia"/>
          <w:b/>
          <w:sz w:val="24"/>
          <w:szCs w:val="24"/>
          <w:highlight w:val="yellow"/>
        </w:rPr>
        <w:t>5.4塔筒震动测量</w:t>
      </w:r>
    </w:p>
    <w:p>
      <w:pPr>
        <w:spacing w:line="360" w:lineRule="auto"/>
        <w:rPr>
          <w:b/>
          <w:sz w:val="24"/>
          <w:szCs w:val="24"/>
          <w:highlight w:val="yellow"/>
        </w:rPr>
      </w:pPr>
      <w:r>
        <w:rPr>
          <w:rFonts w:hint="eastAsia"/>
          <w:b/>
          <w:sz w:val="24"/>
          <w:szCs w:val="24"/>
          <w:highlight w:val="yellow"/>
        </w:rPr>
        <w:t>5.5风机净空测量</w:t>
      </w:r>
    </w:p>
    <w:p>
      <w:pPr>
        <w:spacing w:line="360" w:lineRule="auto"/>
        <w:rPr>
          <w:b/>
          <w:sz w:val="24"/>
          <w:szCs w:val="24"/>
          <w:highlight w:val="yellow"/>
        </w:rPr>
      </w:pPr>
      <w:r>
        <w:rPr>
          <w:rFonts w:hint="eastAsia"/>
          <w:b/>
          <w:sz w:val="24"/>
          <w:szCs w:val="24"/>
          <w:highlight w:val="yellow"/>
        </w:rPr>
        <w:t>5.6叶尖挠度测量</w:t>
      </w:r>
    </w:p>
    <w:p>
      <w:pPr>
        <w:spacing w:line="360" w:lineRule="auto"/>
        <w:rPr>
          <w:b/>
          <w:sz w:val="24"/>
          <w:szCs w:val="24"/>
          <w:highlight w:val="yellow"/>
        </w:rPr>
      </w:pPr>
      <w:r>
        <w:rPr>
          <w:rFonts w:hint="eastAsia"/>
          <w:b/>
          <w:sz w:val="24"/>
          <w:szCs w:val="24"/>
          <w:highlight w:val="yellow"/>
        </w:rPr>
        <w:t>5.7输出测试报告：</w:t>
      </w:r>
    </w:p>
    <w:p>
      <w:pPr>
        <w:spacing w:line="360" w:lineRule="auto"/>
        <w:ind w:firstLine="480" w:firstLineChars="200"/>
        <w:rPr>
          <w:sz w:val="24"/>
          <w:szCs w:val="24"/>
          <w:highlight w:val="yellow"/>
        </w:rPr>
      </w:pPr>
      <w:r>
        <w:rPr>
          <w:rFonts w:hint="eastAsia"/>
          <w:sz w:val="24"/>
          <w:szCs w:val="24"/>
          <w:highlight w:val="yellow"/>
        </w:rPr>
        <w:t>测试报告中含有：项目名称校正结论。</w:t>
      </w:r>
    </w:p>
    <w:p>
      <w:pPr>
        <w:spacing w:line="360" w:lineRule="auto"/>
        <w:rPr>
          <w:b/>
          <w:sz w:val="24"/>
          <w:szCs w:val="24"/>
          <w:highlight w:val="yellow"/>
        </w:rPr>
      </w:pPr>
      <w:r>
        <w:rPr>
          <w:rFonts w:hint="eastAsia"/>
          <w:b/>
          <w:sz w:val="24"/>
          <w:szCs w:val="24"/>
          <w:highlight w:val="yellow"/>
        </w:rPr>
        <w:t>5.8测量过程中风机偏航监测</w:t>
      </w:r>
    </w:p>
    <w:p>
      <w:pPr>
        <w:spacing w:line="360" w:lineRule="auto"/>
        <w:ind w:firstLine="480" w:firstLineChars="200"/>
        <w:rPr>
          <w:sz w:val="24"/>
          <w:szCs w:val="24"/>
          <w:highlight w:val="yellow"/>
        </w:rPr>
      </w:pPr>
      <w:r>
        <w:rPr>
          <w:rFonts w:hint="eastAsia"/>
          <w:sz w:val="24"/>
          <w:szCs w:val="24"/>
          <w:highlight w:val="yellow"/>
        </w:rPr>
        <w:t>风机叶片会随风向的改变而改变，所以要实时监测风机偏航的大小。根据软件接收到的测量到叶片上的数据的多少和距离数据的变化，进而判断风机偏航的方位及角度。</w:t>
      </w:r>
    </w:p>
    <w:p>
      <w:pPr>
        <w:spacing w:line="360" w:lineRule="auto"/>
        <w:rPr>
          <w:sz w:val="24"/>
          <w:szCs w:val="24"/>
        </w:rPr>
      </w:pPr>
    </w:p>
    <w:p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6软件的菜单和界面的参考设置</w:t>
      </w:r>
    </w:p>
    <w:p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6.1软件参考主界面</w:t>
      </w:r>
    </w:p>
    <w:p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991100" cy="2667000"/>
            <wp:effectExtent l="0" t="0" r="7620" b="0"/>
            <wp:docPr id="1" name="图片 0" descr="软件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0" descr="软件界面.jp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6.2软件弹出的设置和成图窗口（参考设计）</w:t>
      </w: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5274310" cy="3455670"/>
            <wp:effectExtent l="19050" t="0" r="2540" b="0"/>
            <wp:docPr id="3" name="图片 2" descr="通讯测量测参数设置界面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通讯测量测参数设置界面图.jp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7、软件的加密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软件建议使用飞天优盾进行加密，之前公司已有软件已经使用该优盾加密。</w:t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8、软件开发人员保密条款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软件开发完成后，源码和著作权为我公司所有，开发人员不得泄露相关源码及算法！</w:t>
      </w:r>
    </w:p>
    <w:p>
      <w:pPr>
        <w:spacing w:line="360" w:lineRule="auto"/>
        <w:rPr>
          <w:sz w:val="24"/>
          <w:szCs w:val="24"/>
        </w:rPr>
      </w:pPr>
    </w:p>
    <w:p>
      <w:pPr>
        <w:spacing w:line="360" w:lineRule="auto"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数维领航 韩中友</w:t>
      </w:r>
    </w:p>
    <w:p>
      <w:pPr>
        <w:spacing w:line="360" w:lineRule="auto"/>
        <w:jc w:val="right"/>
        <w:rPr>
          <w:sz w:val="24"/>
          <w:szCs w:val="24"/>
        </w:rPr>
      </w:pPr>
      <w:r>
        <w:rPr>
          <w:sz w:val="24"/>
          <w:szCs w:val="24"/>
        </w:rPr>
        <w:t>2020/</w:t>
      </w:r>
      <w:r>
        <w:rPr>
          <w:rFonts w:hint="eastAsia"/>
          <w:sz w:val="24"/>
          <w:szCs w:val="24"/>
        </w:rPr>
        <w:t>12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04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941F6"/>
    <w:rsid w:val="0004587C"/>
    <w:rsid w:val="000917E0"/>
    <w:rsid w:val="00122653"/>
    <w:rsid w:val="001E4626"/>
    <w:rsid w:val="00274985"/>
    <w:rsid w:val="002A36D2"/>
    <w:rsid w:val="00351096"/>
    <w:rsid w:val="003D7AC1"/>
    <w:rsid w:val="00426481"/>
    <w:rsid w:val="00490FF5"/>
    <w:rsid w:val="004C57C3"/>
    <w:rsid w:val="004E6BF5"/>
    <w:rsid w:val="005167FF"/>
    <w:rsid w:val="005329C7"/>
    <w:rsid w:val="00552180"/>
    <w:rsid w:val="005C2E69"/>
    <w:rsid w:val="006A6547"/>
    <w:rsid w:val="006D045E"/>
    <w:rsid w:val="00762554"/>
    <w:rsid w:val="007633FC"/>
    <w:rsid w:val="00776D20"/>
    <w:rsid w:val="007A32B3"/>
    <w:rsid w:val="007F2AEE"/>
    <w:rsid w:val="0085277A"/>
    <w:rsid w:val="00926EFA"/>
    <w:rsid w:val="009615CA"/>
    <w:rsid w:val="00980DCD"/>
    <w:rsid w:val="009B0374"/>
    <w:rsid w:val="00A068B6"/>
    <w:rsid w:val="00A375A4"/>
    <w:rsid w:val="00A576E6"/>
    <w:rsid w:val="00A60F1D"/>
    <w:rsid w:val="00B2126D"/>
    <w:rsid w:val="00B22C60"/>
    <w:rsid w:val="00B941F6"/>
    <w:rsid w:val="00C115B0"/>
    <w:rsid w:val="00CB6A23"/>
    <w:rsid w:val="00DA5B8F"/>
    <w:rsid w:val="00DB126F"/>
    <w:rsid w:val="00E456B5"/>
    <w:rsid w:val="00EA3EA5"/>
    <w:rsid w:val="00EB0BCA"/>
    <w:rsid w:val="00F21A1A"/>
    <w:rsid w:val="00F76CE4"/>
    <w:rsid w:val="00F77DDC"/>
    <w:rsid w:val="060B4DB1"/>
    <w:rsid w:val="348511CE"/>
    <w:rsid w:val="3A6F7C0A"/>
    <w:rsid w:val="475716EB"/>
    <w:rsid w:val="61D81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semiHidden/>
    <w:unhideWhenUsed/>
    <w:uiPriority w:val="99"/>
    <w:pPr>
      <w:jc w:val="left"/>
    </w:pPr>
  </w:style>
  <w:style w:type="paragraph" w:styleId="3">
    <w:name w:val="Balloon Text"/>
    <w:basedOn w:val="1"/>
    <w:link w:val="9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annotation reference"/>
    <w:semiHidden/>
    <w:unhideWhenUsed/>
    <w:uiPriority w:val="99"/>
    <w:rPr>
      <w:sz w:val="21"/>
      <w:szCs w:val="21"/>
    </w:rPr>
  </w:style>
  <w:style w:type="character" w:customStyle="1" w:styleId="9">
    <w:name w:val="批注框文本 Char"/>
    <w:basedOn w:val="7"/>
    <w:link w:val="3"/>
    <w:semiHidden/>
    <w:qFormat/>
    <w:uiPriority w:val="99"/>
    <w:rPr>
      <w:sz w:val="18"/>
      <w:szCs w:val="18"/>
    </w:rPr>
  </w:style>
  <w:style w:type="character" w:customStyle="1" w:styleId="10">
    <w:name w:val="页眉 Char"/>
    <w:basedOn w:val="7"/>
    <w:link w:val="5"/>
    <w:semiHidden/>
    <w:qFormat/>
    <w:uiPriority w:val="99"/>
    <w:rPr>
      <w:sz w:val="18"/>
      <w:szCs w:val="18"/>
    </w:rPr>
  </w:style>
  <w:style w:type="character" w:customStyle="1" w:styleId="11">
    <w:name w:val="页脚 Char"/>
    <w:basedOn w:val="7"/>
    <w:link w:val="4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17</Pages>
  <Words>835</Words>
  <Characters>4761</Characters>
  <Lines>39</Lines>
  <Paragraphs>11</Paragraphs>
  <TotalTime>33</TotalTime>
  <ScaleCrop>false</ScaleCrop>
  <LinksUpToDate>false</LinksUpToDate>
  <CharactersWithSpaces>5585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2020-12-04T08:04:00Z</dcterms:created>
  <dc:creator>微软用户</dc:creator>
  <cp:lastModifiedBy>杜晋华</cp:lastModifiedBy>
  <dcterms:modified xsi:type="dcterms:W3CDTF">2021-03-28T08:06:16Z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E7DBD0466A5B45EAAF9D0D9FDCCD25BB</vt:lpwstr>
  </property>
</Properties>
</file>