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1D" w:rsidRDefault="00CB7E3E">
      <w:pPr>
        <w:pStyle w:val="30"/>
        <w:shd w:val="clear" w:color="auto" w:fill="auto"/>
        <w:ind w:firstLine="400"/>
      </w:pPr>
      <w:r>
        <w:t>Теоретическое вв</w:t>
      </w:r>
      <w:r>
        <w:t>едение</w:t>
      </w:r>
    </w:p>
    <w:p w:rsidR="00984B1D" w:rsidRDefault="00CB7E3E">
      <w:pPr>
        <w:pStyle w:val="20"/>
        <w:shd w:val="clear" w:color="auto" w:fill="auto"/>
        <w:ind w:firstLine="400"/>
      </w:pPr>
      <w:r>
        <w:t>На основании проведенных экспериментов Резерфордом в 1911 г. была построена планетарная модель атома. Но устойчи</w:t>
      </w:r>
      <w:r>
        <w:softHyphen/>
        <w:t>вость такого атома и характер его спектров невозможно было объяснить с точки зрения известных тогда классической механи</w:t>
      </w:r>
      <w:r>
        <w:softHyphen/>
        <w:t>ки и электродина</w:t>
      </w:r>
      <w:r>
        <w:t>мики. Для устранения указанного противоречия Н. Бор в 1913 г. предложил квантовую теорию строения атома, в основе которой лежат следующие постулаты.</w:t>
      </w:r>
    </w:p>
    <w:p w:rsidR="00984B1D" w:rsidRDefault="00CB7E3E">
      <w:pPr>
        <w:pStyle w:val="20"/>
        <w:numPr>
          <w:ilvl w:val="0"/>
          <w:numId w:val="2"/>
        </w:numPr>
        <w:shd w:val="clear" w:color="auto" w:fill="auto"/>
        <w:tabs>
          <w:tab w:val="left" w:pos="621"/>
        </w:tabs>
        <w:ind w:firstLine="400"/>
      </w:pPr>
      <w:r>
        <w:t>Атомы могут длительно пребывать только в определен</w:t>
      </w:r>
      <w:r>
        <w:softHyphen/>
        <w:t xml:space="preserve">ных энергетических состояниях. В этих состояниях они </w:t>
      </w:r>
      <w:r>
        <w:t>обладают энергиями £</w:t>
      </w:r>
      <w:r>
        <w:rPr>
          <w:vertAlign w:val="subscript"/>
        </w:rPr>
        <w:t>0</w:t>
      </w:r>
      <w:r>
        <w:t>,£,,£</w:t>
      </w:r>
      <w:r>
        <w:rPr>
          <w:vertAlign w:val="subscript"/>
        </w:rPr>
        <w:t>2</w:t>
      </w:r>
      <w:r>
        <w:t>,...,£</w:t>
      </w:r>
      <w:r>
        <w:rPr>
          <w:vertAlign w:val="subscript"/>
        </w:rPr>
        <w:t>я</w:t>
      </w:r>
      <w:r>
        <w:t>, образующими дискретный ряд. При движении электронов по соответствующим этим состояниям ста</w:t>
      </w:r>
      <w:r>
        <w:softHyphen/>
        <w:t>ционарным орбитам никакого излучения или поглощения энер</w:t>
      </w:r>
      <w:r>
        <w:softHyphen/>
        <w:t>гии не происходит. Всякое изменение энергии атома может про</w:t>
      </w:r>
      <w:r>
        <w:softHyphen/>
        <w:t>исходить тол</w:t>
      </w:r>
      <w:r>
        <w:t>ько скачком в результате перехода между указан</w:t>
      </w:r>
      <w:r>
        <w:softHyphen/>
        <w:t>ными выше энергетическими состояниями.</w:t>
      </w:r>
    </w:p>
    <w:p w:rsidR="00984B1D" w:rsidRDefault="00CB7E3E">
      <w:pPr>
        <w:pStyle w:val="20"/>
        <w:numPr>
          <w:ilvl w:val="0"/>
          <w:numId w:val="2"/>
        </w:numPr>
        <w:shd w:val="clear" w:color="auto" w:fill="auto"/>
        <w:tabs>
          <w:tab w:val="left" w:pos="621"/>
        </w:tabs>
        <w:spacing w:line="263" w:lineRule="exact"/>
        <w:ind w:firstLine="400"/>
      </w:pPr>
      <w:r>
        <w:t xml:space="preserve">При переходе из одного энергетического состояния </w:t>
      </w:r>
      <w:r>
        <w:rPr>
          <w:rStyle w:val="21"/>
        </w:rPr>
        <w:t>Е</w:t>
      </w:r>
      <w:r>
        <w:rPr>
          <w:rStyle w:val="21"/>
          <w:vertAlign w:val="subscript"/>
        </w:rPr>
        <w:t>т</w:t>
      </w:r>
      <w:r>
        <w:t xml:space="preserve"> в другое </w:t>
      </w:r>
      <w:r>
        <w:rPr>
          <w:rStyle w:val="21"/>
        </w:rPr>
        <w:t>Е</w:t>
      </w:r>
      <w:r>
        <w:rPr>
          <w:rStyle w:val="21"/>
          <w:vertAlign w:val="subscript"/>
        </w:rPr>
        <w:t>п</w:t>
      </w:r>
      <w:r>
        <w:t xml:space="preserve"> поглощается или излучается строго определенная пор</w:t>
      </w:r>
      <w:r>
        <w:softHyphen/>
      </w:r>
      <w:r>
        <w:t xml:space="preserve">ция (квант) электромагнитной энергии. Энергия кванта связана с частотой излучения </w:t>
      </w:r>
      <w:r>
        <w:rPr>
          <w:rStyle w:val="21"/>
          <w:lang w:val="en-US" w:eastAsia="en-US" w:bidi="en-US"/>
        </w:rPr>
        <w:t>v</w:t>
      </w:r>
      <w:r>
        <w:rPr>
          <w:lang w:val="en-US" w:eastAsia="en-US" w:bidi="en-US"/>
        </w:rPr>
        <w:t xml:space="preserve"> </w:t>
      </w:r>
      <w:r>
        <w:t>следующим отношением:</w:t>
      </w:r>
    </w:p>
    <w:p w:rsidR="00984B1D" w:rsidRDefault="00CB7E3E">
      <w:pPr>
        <w:pStyle w:val="30"/>
        <w:shd w:val="clear" w:color="auto" w:fill="auto"/>
        <w:spacing w:line="180" w:lineRule="exact"/>
        <w:ind w:right="40" w:firstLine="0"/>
        <w:jc w:val="center"/>
      </w:pPr>
      <w:r>
        <w:rPr>
          <w:lang w:val="en-US" w:eastAsia="en-US" w:bidi="en-US"/>
        </w:rPr>
        <w:t>hv = E</w:t>
      </w:r>
      <w:r>
        <w:rPr>
          <w:vertAlign w:val="subscript"/>
          <w:lang w:val="en-US" w:eastAsia="en-US" w:bidi="en-US"/>
        </w:rPr>
        <w:t>m</w:t>
      </w:r>
      <w:r>
        <w:rPr>
          <w:lang w:val="en-US" w:eastAsia="en-US" w:bidi="en-US"/>
        </w:rPr>
        <w:t>-E</w:t>
      </w:r>
      <w:r>
        <w:rPr>
          <w:vertAlign w:val="subscript"/>
          <w:lang w:val="en-US" w:eastAsia="en-US" w:bidi="en-US"/>
        </w:rPr>
        <w:t>n&gt;</w:t>
      </w:r>
    </w:p>
    <w:p w:rsidR="00984B1D" w:rsidRDefault="00CB7E3E">
      <w:pPr>
        <w:pStyle w:val="20"/>
        <w:shd w:val="clear" w:color="auto" w:fill="auto"/>
        <w:spacing w:line="216" w:lineRule="exact"/>
        <w:ind w:firstLine="0"/>
      </w:pPr>
      <w:r>
        <w:t xml:space="preserve">где </w:t>
      </w:r>
      <w:r>
        <w:rPr>
          <w:rStyle w:val="21"/>
          <w:lang w:val="en-US" w:eastAsia="en-US" w:bidi="en-US"/>
        </w:rPr>
        <w:t>h</w:t>
      </w:r>
      <w:r>
        <w:rPr>
          <w:lang w:val="en-US" w:eastAsia="en-US" w:bidi="en-US"/>
        </w:rPr>
        <w:t xml:space="preserve"> </w:t>
      </w:r>
      <w:r>
        <w:t>- постоянная Планка.</w:t>
      </w:r>
    </w:p>
    <w:p w:rsidR="00984B1D" w:rsidRDefault="00CB7E3E">
      <w:pPr>
        <w:pStyle w:val="20"/>
        <w:shd w:val="clear" w:color="auto" w:fill="auto"/>
        <w:spacing w:line="216" w:lineRule="exact"/>
        <w:ind w:firstLine="680"/>
      </w:pPr>
      <w:r>
        <w:t>Ставшие классическими эксперименты, выполненные в 1913 г. Д. Франком и Г. Герцем, непосредственно подтвердили с</w:t>
      </w:r>
      <w:r>
        <w:t>праведливость квантовых постулатов Бора. В опыте Франка- Герца исследуются процессы столкновения электронов с атомами газа. Упрощенная схема экспериментальной установки приведена на рис 1. В баллоне лампы Д заполненной исследуемым газом, находятся три элек</w:t>
      </w:r>
      <w:r>
        <w:t xml:space="preserve">трода: раскаленный катод </w:t>
      </w:r>
      <w:r>
        <w:rPr>
          <w:rStyle w:val="21"/>
        </w:rPr>
        <w:t>К,</w:t>
      </w:r>
      <w:r>
        <w:t xml:space="preserve"> являющийся ис</w:t>
      </w:r>
      <w:r>
        <w:softHyphen/>
        <w:t xml:space="preserve">точником электронов, сетка </w:t>
      </w:r>
      <w:r>
        <w:rPr>
          <w:rStyle w:val="21"/>
        </w:rPr>
        <w:t>С</w:t>
      </w:r>
      <w:r>
        <w:t xml:space="preserve"> и анод </w:t>
      </w:r>
      <w:r>
        <w:rPr>
          <w:rStyle w:val="21"/>
        </w:rPr>
        <w:t>А.</w:t>
      </w:r>
      <w:r>
        <w:t xml:space="preserve"> Между сеткой и катодом прикладывается разность потенциалов </w:t>
      </w:r>
      <w:r>
        <w:rPr>
          <w:rStyle w:val="21"/>
        </w:rPr>
        <w:t>&lt;р</w:t>
      </w:r>
      <w:r>
        <w:rPr>
          <w:rStyle w:val="21"/>
          <w:vertAlign w:val="subscript"/>
        </w:rPr>
        <w:t>у</w:t>
      </w:r>
      <w:r>
        <w:rPr>
          <w:rStyle w:val="21"/>
        </w:rPr>
        <w:t xml:space="preserve"> ~(р</w:t>
      </w:r>
      <w:r>
        <w:rPr>
          <w:rStyle w:val="21"/>
          <w:vertAlign w:val="subscript"/>
        </w:rPr>
        <w:t>с</w:t>
      </w:r>
      <w:r>
        <w:rPr>
          <w:rStyle w:val="21"/>
        </w:rPr>
        <w:t xml:space="preserve"> -&lt;р^,</w:t>
      </w:r>
      <w:r>
        <w:t xml:space="preserve"> ускоряющая</w:t>
      </w:r>
    </w:p>
    <w:p w:rsidR="00984B1D" w:rsidRDefault="00CB7E3E">
      <w:pPr>
        <w:pStyle w:val="20"/>
        <w:shd w:val="clear" w:color="auto" w:fill="auto"/>
        <w:spacing w:line="295" w:lineRule="exact"/>
        <w:ind w:firstLine="0"/>
        <w:sectPr w:rsidR="00984B1D">
          <w:footerReference w:type="even" r:id="rId7"/>
          <w:footerReference w:type="default" r:id="rId8"/>
          <w:pgSz w:w="7229" w:h="10557"/>
          <w:pgMar w:top="1211" w:right="892" w:bottom="1678" w:left="956" w:header="0" w:footer="3" w:gutter="0"/>
          <w:cols w:space="720"/>
          <w:noEndnote/>
          <w:docGrid w:linePitch="360"/>
        </w:sectPr>
      </w:pPr>
      <w:r>
        <w:t xml:space="preserve">электроны (потенциал сетки по отношению к катоду </w:t>
      </w:r>
      <w:r>
        <w:rPr>
          <w:rStyle w:val="21"/>
        </w:rPr>
        <w:t>&lt;р</w:t>
      </w:r>
      <w:r>
        <w:rPr>
          <w:rStyle w:val="21"/>
          <w:vertAlign w:val="subscript"/>
        </w:rPr>
        <w:t>у</w:t>
      </w:r>
      <w:r>
        <w:t xml:space="preserve"> называ</w:t>
      </w:r>
      <w:r>
        <w:softHyphen/>
        <w:t>ют ускоряющим потенциалом). Разность потенциалов между</w:t>
      </w:r>
    </w:p>
    <w:p w:rsidR="00984B1D" w:rsidRDefault="00CB7E3E">
      <w:pPr>
        <w:pStyle w:val="20"/>
        <w:shd w:val="clear" w:color="auto" w:fill="auto"/>
        <w:spacing w:after="367" w:line="266" w:lineRule="exact"/>
        <w:ind w:firstLine="0"/>
      </w:pPr>
      <w:r>
        <w:lastRenderedPageBreak/>
        <w:t xml:space="preserve">анодом и сеткой имеет, как правило, противоположный знак и носит название потенциала задержки </w:t>
      </w:r>
      <w:r>
        <w:rPr>
          <w:rStyle w:val="21"/>
        </w:rPr>
        <w:t>&lt;р</w:t>
      </w:r>
      <w:r>
        <w:rPr>
          <w:rStyle w:val="21"/>
          <w:vertAlign w:val="subscript"/>
        </w:rPr>
        <w:t>3</w:t>
      </w:r>
      <w:r>
        <w:t xml:space="preserve"> * </w:t>
      </w:r>
      <w:r>
        <w:rPr>
          <w:rStyle w:val="21"/>
        </w:rPr>
        <w:t>&lt;р</w:t>
      </w:r>
      <w:r>
        <w:rPr>
          <w:rStyle w:val="21"/>
          <w:vertAlign w:val="subscript"/>
        </w:rPr>
        <w:t>а</w:t>
      </w:r>
      <w:r>
        <w:rPr>
          <w:rStyle w:val="21"/>
        </w:rPr>
        <w:t xml:space="preserve"> -&lt;р</w:t>
      </w:r>
      <w:r>
        <w:rPr>
          <w:rStyle w:val="21"/>
          <w:vertAlign w:val="subscript"/>
        </w:rPr>
        <w:t>с</w:t>
      </w:r>
      <w:r>
        <w:t xml:space="preserve"> &lt; </w:t>
      </w:r>
      <w:r>
        <w:rPr>
          <w:rStyle w:val="2105pt"/>
        </w:rPr>
        <w:t>0</w:t>
      </w:r>
      <w:r>
        <w:t>.</w:t>
      </w:r>
    </w:p>
    <w:p w:rsidR="00984B1D" w:rsidRDefault="00732D9A">
      <w:pPr>
        <w:framePr w:h="2375" w:hSpace="864" w:wrap="notBeside" w:vAnchor="text" w:hAnchor="text" w:x="865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339975" cy="1511300"/>
            <wp:effectExtent l="0" t="0" r="0" b="0"/>
            <wp:docPr id="17" name="Рисунок 1" descr="C:\Users\User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1D" w:rsidRDefault="00CB7E3E">
      <w:pPr>
        <w:pStyle w:val="23"/>
        <w:framePr w:h="2375" w:hSpace="864" w:wrap="notBeside" w:vAnchor="text" w:hAnchor="text" w:x="865" w:y="1"/>
        <w:shd w:val="clear" w:color="auto" w:fill="auto"/>
        <w:spacing w:line="180" w:lineRule="exact"/>
      </w:pPr>
      <w:r>
        <w:t>Р Р</w:t>
      </w:r>
    </w:p>
    <w:p w:rsidR="00984B1D" w:rsidRDefault="00CB7E3E">
      <w:pPr>
        <w:pStyle w:val="a8"/>
        <w:framePr w:h="2375" w:hSpace="864" w:wrap="notBeside" w:vAnchor="text" w:hAnchor="text" w:x="865" w:y="1"/>
        <w:shd w:val="clear" w:color="auto" w:fill="auto"/>
        <w:spacing w:line="180" w:lineRule="exact"/>
      </w:pPr>
      <w:r>
        <w:t>Рис. 1. Принципиальная схема экспериментальной установки.</w:t>
      </w:r>
    </w:p>
    <w:p w:rsidR="00984B1D" w:rsidRDefault="00984B1D">
      <w:pPr>
        <w:spacing w:line="540" w:lineRule="exact"/>
      </w:pPr>
    </w:p>
    <w:p w:rsidR="00984B1D" w:rsidRDefault="00732D9A">
      <w:pPr>
        <w:framePr w:h="246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399030" cy="1559560"/>
            <wp:effectExtent l="0" t="0" r="0" b="0"/>
            <wp:docPr id="16" name="Рисунок 2" descr="C:\Users\User\AppData\Local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1D" w:rsidRDefault="00CB7E3E">
      <w:pPr>
        <w:pStyle w:val="a8"/>
        <w:framePr w:h="2462" w:wrap="notBeside" w:vAnchor="text" w:hAnchor="text" w:xAlign="center" w:y="1"/>
        <w:shd w:val="clear" w:color="auto" w:fill="auto"/>
        <w:spacing w:line="180" w:lineRule="exact"/>
      </w:pPr>
      <w:r>
        <w:t>Рис. 2. Анодно-сеточная характеристика газонаполненной лампы.</w:t>
      </w:r>
    </w:p>
    <w:p w:rsidR="00984B1D" w:rsidRDefault="00984B1D">
      <w:pPr>
        <w:rPr>
          <w:sz w:val="2"/>
          <w:szCs w:val="2"/>
        </w:rPr>
      </w:pPr>
    </w:p>
    <w:p w:rsidR="00984B1D" w:rsidRDefault="00984B1D">
      <w:pPr>
        <w:rPr>
          <w:sz w:val="2"/>
          <w:szCs w:val="2"/>
        </w:rPr>
        <w:sectPr w:rsidR="00984B1D">
          <w:footerReference w:type="even" r:id="rId11"/>
          <w:footerReference w:type="default" r:id="rId12"/>
          <w:footerReference w:type="first" r:id="rId13"/>
          <w:pgSz w:w="8400" w:h="11900"/>
          <w:pgMar w:top="1920" w:right="1356" w:bottom="1920" w:left="1214" w:header="0" w:footer="3" w:gutter="0"/>
          <w:cols w:space="720"/>
          <w:noEndnote/>
          <w:titlePg/>
          <w:docGrid w:linePitch="360"/>
        </w:sectPr>
      </w:pPr>
    </w:p>
    <w:p w:rsidR="00984B1D" w:rsidRDefault="00CB7E3E">
      <w:pPr>
        <w:pStyle w:val="20"/>
        <w:shd w:val="clear" w:color="auto" w:fill="auto"/>
        <w:spacing w:line="258" w:lineRule="exact"/>
        <w:ind w:left="880" w:firstLine="680"/>
      </w:pPr>
      <w:r>
        <w:lastRenderedPageBreak/>
        <w:t>В ходе выполнения эксперимента снимается анодно</w:t>
      </w:r>
      <w:r>
        <w:softHyphen/>
        <w:t>сеточная характеристика газонаполненной лампы, т. е. зависи</w:t>
      </w:r>
      <w:r>
        <w:softHyphen/>
        <w:t xml:space="preserve">мость анодного тока </w:t>
      </w:r>
      <w:r>
        <w:rPr>
          <w:rStyle w:val="21"/>
          <w:lang w:val="en-US" w:eastAsia="en-US" w:bidi="en-US"/>
        </w:rPr>
        <w:t>i</w:t>
      </w:r>
      <w:r>
        <w:rPr>
          <w:rStyle w:val="21"/>
          <w:vertAlign w:val="subscript"/>
          <w:lang w:val="en-US" w:eastAsia="en-US" w:bidi="en-US"/>
        </w:rPr>
        <w:t>a</w:t>
      </w:r>
      <w:r w:rsidRPr="008421D9">
        <w:rPr>
          <w:lang w:eastAsia="en-US" w:bidi="en-US"/>
        </w:rPr>
        <w:t xml:space="preserve"> </w:t>
      </w:r>
      <w:r>
        <w:t xml:space="preserve">от ускоряющего потенциала </w:t>
      </w:r>
      <w:r>
        <w:rPr>
          <w:rStyle w:val="21"/>
        </w:rPr>
        <w:t>щ</w:t>
      </w:r>
      <w:r>
        <w:t xml:space="preserve"> при по</w:t>
      </w:r>
      <w:r>
        <w:softHyphen/>
        <w:t>стоянном потенциале задержки Типичный вид этой характе</w:t>
      </w:r>
      <w:r>
        <w:softHyphen/>
        <w:t xml:space="preserve">ристики приведен на рис </w:t>
      </w:r>
      <w:r>
        <w:rPr>
          <w:rStyle w:val="2105pt"/>
        </w:rPr>
        <w:t>2</w:t>
      </w:r>
      <w:r>
        <w:t>.</w:t>
      </w:r>
    </w:p>
    <w:p w:rsidR="00984B1D" w:rsidRDefault="00CB7E3E">
      <w:pPr>
        <w:pStyle w:val="20"/>
        <w:shd w:val="clear" w:color="auto" w:fill="auto"/>
        <w:spacing w:after="122" w:line="240" w:lineRule="exact"/>
        <w:ind w:left="880" w:firstLine="680"/>
      </w:pPr>
      <w:r>
        <w:t>На начальном участке характеристики по мере увеличе</w:t>
      </w:r>
      <w:r>
        <w:softHyphen/>
        <w:t xml:space="preserve">ния </w:t>
      </w:r>
      <w:r>
        <w:rPr>
          <w:rStyle w:val="21"/>
        </w:rPr>
        <w:t>&lt;ру</w:t>
      </w:r>
      <w:r>
        <w:t xml:space="preserve"> наблюдается монотонный рост анодного тока. В этом ре</w:t>
      </w:r>
      <w:r>
        <w:softHyphen/>
      </w:r>
      <w:r>
        <w:t xml:space="preserve">жиме вылетающие из катода электроны при движении к сетке приобретают сравнительно малую энергию </w:t>
      </w:r>
      <w:r>
        <w:rPr>
          <w:rStyle w:val="21"/>
          <w:lang w:val="en-US" w:eastAsia="en-US" w:bidi="en-US"/>
        </w:rPr>
        <w:t>W</w:t>
      </w:r>
      <w:r>
        <w:rPr>
          <w:rStyle w:val="21"/>
          <w:vertAlign w:val="subscript"/>
          <w:lang w:val="en-US" w:eastAsia="en-US" w:bidi="en-US"/>
        </w:rPr>
        <w:t>t</w:t>
      </w:r>
      <w:r>
        <w:rPr>
          <w:lang w:val="en-US" w:eastAsia="en-US" w:bidi="en-US"/>
        </w:rPr>
        <w:t xml:space="preserve"> </w:t>
      </w:r>
      <w:r>
        <w:t>и сталкиваются с ато</w:t>
      </w:r>
      <w:bookmarkStart w:id="0" w:name="_GoBack"/>
      <w:r>
        <w:t>мами газа упруго. При таких столкновениях кинетическая энергия атома изменяется слабо - на величину порядка</w:t>
      </w:r>
    </w:p>
    <w:p w:rsidR="00984B1D" w:rsidRPr="008421D9" w:rsidRDefault="00CB7E3E">
      <w:pPr>
        <w:pStyle w:val="40"/>
        <w:shd w:val="clear" w:color="auto" w:fill="auto"/>
        <w:spacing w:before="0" w:after="0"/>
        <w:ind w:left="3060" w:right="2180"/>
        <w:rPr>
          <w:lang w:val="ru-RU"/>
        </w:rPr>
      </w:pPr>
      <w:r>
        <w:rPr>
          <w:rStyle w:val="413pt"/>
        </w:rPr>
        <w:t xml:space="preserve">д </w:t>
      </w:r>
      <w:r>
        <w:t>w</w:t>
      </w:r>
      <w:r w:rsidRPr="008421D9">
        <w:rPr>
          <w:lang w:val="ru-RU"/>
        </w:rPr>
        <w:t xml:space="preserve"> ~</w:t>
      </w:r>
      <w:r>
        <w:t>w</w:t>
      </w:r>
      <w:r>
        <w:rPr>
          <w:vertAlign w:val="subscript"/>
        </w:rPr>
        <w:t>e</w:t>
      </w:r>
      <w:r w:rsidRPr="008421D9">
        <w:rPr>
          <w:lang w:val="ru-RU"/>
        </w:rPr>
        <w:t>—«</w:t>
      </w:r>
      <w:r>
        <w:t>w</w:t>
      </w:r>
      <w:r>
        <w:rPr>
          <w:vertAlign w:val="subscript"/>
        </w:rPr>
        <w:t>e</w:t>
      </w:r>
      <w:r w:rsidRPr="008421D9">
        <w:rPr>
          <w:lang w:val="ru-RU"/>
        </w:rPr>
        <w:t xml:space="preserve">, </w:t>
      </w:r>
      <w:r>
        <w:rPr>
          <w:vertAlign w:val="superscript"/>
          <w:lang w:val="ru-RU" w:eastAsia="ru-RU" w:bidi="ru-RU"/>
        </w:rPr>
        <w:t>е</w:t>
      </w:r>
      <w:r>
        <w:rPr>
          <w:lang w:val="ru-RU" w:eastAsia="ru-RU" w:bidi="ru-RU"/>
        </w:rPr>
        <w:t xml:space="preserve"> </w:t>
      </w:r>
      <w:r>
        <w:rPr>
          <w:rStyle w:val="4TimesNewRoman9pt"/>
          <w:rFonts w:eastAsia="Consolas"/>
          <w:i/>
          <w:iCs/>
        </w:rPr>
        <w:t xml:space="preserve">м </w:t>
      </w:r>
      <w:r>
        <w:rPr>
          <w:rStyle w:val="4TimesNewRoman9pt"/>
          <w:rFonts w:eastAsia="Consolas"/>
          <w:i/>
          <w:iCs/>
          <w:vertAlign w:val="superscript"/>
        </w:rPr>
        <w:t>е</w:t>
      </w:r>
    </w:p>
    <w:p w:rsidR="00984B1D" w:rsidRDefault="00CB7E3E">
      <w:pPr>
        <w:pStyle w:val="20"/>
        <w:shd w:val="clear" w:color="auto" w:fill="auto"/>
        <w:spacing w:after="60" w:line="240" w:lineRule="exact"/>
        <w:ind w:left="880" w:firstLine="0"/>
      </w:pPr>
      <w:r>
        <w:t xml:space="preserve">где </w:t>
      </w:r>
      <w:r>
        <w:rPr>
          <w:rStyle w:val="21"/>
        </w:rPr>
        <w:t>т</w:t>
      </w:r>
      <w:r>
        <w:t xml:space="preserve"> и А/ - массы электрона и атома соответственно, а внутрен</w:t>
      </w:r>
      <w:r>
        <w:softHyphen/>
        <w:t>нее состояние атома не меняется. Поскольку при столкновениях атомы отбирают у электронов лишь незначительную часть энер</w:t>
      </w:r>
      <w:r>
        <w:softHyphen/>
        <w:t xml:space="preserve">гии, последние, проходя через </w:t>
      </w:r>
      <w:bookmarkEnd w:id="0"/>
      <w:r>
        <w:t>некоторую эквипотенциальную поверхность с потенц</w:t>
      </w:r>
      <w:r>
        <w:t xml:space="preserve">иалом $&gt;, имеют энергию, примерно равную </w:t>
      </w:r>
      <w:r>
        <w:rPr>
          <w:rStyle w:val="21"/>
        </w:rPr>
        <w:t>е&lt;р</w:t>
      </w:r>
      <w:r>
        <w:t xml:space="preserve"> (здесь не учтена начальная скорость вылета электронов с ка</w:t>
      </w:r>
      <w:r>
        <w:softHyphen/>
        <w:t>тода).</w:t>
      </w:r>
    </w:p>
    <w:p w:rsidR="00984B1D" w:rsidRDefault="00CB7E3E">
      <w:pPr>
        <w:pStyle w:val="20"/>
        <w:shd w:val="clear" w:color="auto" w:fill="auto"/>
        <w:spacing w:after="29" w:line="240" w:lineRule="exact"/>
        <w:ind w:left="880" w:firstLine="680"/>
      </w:pPr>
      <w:r>
        <w:t xml:space="preserve">При </w:t>
      </w:r>
      <w:r>
        <w:rPr>
          <w:rStyle w:val="21"/>
          <w:lang w:val="en-US" w:eastAsia="en-US" w:bidi="en-US"/>
        </w:rPr>
        <w:t>q</w:t>
      </w:r>
      <w:r w:rsidRPr="008421D9">
        <w:rPr>
          <w:rStyle w:val="21"/>
          <w:lang w:eastAsia="en-US" w:bidi="en-US"/>
        </w:rPr>
        <w:t>&gt;</w:t>
      </w:r>
      <w:r>
        <w:rPr>
          <w:rStyle w:val="21"/>
          <w:lang w:val="en-US" w:eastAsia="en-US" w:bidi="en-US"/>
        </w:rPr>
        <w:t>y</w:t>
      </w:r>
      <w:r w:rsidRPr="008421D9">
        <w:rPr>
          <w:rStyle w:val="21"/>
          <w:lang w:eastAsia="en-US" w:bidi="en-US"/>
        </w:rPr>
        <w:t xml:space="preserve"> </w:t>
      </w:r>
      <w:r>
        <w:rPr>
          <w:rStyle w:val="21"/>
        </w:rPr>
        <w:t xml:space="preserve">&gt; </w:t>
      </w:r>
      <w:r>
        <w:rPr>
          <w:rStyle w:val="21"/>
          <w:lang w:val="en-US" w:eastAsia="en-US" w:bidi="en-US"/>
        </w:rPr>
        <w:t>q</w:t>
      </w:r>
      <w:r w:rsidRPr="008421D9">
        <w:rPr>
          <w:rStyle w:val="21"/>
          <w:lang w:eastAsia="en-US" w:bidi="en-US"/>
        </w:rPr>
        <w:t>&gt;</w:t>
      </w:r>
      <w:r w:rsidRPr="008421D9">
        <w:rPr>
          <w:rStyle w:val="21"/>
          <w:vertAlign w:val="subscript"/>
          <w:lang w:eastAsia="en-US" w:bidi="en-US"/>
        </w:rPr>
        <w:t>3</w:t>
      </w:r>
      <w:r w:rsidRPr="008421D9">
        <w:rPr>
          <w:lang w:eastAsia="en-US" w:bidi="en-US"/>
        </w:rPr>
        <w:t xml:space="preserve"> </w:t>
      </w:r>
      <w:r>
        <w:t>электроны пролетают через сетку, имея</w:t>
      </w:r>
    </w:p>
    <w:p w:rsidR="00984B1D" w:rsidRDefault="00CB7E3E">
      <w:pPr>
        <w:pStyle w:val="20"/>
        <w:shd w:val="clear" w:color="auto" w:fill="auto"/>
        <w:spacing w:after="74" w:line="279" w:lineRule="exact"/>
        <w:ind w:left="880" w:firstLine="0"/>
      </w:pPr>
      <w:r>
        <w:t>энергию, достаточную для преодоления задерживающего потен</w:t>
      </w:r>
      <w:r>
        <w:softHyphen/>
        <w:t>циала, и достигают анода. Как и в о</w:t>
      </w:r>
      <w:r>
        <w:t xml:space="preserve">бычных электронных лампах, с ростом потенциала сетки </w:t>
      </w:r>
      <w:r>
        <w:rPr>
          <w:rStyle w:val="21"/>
        </w:rPr>
        <w:t>(р</w:t>
      </w:r>
      <w:r>
        <w:rPr>
          <w:rStyle w:val="21"/>
          <w:vertAlign w:val="subscript"/>
        </w:rPr>
        <w:t>у</w:t>
      </w:r>
      <w:r>
        <w:t xml:space="preserve"> анодный ток возрастает. Этот про</w:t>
      </w:r>
      <w:r>
        <w:softHyphen/>
        <w:t xml:space="preserve">цесс продолжается до тех пор, пока </w:t>
      </w:r>
      <w:r>
        <w:rPr>
          <w:rStyle w:val="21"/>
        </w:rPr>
        <w:t>фу</w:t>
      </w:r>
      <w:r>
        <w:t xml:space="preserve"> не достигнет величины</w:t>
      </w:r>
    </w:p>
    <w:p w:rsidR="00984B1D" w:rsidRPr="008421D9" w:rsidRDefault="00CB7E3E">
      <w:pPr>
        <w:pStyle w:val="20"/>
        <w:shd w:val="clear" w:color="auto" w:fill="auto"/>
        <w:spacing w:line="261" w:lineRule="exact"/>
        <w:ind w:left="880" w:firstLine="0"/>
        <w:sectPr w:rsidR="00984B1D" w:rsidRPr="008421D9">
          <w:pgSz w:w="8400" w:h="11900"/>
          <w:pgMar w:top="1494" w:right="1134" w:bottom="1494" w:left="443" w:header="0" w:footer="3" w:gutter="0"/>
          <w:cols w:space="720"/>
          <w:noEndnote/>
          <w:docGrid w:linePitch="360"/>
        </w:sectPr>
      </w:pPr>
      <w:r>
        <w:t>так называемого первого критического потенциала (его назы</w:t>
      </w:r>
      <w:r>
        <w:softHyphen/>
        <w:t>вают также резонансным поте</w:t>
      </w:r>
      <w:r>
        <w:t xml:space="preserve">нциалом), при котором электроны приобретают энергию, достаточную для возбуждения атома. Столкновения электронов, имеющих энергию </w:t>
      </w:r>
      <w:r>
        <w:rPr>
          <w:rStyle w:val="21"/>
        </w:rPr>
        <w:t>е&lt;р</w:t>
      </w:r>
      <w:r>
        <w:rPr>
          <w:vertAlign w:val="subscript"/>
        </w:rPr>
        <w:t>х</w:t>
      </w:r>
      <w:r>
        <w:t>, с атомами мо</w:t>
      </w:r>
      <w:r>
        <w:softHyphen/>
        <w:t>гут происходить неупруго. При этом электрон в процессе столк</w:t>
      </w:r>
      <w:r>
        <w:softHyphen/>
        <w:t xml:space="preserve">новения всю свою энергию передает атому. </w:t>
      </w:r>
      <w:r>
        <w:t>Величина критиче-</w:t>
      </w:r>
    </w:p>
    <w:p w:rsidR="00984B1D" w:rsidRDefault="00CB7E3E">
      <w:pPr>
        <w:pStyle w:val="20"/>
        <w:shd w:val="clear" w:color="auto" w:fill="auto"/>
        <w:spacing w:line="305" w:lineRule="exact"/>
        <w:ind w:left="200" w:firstLine="0"/>
      </w:pPr>
      <w:r>
        <w:lastRenderedPageBreak/>
        <w:t xml:space="preserve">ского потенциала </w:t>
      </w:r>
      <w:r>
        <w:rPr>
          <w:rStyle w:val="21"/>
        </w:rPr>
        <w:t>&lt;р</w:t>
      </w:r>
      <w:r>
        <w:rPr>
          <w:rStyle w:val="21"/>
          <w:vertAlign w:val="subscript"/>
        </w:rPr>
        <w:t>х</w:t>
      </w:r>
      <w:r>
        <w:t xml:space="preserve"> связана с разностью энергии возбужденного </w:t>
      </w:r>
      <w:r>
        <w:rPr>
          <w:rStyle w:val="21"/>
        </w:rPr>
        <w:t>Е</w:t>
      </w:r>
      <w:r>
        <w:rPr>
          <w:rStyle w:val="21"/>
          <w:vertAlign w:val="subscript"/>
        </w:rPr>
        <w:t>х</w:t>
      </w:r>
      <w:r>
        <w:t xml:space="preserve"> и невозбужденного </w:t>
      </w:r>
      <w:r>
        <w:rPr>
          <w:rStyle w:val="21"/>
        </w:rPr>
        <w:t>Е</w:t>
      </w:r>
      <w:r>
        <w:rPr>
          <w:rStyle w:val="21"/>
          <w:vertAlign w:val="subscript"/>
        </w:rPr>
        <w:t>0</w:t>
      </w:r>
      <w:r>
        <w:t xml:space="preserve"> атомов законом сохранения энергии:</w:t>
      </w:r>
    </w:p>
    <w:p w:rsidR="00984B1D" w:rsidRDefault="00CB7E3E">
      <w:pPr>
        <w:pStyle w:val="30"/>
        <w:shd w:val="clear" w:color="auto" w:fill="auto"/>
        <w:spacing w:line="260" w:lineRule="exact"/>
        <w:ind w:right="280" w:firstLine="0"/>
        <w:jc w:val="center"/>
      </w:pPr>
      <w:r>
        <w:t>е&lt;Р\ = Е</w:t>
      </w:r>
      <w:r>
        <w:rPr>
          <w:vertAlign w:val="subscript"/>
        </w:rPr>
        <w:t>х</w:t>
      </w:r>
      <w:r>
        <w:t xml:space="preserve"> </w:t>
      </w:r>
      <w:r>
        <w:rPr>
          <w:rStyle w:val="31pt"/>
          <w:i/>
          <w:iCs/>
        </w:rPr>
        <w:t>-Е</w:t>
      </w:r>
      <w:r>
        <w:rPr>
          <w:rStyle w:val="31pt"/>
          <w:i/>
          <w:iCs/>
          <w:vertAlign w:val="subscript"/>
        </w:rPr>
        <w:t>0</w:t>
      </w:r>
      <w:r>
        <w:rPr>
          <w:rStyle w:val="31pt"/>
          <w:i/>
          <w:iCs/>
        </w:rPr>
        <w:t>.</w:t>
      </w:r>
    </w:p>
    <w:p w:rsidR="00984B1D" w:rsidRDefault="00CB7E3E">
      <w:pPr>
        <w:pStyle w:val="20"/>
        <w:shd w:val="clear" w:color="auto" w:fill="auto"/>
        <w:spacing w:line="260" w:lineRule="exact"/>
        <w:ind w:left="200" w:firstLine="640"/>
        <w:jc w:val="left"/>
      </w:pPr>
      <w:r>
        <w:t>Электроны, потерявшие энергию при неупругих столкно</w:t>
      </w:r>
      <w:r>
        <w:softHyphen/>
        <w:t>вениях, не могут преодолеть задерживающего поля м</w:t>
      </w:r>
      <w:r>
        <w:t>ежду ано</w:t>
      </w:r>
      <w:r>
        <w:softHyphen/>
        <w:t xml:space="preserve">дом и сеткой и "вылавливаются" последней, поэтому анодный ток с дальнейшим ростом </w:t>
      </w:r>
      <w:r>
        <w:rPr>
          <w:rStyle w:val="21"/>
        </w:rPr>
        <w:t>&lt;р</w:t>
      </w:r>
      <w:r>
        <w:rPr>
          <w:rStyle w:val="21"/>
          <w:vertAlign w:val="subscript"/>
        </w:rPr>
        <w:t>у</w:t>
      </w:r>
      <w:r>
        <w:t xml:space="preserve"> уменьшается. Так возникает па</w:t>
      </w:r>
      <w:r>
        <w:softHyphen/>
        <w:t>дающий участок на анодно-сеточной характеристике.</w:t>
      </w:r>
    </w:p>
    <w:p w:rsidR="00984B1D" w:rsidRDefault="00CB7E3E">
      <w:pPr>
        <w:pStyle w:val="20"/>
        <w:shd w:val="clear" w:color="auto" w:fill="auto"/>
        <w:spacing w:line="326" w:lineRule="exact"/>
        <w:ind w:left="200" w:firstLine="640"/>
      </w:pPr>
      <w:r>
        <w:t xml:space="preserve">При дальнейшем увеличении </w:t>
      </w:r>
      <w:r>
        <w:rPr>
          <w:rStyle w:val="21"/>
          <w:lang w:val="en-US" w:eastAsia="en-US" w:bidi="en-US"/>
        </w:rPr>
        <w:t>q</w:t>
      </w:r>
      <w:r w:rsidRPr="008421D9">
        <w:rPr>
          <w:rStyle w:val="21"/>
          <w:lang w:eastAsia="en-US" w:bidi="en-US"/>
        </w:rPr>
        <w:t>&gt;</w:t>
      </w:r>
      <w:r>
        <w:rPr>
          <w:rStyle w:val="21"/>
          <w:vertAlign w:val="subscript"/>
          <w:lang w:val="en-US" w:eastAsia="en-US" w:bidi="en-US"/>
        </w:rPr>
        <w:t>y</w:t>
      </w:r>
      <w:r w:rsidRPr="008421D9">
        <w:rPr>
          <w:lang w:eastAsia="en-US" w:bidi="en-US"/>
        </w:rPr>
        <w:t xml:space="preserve"> </w:t>
      </w:r>
      <w:r>
        <w:t>поверхность с потен</w:t>
      </w:r>
      <w:r>
        <w:softHyphen/>
        <w:t xml:space="preserve">циалом </w:t>
      </w:r>
      <w:r>
        <w:rPr>
          <w:rStyle w:val="21"/>
        </w:rPr>
        <w:t>&lt;р</w:t>
      </w:r>
      <w:r>
        <w:rPr>
          <w:rStyle w:val="21"/>
          <w:vertAlign w:val="subscript"/>
        </w:rPr>
        <w:t>х</w:t>
      </w:r>
      <w:r>
        <w:t xml:space="preserve"> (а, следовательно, и область неупругих соударений) смещается от сетки к катоду. При </w:t>
      </w:r>
      <w:r>
        <w:rPr>
          <w:rStyle w:val="21"/>
        </w:rPr>
        <w:t>&lt;р</w:t>
      </w:r>
      <w:r>
        <w:rPr>
          <w:rStyle w:val="21"/>
          <w:vertAlign w:val="subscript"/>
        </w:rPr>
        <w:t>у</w:t>
      </w:r>
      <w:r>
        <w:rPr>
          <w:rStyle w:val="21"/>
        </w:rPr>
        <w:t xml:space="preserve"> &gt; &lt;р^</w:t>
      </w:r>
      <w:r>
        <w:t xml:space="preserve"> + </w:t>
      </w:r>
      <w:r>
        <w:rPr>
          <w:rStyle w:val="21"/>
        </w:rPr>
        <w:t>\ср</w:t>
      </w:r>
      <w:r>
        <w:rPr>
          <w:rStyle w:val="21"/>
          <w:vertAlign w:val="subscript"/>
        </w:rPr>
        <w:t>3</w:t>
      </w:r>
      <w:r>
        <w:rPr>
          <w:rStyle w:val="21"/>
        </w:rPr>
        <w:t>\</w:t>
      </w:r>
      <w:r>
        <w:t xml:space="preserve"> электроны, ис-</w:t>
      </w:r>
    </w:p>
    <w:p w:rsidR="00984B1D" w:rsidRDefault="00CB7E3E">
      <w:pPr>
        <w:pStyle w:val="20"/>
        <w:shd w:val="clear" w:color="auto" w:fill="auto"/>
        <w:spacing w:line="283" w:lineRule="exact"/>
        <w:ind w:left="200" w:hanging="200"/>
      </w:pPr>
      <w:r>
        <w:t>' пытавшие неупругие соударения на пути к сетке, вновь могут на</w:t>
      </w:r>
      <w:r>
        <w:softHyphen/>
        <w:t xml:space="preserve">брать энергию, превышающую </w:t>
      </w:r>
      <w:r>
        <w:rPr>
          <w:rStyle w:val="21"/>
        </w:rPr>
        <w:t>е&lt;р</w:t>
      </w:r>
      <w:r>
        <w:rPr>
          <w:rStyle w:val="21"/>
          <w:vertAlign w:val="subscript"/>
        </w:rPr>
        <w:t>3</w:t>
      </w:r>
      <w:r>
        <w:t>, и анодный ток опять возрас</w:t>
      </w:r>
      <w:r>
        <w:softHyphen/>
        <w:t xml:space="preserve">тает с ростом </w:t>
      </w:r>
      <w:r>
        <w:rPr>
          <w:rStyle w:val="21"/>
        </w:rPr>
        <w:t>&lt;р</w:t>
      </w:r>
      <w:r>
        <w:rPr>
          <w:rStyle w:val="21"/>
          <w:vertAlign w:val="subscript"/>
        </w:rPr>
        <w:t>у</w:t>
      </w:r>
      <w:r>
        <w:t xml:space="preserve">. Начиная со значения </w:t>
      </w:r>
      <w:r>
        <w:rPr>
          <w:rStyle w:val="21"/>
        </w:rPr>
        <w:t>&lt;р</w:t>
      </w:r>
      <w:r>
        <w:rPr>
          <w:rStyle w:val="21"/>
          <w:vertAlign w:val="subscript"/>
        </w:rPr>
        <w:t>у</w:t>
      </w:r>
      <w:r>
        <w:rPr>
          <w:rStyle w:val="21"/>
        </w:rPr>
        <w:t xml:space="preserve"> &gt; 2&lt;р</w:t>
      </w:r>
      <w:r>
        <w:rPr>
          <w:rStyle w:val="21"/>
          <w:vertAlign w:val="subscript"/>
        </w:rPr>
        <w:t>х</w:t>
      </w:r>
      <w:r>
        <w:t>, электроны на</w:t>
      </w:r>
    </w:p>
    <w:p w:rsidR="00984B1D" w:rsidRDefault="00CB7E3E">
      <w:pPr>
        <w:pStyle w:val="20"/>
        <w:shd w:val="clear" w:color="auto" w:fill="auto"/>
        <w:spacing w:line="217" w:lineRule="exact"/>
        <w:ind w:left="200" w:firstLine="0"/>
      </w:pPr>
      <w:r>
        <w:t>своем пути могут дважды неупруго столкнуться с атомами и, по</w:t>
      </w:r>
      <w:r>
        <w:softHyphen/>
        <w:t>теряв энергию после второго столкновения, не преодолеть задер</w:t>
      </w:r>
      <w:r>
        <w:softHyphen/>
        <w:t>живающий потенциал. Это приведет к появлению второго прова</w:t>
      </w:r>
      <w:r>
        <w:softHyphen/>
        <w:t>ла на анодно-сеточной ха</w:t>
      </w:r>
      <w:r>
        <w:t xml:space="preserve">рактеристике. Аналогичным образом происходит падение тока и при более высоких потенциалах </w:t>
      </w:r>
      <w:r>
        <w:rPr>
          <w:rStyle w:val="21"/>
        </w:rPr>
        <w:t>{</w:t>
      </w:r>
    </w:p>
    <w:p w:rsidR="00984B1D" w:rsidRDefault="00CB7E3E">
      <w:pPr>
        <w:pStyle w:val="30"/>
        <w:shd w:val="clear" w:color="auto" w:fill="auto"/>
        <w:spacing w:line="180" w:lineRule="exact"/>
        <w:ind w:left="200" w:firstLine="0"/>
      </w:pPr>
      <w:r>
        <w:t>Я&gt;</w:t>
      </w:r>
      <w:r>
        <w:rPr>
          <w:vertAlign w:val="subscript"/>
        </w:rPr>
        <w:t>п</w:t>
      </w:r>
      <w:r>
        <w:rPr>
          <w:rStyle w:val="31"/>
        </w:rPr>
        <w:t xml:space="preserve"> = </w:t>
      </w:r>
      <w:r>
        <w:rPr>
          <w:vertAlign w:val="superscript"/>
        </w:rPr>
        <w:t>п(</w:t>
      </w:r>
      <w:r>
        <w:t>Р\</w:t>
      </w:r>
      <w:r>
        <w:rPr>
          <w:rStyle w:val="31"/>
        </w:rPr>
        <w:t xml:space="preserve"> •</w:t>
      </w:r>
    </w:p>
    <w:p w:rsidR="00984B1D" w:rsidRDefault="00CB7E3E">
      <w:pPr>
        <w:pStyle w:val="20"/>
        <w:shd w:val="clear" w:color="auto" w:fill="auto"/>
        <w:spacing w:line="215" w:lineRule="exact"/>
        <w:ind w:left="200" w:firstLine="640"/>
      </w:pPr>
      <w:r>
        <w:t>Таким образом, опыт Франка-Герца убедительно под</w:t>
      </w:r>
      <w:r>
        <w:softHyphen/>
        <w:t>тверждает справедливость первого постулата Бора: атом действи</w:t>
      </w:r>
      <w:r>
        <w:softHyphen/>
        <w:t xml:space="preserve">тельно поглощает энергию только </w:t>
      </w:r>
      <w:r>
        <w:t>определенными дискретными порциями.</w:t>
      </w:r>
    </w:p>
    <w:p w:rsidR="00984B1D" w:rsidRDefault="00CB7E3E">
      <w:pPr>
        <w:pStyle w:val="20"/>
        <w:shd w:val="clear" w:color="auto" w:fill="auto"/>
        <w:spacing w:line="215" w:lineRule="exact"/>
        <w:ind w:left="200" w:firstLine="640"/>
      </w:pPr>
      <w:r>
        <w:t>Франк и Герц, выполнив свои эксперименты с парами ртути, показали, что минимальная энергия, которую способен поглотить атом ртути, составляет 4,9 эВ, т. е. величина резонанс</w:t>
      </w:r>
      <w:r>
        <w:softHyphen/>
        <w:t>ного потенциала равна 4,9 В. Они установили та</w:t>
      </w:r>
      <w:r>
        <w:t>кже, что возбуж</w:t>
      </w:r>
      <w:r>
        <w:softHyphen/>
        <w:t>денные до резонансного уровня атомы ртути, переходя в невоз</w:t>
      </w:r>
      <w:r>
        <w:softHyphen/>
        <w:t>бужденное состояние, являются источником ультрафиолетового излучения с длиной волны 2537 А. Этот результат находится в полном соответствии со вторым постулатом Бора.</w:t>
      </w:r>
    </w:p>
    <w:p w:rsidR="00984B1D" w:rsidRDefault="00CB7E3E">
      <w:pPr>
        <w:pStyle w:val="20"/>
        <w:shd w:val="clear" w:color="auto" w:fill="auto"/>
        <w:spacing w:line="180" w:lineRule="exact"/>
        <w:ind w:left="200" w:firstLine="0"/>
      </w:pPr>
      <w:r>
        <w:t>6</w:t>
      </w:r>
    </w:p>
    <w:p w:rsidR="00984B1D" w:rsidRDefault="00732D9A">
      <w:pPr>
        <w:framePr w:h="624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683260" cy="392430"/>
            <wp:effectExtent l="0" t="0" r="0" b="0"/>
            <wp:docPr id="15" name="Рисунок 3" descr="C:\Users\User\AppData\Local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1D" w:rsidRDefault="00984B1D">
      <w:pPr>
        <w:rPr>
          <w:sz w:val="2"/>
          <w:szCs w:val="2"/>
        </w:rPr>
      </w:pPr>
    </w:p>
    <w:p w:rsidR="00984B1D" w:rsidRDefault="00CB7E3E">
      <w:pPr>
        <w:pStyle w:val="30"/>
        <w:shd w:val="clear" w:color="auto" w:fill="auto"/>
        <w:spacing w:before="955" w:after="3" w:line="180" w:lineRule="exact"/>
        <w:ind w:left="680"/>
        <w:jc w:val="left"/>
      </w:pPr>
      <w:r>
        <w:lastRenderedPageBreak/>
        <w:t>Экспериментальная часть</w:t>
      </w:r>
    </w:p>
    <w:p w:rsidR="00984B1D" w:rsidRDefault="00CB7E3E">
      <w:pPr>
        <w:pStyle w:val="20"/>
        <w:shd w:val="clear" w:color="auto" w:fill="auto"/>
        <w:spacing w:line="216" w:lineRule="exact"/>
        <w:ind w:left="360" w:firstLine="620"/>
      </w:pPr>
      <w:r>
        <w:t>В экспериментальной установке используется переделан</w:t>
      </w:r>
      <w:r>
        <w:softHyphen/>
        <w:t xml:space="preserve">ная манометрическая лампа типа ЛМ-2: ее </w:t>
      </w:r>
      <w:r>
        <w:rPr>
          <w:lang w:val="en-US" w:eastAsia="en-US" w:bidi="en-US"/>
        </w:rPr>
        <w:t>V</w:t>
      </w:r>
      <w:r>
        <w:t>-образный катод за</w:t>
      </w:r>
      <w:r>
        <w:softHyphen/>
        <w:t>менен прямой</w:t>
      </w:r>
      <w:r>
        <w:t xml:space="preserve"> нитью накала, в результате вся система электродов приобрела цилиндрическую симметрию. Силовые линии элек</w:t>
      </w:r>
      <w:r>
        <w:softHyphen/>
        <w:t>трического поля внутри лампы имеют весьма сложную форму. Это обусловлено несколькими причинами: во-первых, конструк</w:t>
      </w:r>
      <w:r>
        <w:softHyphen/>
        <w:t>тивными особенностями сетки (шаг е</w:t>
      </w:r>
      <w:r>
        <w:t>е витков соизмерим с рас</w:t>
      </w:r>
      <w:r>
        <w:softHyphen/>
        <w:t>стояниями от сетки до катода и анода); во-вторых, наличием от</w:t>
      </w:r>
      <w:r>
        <w:softHyphen/>
        <w:t>рицательного пространственного заряда у катода (как в обычной электронной лампе) и, наконец, неэквипотенциальностью самой поверхности катода, к концам которого приложено</w:t>
      </w:r>
      <w:r>
        <w:t xml:space="preserve"> накальное напряжение. В таких условиях, даже экспериментально подобрав оптимальное давление заполняющего лампу газа, на анодно</w:t>
      </w:r>
      <w:r>
        <w:softHyphen/>
        <w:t>сеточной характеристике удается получить лишь два хорошо вы</w:t>
      </w:r>
      <w:r>
        <w:softHyphen/>
        <w:t xml:space="preserve">раженных максимума тока. Но для определения резонансного потенциала </w:t>
      </w:r>
      <w:r>
        <w:t>этого вполне достаточно.</w:t>
      </w:r>
    </w:p>
    <w:p w:rsidR="00984B1D" w:rsidRDefault="00CB7E3E">
      <w:pPr>
        <w:pStyle w:val="20"/>
        <w:shd w:val="clear" w:color="auto" w:fill="auto"/>
        <w:spacing w:line="256" w:lineRule="exact"/>
        <w:ind w:left="360" w:firstLine="620"/>
      </w:pPr>
      <w:r>
        <w:t>Рассмотрим качественно процессы, происходящие в лам</w:t>
      </w:r>
      <w:r>
        <w:softHyphen/>
        <w:t>пе. Подлетая к эквипотенциальной поверхности 5, с критиче</w:t>
      </w:r>
      <w:r>
        <w:softHyphen/>
        <w:t xml:space="preserve">ским потенциалом </w:t>
      </w:r>
      <w:r>
        <w:rPr>
          <w:rStyle w:val="21"/>
        </w:rPr>
        <w:t>&lt;р</w:t>
      </w:r>
      <w:r>
        <w:rPr>
          <w:rStyle w:val="21"/>
          <w:vertAlign w:val="subscript"/>
        </w:rPr>
        <w:t>х</w:t>
      </w:r>
      <w:r>
        <w:rPr>
          <w:rStyle w:val="21"/>
        </w:rPr>
        <w:t>,</w:t>
      </w:r>
      <w:r>
        <w:t xml:space="preserve"> электроны имеют энергию, достаточную для возбуждения атома. Однако неупругие столкновения проис</w:t>
      </w:r>
      <w:r>
        <w:softHyphen/>
        <w:t>ход</w:t>
      </w:r>
      <w:r>
        <w:t xml:space="preserve">ят вблизи </w:t>
      </w:r>
      <w:r>
        <w:rPr>
          <w:rStyle w:val="21"/>
          <w:lang w:val="en-US" w:eastAsia="en-US" w:bidi="en-US"/>
        </w:rPr>
        <w:t>S</w:t>
      </w:r>
      <w:r>
        <w:rPr>
          <w:rStyle w:val="21"/>
          <w:vertAlign w:val="subscript"/>
          <w:lang w:val="en-US" w:eastAsia="en-US" w:bidi="en-US"/>
        </w:rPr>
        <w:t>x</w:t>
      </w:r>
      <w:r w:rsidRPr="008421D9">
        <w:rPr>
          <w:lang w:eastAsia="en-US" w:bidi="en-US"/>
        </w:rPr>
        <w:t xml:space="preserve"> </w:t>
      </w:r>
      <w:r>
        <w:t xml:space="preserve">случайно в пределах длины свободного пробега электронов Я, т. е. существует область неупругих столкновений </w:t>
      </w:r>
      <w:r>
        <w:rPr>
          <w:lang w:val="en-US" w:eastAsia="en-US" w:bidi="en-US"/>
        </w:rPr>
        <w:t>Q</w:t>
      </w:r>
      <w:r w:rsidRPr="008421D9">
        <w:rPr>
          <w:lang w:eastAsia="en-US" w:bidi="en-US"/>
        </w:rPr>
        <w:t xml:space="preserve"> </w:t>
      </w:r>
      <w:r>
        <w:t>- слой, примыкающий к поверхности 5, (в сторону нарастания потенциала) толщиной порядка Я. Очевидно, что с ростом вели</w:t>
      </w:r>
      <w:r>
        <w:softHyphen/>
        <w:t xml:space="preserve">чины </w:t>
      </w:r>
      <w:r>
        <w:rPr>
          <w:rStyle w:val="21"/>
        </w:rPr>
        <w:t>(р</w:t>
      </w:r>
      <w:r>
        <w:rPr>
          <w:rStyle w:val="21"/>
          <w:vertAlign w:val="subscript"/>
        </w:rPr>
        <w:t>у</w:t>
      </w:r>
      <w:r>
        <w:t xml:space="preserve"> этот с</w:t>
      </w:r>
      <w:r>
        <w:t>лой вначале появляется у витков сетки.</w:t>
      </w:r>
    </w:p>
    <w:p w:rsidR="00984B1D" w:rsidRDefault="00CB7E3E">
      <w:pPr>
        <w:pStyle w:val="20"/>
        <w:shd w:val="clear" w:color="auto" w:fill="auto"/>
        <w:spacing w:after="87" w:line="213" w:lineRule="exact"/>
        <w:ind w:left="360" w:firstLine="620"/>
      </w:pPr>
      <w:r>
        <w:t>Энергии электронов, испытывающих соударения в раз</w:t>
      </w:r>
      <w:r>
        <w:softHyphen/>
        <w:t>личных точках слоя, могут различаться на величину порядка</w:t>
      </w:r>
    </w:p>
    <w:p w:rsidR="00984B1D" w:rsidRDefault="00CB7E3E">
      <w:pPr>
        <w:pStyle w:val="20"/>
        <w:shd w:val="clear" w:color="auto" w:fill="auto"/>
        <w:spacing w:line="180" w:lineRule="exact"/>
        <w:ind w:left="2860" w:firstLine="0"/>
        <w:jc w:val="left"/>
      </w:pPr>
      <w:r>
        <w:t>= еЯ —,</w:t>
      </w:r>
    </w:p>
    <w:p w:rsidR="00984B1D" w:rsidRDefault="00CB7E3E">
      <w:pPr>
        <w:pStyle w:val="50"/>
        <w:shd w:val="clear" w:color="auto" w:fill="auto"/>
        <w:spacing w:after="23" w:line="200" w:lineRule="exact"/>
        <w:ind w:left="220"/>
      </w:pPr>
      <w:r>
        <w:rPr>
          <w:vertAlign w:val="superscript"/>
        </w:rPr>
        <w:t>Л</w:t>
      </w:r>
    </w:p>
    <w:p w:rsidR="00984B1D" w:rsidRDefault="00CB7E3E">
      <w:pPr>
        <w:pStyle w:val="30"/>
        <w:shd w:val="clear" w:color="auto" w:fill="auto"/>
        <w:spacing w:line="147" w:lineRule="exact"/>
        <w:ind w:left="680" w:firstLine="0"/>
        <w:jc w:val="left"/>
      </w:pPr>
      <w:r>
        <w:rPr>
          <w:lang w:val="en-US" w:eastAsia="en-US" w:bidi="en-US"/>
        </w:rPr>
        <w:t>d</w:t>
      </w:r>
      <w:r w:rsidRPr="008421D9">
        <w:rPr>
          <w:lang w:eastAsia="en-US" w:bidi="en-US"/>
        </w:rPr>
        <w:t>&lt;</w:t>
      </w:r>
      <w:r>
        <w:rPr>
          <w:lang w:val="en-US" w:eastAsia="en-US" w:bidi="en-US"/>
        </w:rPr>
        <w:t>p</w:t>
      </w:r>
    </w:p>
    <w:p w:rsidR="00984B1D" w:rsidRDefault="00CB7E3E">
      <w:pPr>
        <w:pStyle w:val="20"/>
        <w:shd w:val="clear" w:color="auto" w:fill="auto"/>
        <w:tabs>
          <w:tab w:val="left" w:pos="4400"/>
        </w:tabs>
        <w:spacing w:line="147" w:lineRule="exact"/>
        <w:ind w:left="680"/>
        <w:jc w:val="left"/>
      </w:pPr>
      <w:r>
        <w:t xml:space="preserve">где — - производная потенциала по нормали к </w:t>
      </w:r>
      <w:r>
        <w:rPr>
          <w:rStyle w:val="21"/>
          <w:lang w:val="en-US" w:eastAsia="en-US" w:bidi="en-US"/>
        </w:rPr>
        <w:t>S</w:t>
      </w:r>
      <w:r>
        <w:rPr>
          <w:vertAlign w:val="subscript"/>
          <w:lang w:val="en-US" w:eastAsia="en-US" w:bidi="en-US"/>
        </w:rPr>
        <w:t>x</w:t>
      </w:r>
      <w:r>
        <w:t xml:space="preserve">. </w:t>
      </w:r>
      <w:r>
        <w:rPr>
          <w:rStyle w:val="295pt-1pt"/>
        </w:rPr>
        <w:t>dn</w:t>
      </w:r>
      <w:r w:rsidRPr="008421D9">
        <w:rPr>
          <w:rStyle w:val="210pt"/>
          <w:lang w:eastAsia="en-US" w:bidi="en-US"/>
        </w:rPr>
        <w:tab/>
      </w:r>
      <w:r>
        <w:rPr>
          <w:rStyle w:val="210pt"/>
          <w:vertAlign w:val="superscript"/>
        </w:rPr>
        <w:t>1</w:t>
      </w:r>
      <w:r>
        <w:br w:type="page"/>
      </w:r>
    </w:p>
    <w:p w:rsidR="00984B1D" w:rsidRDefault="00CB7E3E">
      <w:pPr>
        <w:pStyle w:val="20"/>
        <w:shd w:val="clear" w:color="auto" w:fill="auto"/>
        <w:spacing w:line="269" w:lineRule="exact"/>
        <w:ind w:firstLine="0"/>
      </w:pPr>
      <w:r>
        <w:lastRenderedPageBreak/>
        <w:t xml:space="preserve">Разброс по энергиям на А Ид расширяет </w:t>
      </w:r>
      <w:r>
        <w:t>максимум анодно</w:t>
      </w:r>
      <w:r>
        <w:softHyphen/>
        <w:t>сеточной характеристики и уменьшает крутизну падающего уча</w:t>
      </w:r>
      <w:r>
        <w:softHyphen/>
        <w:t>стка.</w:t>
      </w:r>
    </w:p>
    <w:p w:rsidR="00984B1D" w:rsidRDefault="00CB7E3E">
      <w:pPr>
        <w:pStyle w:val="20"/>
        <w:shd w:val="clear" w:color="auto" w:fill="auto"/>
        <w:spacing w:after="402" w:line="232" w:lineRule="exact"/>
        <w:ind w:firstLine="740"/>
      </w:pPr>
      <w:r>
        <w:t>Проще всего это понять на "плоской модели" со сплош</w:t>
      </w:r>
      <w:r>
        <w:softHyphen/>
        <w:t>ной сеткой, проницаемой для электронов. В такой модели элек</w:t>
      </w:r>
      <w:r>
        <w:softHyphen/>
        <w:t>трические поля между катодом и сеткой, сеткой и анодом одно</w:t>
      </w:r>
      <w:r>
        <w:softHyphen/>
      </w:r>
      <w:r>
        <w:t>родны, а эквипотенциальные поверхности, показанные на рис.З штриховыми линиями, представляют собой плоскости, парал</w:t>
      </w:r>
      <w:r>
        <w:softHyphen/>
        <w:t>лельные электродам.</w:t>
      </w:r>
    </w:p>
    <w:p w:rsidR="00984B1D" w:rsidRDefault="00CB7E3E">
      <w:pPr>
        <w:pStyle w:val="30"/>
        <w:shd w:val="clear" w:color="auto" w:fill="auto"/>
        <w:spacing w:after="681" w:line="180" w:lineRule="exact"/>
        <w:ind w:left="1360" w:firstLine="0"/>
        <w:jc w:val="left"/>
      </w:pPr>
      <w:r>
        <w:t>А</w:t>
      </w:r>
    </w:p>
    <w:p w:rsidR="00984B1D" w:rsidRDefault="00732D9A">
      <w:pPr>
        <w:pStyle w:val="30"/>
        <w:shd w:val="clear" w:color="auto" w:fill="auto"/>
        <w:spacing w:line="180" w:lineRule="exact"/>
        <w:ind w:left="1360" w:firstLine="0"/>
        <w:jc w:val="left"/>
      </w:pPr>
      <w:r>
        <w:rPr>
          <w:noProof/>
          <w:lang w:bidi="ar-SA"/>
        </w:rPr>
        <w:drawing>
          <wp:anchor distT="0" distB="203200" distL="63500" distR="63500" simplePos="0" relativeHeight="377487104" behindDoc="1" locked="0" layoutInCell="1" allowOverlap="1">
            <wp:simplePos x="0" y="0"/>
            <wp:positionH relativeFrom="margin">
              <wp:posOffset>1045210</wp:posOffset>
            </wp:positionH>
            <wp:positionV relativeFrom="paragraph">
              <wp:posOffset>-38735</wp:posOffset>
            </wp:positionV>
            <wp:extent cx="2109470" cy="359410"/>
            <wp:effectExtent l="0" t="0" r="0" b="0"/>
            <wp:wrapSquare wrapText="left"/>
            <wp:docPr id="29" name="Рисунок 16" descr="C:\Users\User\AppData\Local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223520" distB="0" distL="426720" distR="1161415" simplePos="0" relativeHeight="377487105" behindDoc="1" locked="0" layoutInCell="1" allowOverlap="1">
                <wp:simplePos x="0" y="0"/>
                <wp:positionH relativeFrom="margin">
                  <wp:posOffset>493395</wp:posOffset>
                </wp:positionH>
                <wp:positionV relativeFrom="paragraph">
                  <wp:posOffset>-2903855</wp:posOffset>
                </wp:positionV>
                <wp:extent cx="114935" cy="114300"/>
                <wp:effectExtent l="1270" t="127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B1D" w:rsidRDefault="00CB7E3E">
                            <w:pPr>
                              <w:pStyle w:val="1"/>
                              <w:keepNext/>
                              <w:keepLines/>
                              <w:shd w:val="clear" w:color="auto" w:fill="auto"/>
                              <w:spacing w:line="180" w:lineRule="exact"/>
                            </w:pPr>
                            <w:bookmarkStart w:id="1" w:name="bookmark0"/>
                            <w:r>
                              <w:rPr>
                                <w:lang w:val="ru-RU" w:eastAsia="ru-RU" w:bidi="ru-RU"/>
                              </w:rPr>
                              <w:t>7</w:t>
                            </w:r>
                            <w:bookmarkEnd w:id="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8.85pt;margin-top:-228.65pt;width:9.05pt;height:9pt;z-index:-125829375;visibility:visible;mso-wrap-style:square;mso-width-percent:0;mso-height-percent:0;mso-wrap-distance-left:33.6pt;mso-wrap-distance-top:17.6pt;mso-wrap-distance-right:91.4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" filled="f" stroked="f">
                <v:textbox style="mso-fit-shape-to-text:t" inset="0,0,0,0">
                  <w:txbxContent>
                    <w:p w:rsidR="00984B1D" w:rsidRDefault="00CB7E3E">
                      <w:pPr>
                        <w:pStyle w:val="1"/>
                        <w:keepNext/>
                        <w:keepLines/>
                        <w:shd w:val="clear" w:color="auto" w:fill="auto"/>
                        <w:spacing w:line="180" w:lineRule="exact"/>
                      </w:pPr>
                      <w:bookmarkStart w:id="2" w:name="bookmark0"/>
                      <w:r>
                        <w:rPr>
                          <w:lang w:val="ru-RU" w:eastAsia="ru-RU" w:bidi="ru-RU"/>
                        </w:rPr>
                        <w:t>7</w:t>
                      </w:r>
                      <w:bookmarkEnd w:id="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53975" distB="0" distL="561975" distR="1022985" simplePos="0" relativeHeight="377487106" behindDoc="1" locked="0" layoutInCell="1" allowOverlap="1">
                <wp:simplePos x="0" y="0"/>
                <wp:positionH relativeFrom="margin">
                  <wp:posOffset>628650</wp:posOffset>
                </wp:positionH>
                <wp:positionV relativeFrom="paragraph">
                  <wp:posOffset>-3073400</wp:posOffset>
                </wp:positionV>
                <wp:extent cx="118745" cy="114300"/>
                <wp:effectExtent l="3175" t="3175" r="1905" b="0"/>
                <wp:wrapTopAndBottom/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B1D" w:rsidRDefault="00CB7E3E">
                            <w:pPr>
                              <w:pStyle w:val="1"/>
                              <w:keepNext/>
                              <w:keepLines/>
                              <w:shd w:val="clear" w:color="auto" w:fill="auto"/>
                              <w:spacing w:line="180" w:lineRule="exact"/>
                            </w:pPr>
                            <w:bookmarkStart w:id="3" w:name="bookmark1"/>
                            <w:r>
                              <w:t>v</w:t>
                            </w:r>
                            <w:bookmarkEnd w:id="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49.5pt;margin-top:-242pt;width:9.35pt;height:9pt;z-index:-125829374;visibility:visible;mso-wrap-style:square;mso-width-percent:0;mso-height-percent:0;mso-wrap-distance-left:44.25pt;mso-wrap-distance-top:4.25pt;mso-wrap-distance-right:80.5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2lsQIAALE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" filled="f" stroked="f">
                <v:textbox style="mso-fit-shape-to-text:t" inset="0,0,0,0">
                  <w:txbxContent>
                    <w:p w:rsidR="00984B1D" w:rsidRDefault="00CB7E3E">
                      <w:pPr>
                        <w:pStyle w:val="1"/>
                        <w:keepNext/>
                        <w:keepLines/>
                        <w:shd w:val="clear" w:color="auto" w:fill="auto"/>
                        <w:spacing w:line="180" w:lineRule="exact"/>
                      </w:pPr>
                      <w:bookmarkStart w:id="4" w:name="bookmark1"/>
                      <w:r>
                        <w:t>v</w:t>
                      </w:r>
                      <w:bookmarkEnd w:id="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604645" distR="1706880" simplePos="0" relativeHeight="377487107" behindDoc="1" locked="0" layoutInCell="1" allowOverlap="1">
                <wp:simplePos x="0" y="0"/>
                <wp:positionH relativeFrom="margin">
                  <wp:posOffset>1770380</wp:posOffset>
                </wp:positionH>
                <wp:positionV relativeFrom="paragraph">
                  <wp:posOffset>-3127375</wp:posOffset>
                </wp:positionV>
                <wp:extent cx="243840" cy="127000"/>
                <wp:effectExtent l="1905" t="0" r="1905" b="0"/>
                <wp:wrapTopAndBottom/>
                <wp:docPr id="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B1D" w:rsidRDefault="00CB7E3E">
                            <w:pPr>
                              <w:pStyle w:val="50"/>
                              <w:shd w:val="clear" w:color="auto" w:fill="auto"/>
                              <w:spacing w:after="0" w:line="200" w:lineRule="exact"/>
                              <w:jc w:val="left"/>
                            </w:pPr>
                            <w:r>
                              <w:rPr>
                                <w:rStyle w:val="5Exact"/>
                                <w:i/>
                                <w:iCs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139.4pt;margin-top:-246.25pt;width:19.2pt;height:10pt;z-index:-125829373;visibility:visible;mso-wrap-style:square;mso-width-percent:0;mso-height-percent:0;mso-wrap-distance-left:126.35pt;mso-wrap-distance-top:0;mso-wrap-distance-right:134.4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" filled="f" stroked="f">
                <v:textbox style="mso-fit-shape-to-text:t" inset="0,0,0,0">
                  <w:txbxContent>
                    <w:p w:rsidR="00984B1D" w:rsidRDefault="00CB7E3E">
                      <w:pPr>
                        <w:pStyle w:val="50"/>
                        <w:shd w:val="clear" w:color="auto" w:fill="auto"/>
                        <w:spacing w:after="0" w:line="200" w:lineRule="exact"/>
                        <w:jc w:val="left"/>
                      </w:pPr>
                      <w:r>
                        <w:rPr>
                          <w:rStyle w:val="5Exact"/>
                          <w:i/>
                          <w:iCs/>
                        </w:rPr>
                        <w:t>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377487108" behindDoc="1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526415</wp:posOffset>
                </wp:positionV>
                <wp:extent cx="1524000" cy="982980"/>
                <wp:effectExtent l="3175" t="4445" r="0" b="3175"/>
                <wp:wrapTopAndBottom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B1D" w:rsidRDefault="00732D9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1522095" cy="187960"/>
                                  <wp:effectExtent l="0" t="0" r="0" b="0"/>
                                  <wp:docPr id="12" name="Рисунок 5" descr="C:\Users\User\AppData\Local\Temp\FineReader12.00\media\image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User\AppData\Local\Temp\FineReader12.00\media\image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209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84B1D" w:rsidRDefault="00CB7E3E">
                            <w:pPr>
                              <w:pStyle w:val="a8"/>
                              <w:shd w:val="clear" w:color="auto" w:fill="auto"/>
                              <w:spacing w:line="208" w:lineRule="exact"/>
                              <w:jc w:val="center"/>
                            </w:pPr>
                            <w:r>
                              <w:rPr>
                                <w:rStyle w:val="Exact"/>
                              </w:rPr>
                              <w:t>Рис. 3. Силовые линии электрического поля и эквипотенциальные по</w:t>
                            </w:r>
                            <w:r>
                              <w:rPr>
                                <w:rStyle w:val="Exact"/>
                              </w:rPr>
                              <w:softHyphen/>
                              <w:t>верхности между электородами лампы в плоской модели.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5.25pt;margin-top:41.45pt;width:120pt;height:77.4pt;z-index:-12582937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" filled="f" stroked="f">
                <v:textbox style="mso-fit-shape-to-text:t" inset="0,0,0,0">
                  <w:txbxContent>
                    <w:p w:rsidR="00984B1D" w:rsidRDefault="00732D9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i/>
                          <w:iCs/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1522095" cy="187960"/>
                            <wp:effectExtent l="0" t="0" r="0" b="0"/>
                            <wp:docPr id="12" name="Рисунок 5" descr="C:\Users\User\AppData\Local\Temp\FineReader12.00\media\image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User\AppData\Local\Temp\FineReader12.00\media\image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209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84B1D" w:rsidRDefault="00CB7E3E">
                      <w:pPr>
                        <w:pStyle w:val="a8"/>
                        <w:shd w:val="clear" w:color="auto" w:fill="auto"/>
                        <w:spacing w:line="208" w:lineRule="exact"/>
                        <w:jc w:val="center"/>
                      </w:pPr>
                      <w:r>
                        <w:rPr>
                          <w:rStyle w:val="Exact"/>
                        </w:rPr>
                        <w:t>Рис. 3. Силовые линии электрического поля и эквипотенциальные по</w:t>
                      </w:r>
                      <w:r>
                        <w:rPr>
                          <w:rStyle w:val="Exact"/>
                        </w:rPr>
                        <w:softHyphen/>
                        <w:t>верхности между электородами лампы в плоской модели.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7E3E">
        <w:t>С</w:t>
      </w:r>
    </w:p>
    <w:p w:rsidR="00984B1D" w:rsidRDefault="00732D9A">
      <w:pPr>
        <w:pStyle w:val="20"/>
        <w:shd w:val="clear" w:color="auto" w:fill="auto"/>
        <w:spacing w:line="267" w:lineRule="exact"/>
        <w:ind w:firstLine="700"/>
        <w:sectPr w:rsidR="00984B1D">
          <w:footerReference w:type="even" r:id="rId17"/>
          <w:footerReference w:type="default" r:id="rId18"/>
          <w:footerReference w:type="first" r:id="rId19"/>
          <w:pgSz w:w="7229" w:h="10557"/>
          <w:pgMar w:top="207" w:right="749" w:bottom="1094" w:left="515" w:header="0" w:footer="3" w:gutter="0"/>
          <w:cols w:space="720"/>
          <w:noEndnote/>
          <w:titlePg/>
          <w:docGrid w:linePitch="360"/>
        </w:sectPr>
      </w:pPr>
      <w:r>
        <w:rPr>
          <w:noProof/>
          <w:lang w:bidi="ar-SA"/>
        </w:rPr>
        <w:drawing>
          <wp:anchor distT="0" distB="254000" distL="1226185" distR="1242695" simplePos="0" relativeHeight="377487109" behindDoc="1" locked="0" layoutInCell="1" allowOverlap="1">
            <wp:simplePos x="0" y="0"/>
            <wp:positionH relativeFrom="margin">
              <wp:posOffset>1292860</wp:posOffset>
            </wp:positionH>
            <wp:positionV relativeFrom="paragraph">
              <wp:posOffset>841375</wp:posOffset>
            </wp:positionV>
            <wp:extent cx="1182370" cy="280670"/>
            <wp:effectExtent l="0" t="0" r="0" b="0"/>
            <wp:wrapTopAndBottom/>
            <wp:docPr id="24" name="Рисунок 10" descr="C:\Users\User\AppData\Local\Temp\FineReader12.00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Temp\FineReader12.00\media\image6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E3E">
        <w:t xml:space="preserve">Анодный ток будет тем меньше, чем больше неупругих соударений происходит в объеме </w:t>
      </w:r>
      <w:r w:rsidR="00CB7E3E">
        <w:rPr>
          <w:lang w:val="en-US" w:eastAsia="en-US" w:bidi="en-US"/>
        </w:rPr>
        <w:t>Q</w:t>
      </w:r>
      <w:r w:rsidR="00CB7E3E">
        <w:t xml:space="preserve">. В этой модели минимум анодного тока будет наблюдаться тогда, когда поверхность </w:t>
      </w:r>
      <w:r w:rsidR="00CB7E3E">
        <w:rPr>
          <w:rStyle w:val="21"/>
          <w:lang w:val="en-US" w:eastAsia="en-US" w:bidi="en-US"/>
        </w:rPr>
        <w:t>S</w:t>
      </w:r>
      <w:r w:rsidR="00CB7E3E">
        <w:rPr>
          <w:rStyle w:val="21"/>
          <w:vertAlign w:val="subscript"/>
          <w:lang w:val="en-US" w:eastAsia="en-US" w:bidi="en-US"/>
        </w:rPr>
        <w:t>x</w:t>
      </w:r>
      <w:r w:rsidR="00CB7E3E" w:rsidRPr="008421D9">
        <w:rPr>
          <w:lang w:eastAsia="en-US" w:bidi="en-US"/>
        </w:rPr>
        <w:t xml:space="preserve"> </w:t>
      </w:r>
      <w:r w:rsidR="00CB7E3E">
        <w:t xml:space="preserve">с потенциалом </w:t>
      </w:r>
      <w:r w:rsidR="00CB7E3E">
        <w:rPr>
          <w:rStyle w:val="21"/>
        </w:rPr>
        <w:t>д&gt;</w:t>
      </w:r>
      <w:r w:rsidR="00CB7E3E">
        <w:rPr>
          <w:rStyle w:val="21"/>
          <w:vertAlign w:val="subscript"/>
        </w:rPr>
        <w:t>х</w:t>
      </w:r>
      <w:r w:rsidR="00CB7E3E">
        <w:t xml:space="preserve"> сместится от сетки к катоду на длину Я, т. е. при ускоряющем потенциале</w:t>
      </w:r>
      <w:r w:rsidR="00CB7E3E">
        <w:t xml:space="preserve"> на сетке</w:t>
      </w:r>
    </w:p>
    <w:p w:rsidR="00984B1D" w:rsidRDefault="00CB7E3E">
      <w:pPr>
        <w:pStyle w:val="20"/>
        <w:shd w:val="clear" w:color="auto" w:fill="auto"/>
        <w:spacing w:line="180" w:lineRule="exact"/>
        <w:ind w:firstLine="660"/>
      </w:pPr>
      <w:r>
        <w:lastRenderedPageBreak/>
        <w:t>Уменьшение величины Л-</w:t>
      </w:r>
      <w:r>
        <w:rPr>
          <w:vertAlign w:val="superscript"/>
        </w:rPr>
        <w:t>2</w:t>
      </w:r>
      <w:r>
        <w:t>-, очевидно, сужает макси мум анодно-сеточной характеристики (см. рис. 2). Одновременно увеличивается крутизна ее падающего участка.</w:t>
      </w:r>
    </w:p>
    <w:p w:rsidR="00984B1D" w:rsidRDefault="00732D9A">
      <w:pPr>
        <w:pStyle w:val="20"/>
        <w:shd w:val="clear" w:color="auto" w:fill="auto"/>
        <w:spacing w:line="225" w:lineRule="exact"/>
        <w:ind w:firstLine="660"/>
      </w:pPr>
      <w:r>
        <w:rPr>
          <w:noProof/>
          <w:lang w:bidi="ar-SA"/>
        </w:rPr>
        <w:drawing>
          <wp:anchor distT="0" distB="0" distL="1476375" distR="1393190" simplePos="0" relativeHeight="377487110" behindDoc="1" locked="0" layoutInCell="1" allowOverlap="1">
            <wp:simplePos x="0" y="0"/>
            <wp:positionH relativeFrom="margin">
              <wp:posOffset>1574800</wp:posOffset>
            </wp:positionH>
            <wp:positionV relativeFrom="paragraph">
              <wp:posOffset>462280</wp:posOffset>
            </wp:positionV>
            <wp:extent cx="719455" cy="280670"/>
            <wp:effectExtent l="0" t="0" r="0" b="0"/>
            <wp:wrapTopAndBottom/>
            <wp:docPr id="23" name="Рисунок 9" descr="C:\Users\User\AppData\Local\Temp\FineReader12.00\media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FineReader12.00\media\image7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E3E">
        <w:t>Аналогичная картина будет иметь и в реальной лампе. Таким образом, экспериментальная погр</w:t>
      </w:r>
      <w:r w:rsidR="00CB7E3E">
        <w:t>ешность определения критического потенциала оценивается как:</w:t>
      </w:r>
    </w:p>
    <w:p w:rsidR="00984B1D" w:rsidRDefault="00CB7E3E">
      <w:pPr>
        <w:pStyle w:val="20"/>
        <w:shd w:val="clear" w:color="auto" w:fill="auto"/>
        <w:spacing w:line="236" w:lineRule="exact"/>
        <w:ind w:firstLine="720"/>
      </w:pPr>
      <w:r>
        <w:t xml:space="preserve">Заметим далее, что если на длине свободного пробега электрон может набрать энергию, большую разности энергий двух уровней </w:t>
      </w:r>
      <w:r>
        <w:rPr>
          <w:rStyle w:val="21"/>
        </w:rPr>
        <w:t>Е</w:t>
      </w:r>
      <w:r>
        <w:rPr>
          <w:rStyle w:val="21"/>
          <w:vertAlign w:val="subscript"/>
        </w:rPr>
        <w:t>п</w:t>
      </w:r>
      <w:r>
        <w:t xml:space="preserve"> - </w:t>
      </w:r>
      <w:r>
        <w:rPr>
          <w:rStyle w:val="21"/>
        </w:rPr>
        <w:t>Е</w:t>
      </w:r>
      <w:r>
        <w:rPr>
          <w:vertAlign w:val="subscript"/>
        </w:rPr>
        <w:t>х</w:t>
      </w:r>
      <w:r>
        <w:t>, то возможно возбуждение всех уровней с энергией, меньшей £„, и д</w:t>
      </w:r>
      <w:r>
        <w:t>аже ионизация атома, если £„ - £, больше энергии ионизации. Поэтому уменьшение длины свобод</w:t>
      </w:r>
      <w:r>
        <w:softHyphen/>
        <w:t>ного пробега Я (за счет увеличения давления газа внутри лампы) позволяет не только увеличить точность определения резонанс</w:t>
      </w:r>
      <w:r>
        <w:softHyphen/>
        <w:t>ного потенциала, но и избежать перекрытия</w:t>
      </w:r>
      <w:r>
        <w:t xml:space="preserve"> различных ступеней возбуждения. С другой стороны, слишком сильное уменьшение Я нецелесообразно, т. к. при этом электроны до прихода в об</w:t>
      </w:r>
      <w:r>
        <w:softHyphen/>
        <w:t xml:space="preserve">ласть неупругих соударений </w:t>
      </w:r>
      <w:r>
        <w:rPr>
          <w:lang w:val="en-US" w:eastAsia="en-US" w:bidi="en-US"/>
        </w:rPr>
        <w:t>Q</w:t>
      </w:r>
      <w:r w:rsidRPr="008421D9">
        <w:rPr>
          <w:lang w:eastAsia="en-US" w:bidi="en-US"/>
        </w:rPr>
        <w:t xml:space="preserve"> </w:t>
      </w:r>
      <w:r>
        <w:t>испытывают много упругих столкновений, что увеличивает их разброс по энергиям, и, следо</w:t>
      </w:r>
      <w:r>
        <w:softHyphen/>
        <w:t>в</w:t>
      </w:r>
      <w:r>
        <w:t>ательно, уменьшает точность определения резонансного потен</w:t>
      </w:r>
      <w:r>
        <w:softHyphen/>
        <w:t>циала.</w:t>
      </w:r>
    </w:p>
    <w:p w:rsidR="00984B1D" w:rsidRDefault="00CB7E3E">
      <w:pPr>
        <w:pStyle w:val="20"/>
        <w:shd w:val="clear" w:color="auto" w:fill="auto"/>
        <w:spacing w:line="238" w:lineRule="exact"/>
        <w:ind w:firstLine="720"/>
      </w:pPr>
      <w:r>
        <w:t>Для того чтобы качественно объяснить ход анодно</w:t>
      </w:r>
      <w:r>
        <w:softHyphen/>
        <w:t>сеточной характеристики, необходимо рассмотреть, как изменя</w:t>
      </w:r>
      <w:r>
        <w:softHyphen/>
        <w:t xml:space="preserve">ется поверхность </w:t>
      </w:r>
      <w:r>
        <w:rPr>
          <w:rStyle w:val="21"/>
          <w:lang w:val="en-US" w:eastAsia="en-US" w:bidi="en-US"/>
        </w:rPr>
        <w:t>S</w:t>
      </w:r>
      <w:r>
        <w:rPr>
          <w:rStyle w:val="21"/>
          <w:vertAlign w:val="subscript"/>
          <w:lang w:val="en-US" w:eastAsia="en-US" w:bidi="en-US"/>
        </w:rPr>
        <w:t>x</w:t>
      </w:r>
      <w:r w:rsidRPr="008421D9">
        <w:rPr>
          <w:lang w:eastAsia="en-US" w:bidi="en-US"/>
        </w:rPr>
        <w:t xml:space="preserve"> </w:t>
      </w:r>
      <w:r>
        <w:t xml:space="preserve">(а с ней и область </w:t>
      </w:r>
      <w:r>
        <w:rPr>
          <w:lang w:val="en-US" w:eastAsia="en-US" w:bidi="en-US"/>
        </w:rPr>
        <w:t>Q</w:t>
      </w:r>
      <w:r>
        <w:t xml:space="preserve">) с ростом </w:t>
      </w:r>
      <w:r>
        <w:rPr>
          <w:rStyle w:val="21"/>
        </w:rPr>
        <w:t>&lt;р</w:t>
      </w:r>
      <w:r>
        <w:rPr>
          <w:vertAlign w:val="subscript"/>
        </w:rPr>
        <w:t>у</w:t>
      </w:r>
      <w:r>
        <w:t>. На рис. 4</w:t>
      </w:r>
    </w:p>
    <w:p w:rsidR="00984B1D" w:rsidRDefault="00CB7E3E">
      <w:pPr>
        <w:pStyle w:val="20"/>
        <w:shd w:val="clear" w:color="auto" w:fill="auto"/>
        <w:spacing w:line="220" w:lineRule="exact"/>
        <w:ind w:firstLine="0"/>
      </w:pPr>
      <w:r>
        <w:t xml:space="preserve">изображены </w:t>
      </w:r>
      <w:r>
        <w:t>сечения эквипотенциальных поверхностей плоско</w:t>
      </w:r>
      <w:r>
        <w:softHyphen/>
        <w:t>стью, проходящей через ось симметрии лампы, для последова-</w:t>
      </w:r>
    </w:p>
    <w:p w:rsidR="00984B1D" w:rsidRDefault="00732D9A">
      <w:pPr>
        <w:pStyle w:val="20"/>
        <w:shd w:val="clear" w:color="auto" w:fill="auto"/>
        <w:spacing w:line="180" w:lineRule="exact"/>
        <w:ind w:firstLine="0"/>
      </w:pPr>
      <w:r>
        <w:rPr>
          <w:noProof/>
          <w:lang w:bidi="ar-SA"/>
        </w:rPr>
        <mc:AlternateContent>
          <mc:Choice Requires="wps">
            <w:drawing>
              <wp:anchor distT="0" distB="0" distL="83185" distR="63500" simplePos="0" relativeHeight="377487111" behindDoc="1" locked="0" layoutInCell="1" allowOverlap="1">
                <wp:simplePos x="0" y="0"/>
                <wp:positionH relativeFrom="margin">
                  <wp:posOffset>3263900</wp:posOffset>
                </wp:positionH>
                <wp:positionV relativeFrom="paragraph">
                  <wp:posOffset>3175</wp:posOffset>
                </wp:positionV>
                <wp:extent cx="419100" cy="114300"/>
                <wp:effectExtent l="0" t="0" r="0" b="1270"/>
                <wp:wrapSquare wrapText="left"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B1D" w:rsidRDefault="00CB7E3E">
                            <w:pPr>
                              <w:pStyle w:val="a8"/>
                              <w:shd w:val="clear" w:color="auto" w:fill="auto"/>
                              <w:spacing w:line="180" w:lineRule="exact"/>
                            </w:pPr>
                            <w:r>
                              <w:rPr>
                                <w:rStyle w:val="Exact"/>
                              </w:rPr>
                              <w:t>(справа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257pt;margin-top:.25pt;width:33pt;height:9pt;z-index:-125829369;visibility:visible;mso-wrap-style:square;mso-width-percent:0;mso-height-percent:0;mso-wrap-distance-left:6.5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89GrQIAALA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" filled="f" stroked="f">
                <v:textbox style="mso-fit-shape-to-text:t" inset="0,0,0,0">
                  <w:txbxContent>
                    <w:p w:rsidR="00984B1D" w:rsidRDefault="00CB7E3E">
                      <w:pPr>
                        <w:pStyle w:val="a8"/>
                        <w:shd w:val="clear" w:color="auto" w:fill="auto"/>
                        <w:spacing w:line="180" w:lineRule="exact"/>
                      </w:pPr>
                      <w:r>
                        <w:rPr>
                          <w:rStyle w:val="Exact"/>
                        </w:rPr>
                        <w:t>(справа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83185" distR="63500" simplePos="0" relativeHeight="377487112" behindDoc="1" locked="0" layoutInCell="1" allowOverlap="1">
            <wp:simplePos x="0" y="0"/>
            <wp:positionH relativeFrom="margin">
              <wp:posOffset>2828290</wp:posOffset>
            </wp:positionH>
            <wp:positionV relativeFrom="paragraph">
              <wp:posOffset>0</wp:posOffset>
            </wp:positionV>
            <wp:extent cx="347345" cy="201295"/>
            <wp:effectExtent l="0" t="0" r="0" b="0"/>
            <wp:wrapSquare wrapText="left"/>
            <wp:docPr id="21" name="Рисунок 7" descr="C:\Users\User\AppData\Local\Temp\FineReader12.00\media\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FineReader12.00\media\image8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E3E">
        <w:t>тельно увеличивающихся значений отношения</w:t>
      </w:r>
    </w:p>
    <w:p w:rsidR="00984B1D" w:rsidRDefault="00CB7E3E">
      <w:pPr>
        <w:pStyle w:val="20"/>
        <w:shd w:val="clear" w:color="auto" w:fill="auto"/>
        <w:spacing w:line="236" w:lineRule="exact"/>
        <w:ind w:firstLine="0"/>
      </w:pPr>
      <w:r>
        <w:t>на этих рисунках показано примерное распределение потенциа</w:t>
      </w:r>
      <w:r>
        <w:softHyphen/>
        <w:t xml:space="preserve">лов в лампе). Сплошной линией на этих </w:t>
      </w:r>
      <w:r>
        <w:t>рисунках показана экви</w:t>
      </w:r>
      <w:r>
        <w:softHyphen/>
        <w:t xml:space="preserve">потенциальная поверхность </w:t>
      </w:r>
      <w:r>
        <w:rPr>
          <w:rStyle w:val="21"/>
          <w:lang w:val="en-US" w:eastAsia="en-US" w:bidi="en-US"/>
        </w:rPr>
        <w:t>S</w:t>
      </w:r>
      <w:r>
        <w:rPr>
          <w:vertAlign w:val="subscript"/>
          <w:lang w:val="en-US" w:eastAsia="en-US" w:bidi="en-US"/>
        </w:rPr>
        <w:t>a</w:t>
      </w:r>
      <w:r>
        <w:t xml:space="preserve">, имеющая потенциал </w:t>
      </w:r>
      <w:r>
        <w:rPr>
          <w:rStyle w:val="21"/>
        </w:rPr>
        <w:t>(р</w:t>
      </w:r>
      <w:r>
        <w:rPr>
          <w:rStyle w:val="21"/>
          <w:vertAlign w:val="subscript"/>
        </w:rPr>
        <w:t>а</w:t>
      </w:r>
      <w:r>
        <w:t xml:space="preserve"> (отно</w:t>
      </w:r>
      <w:r>
        <w:softHyphen/>
        <w:t>сительно катода).</w:t>
      </w:r>
      <w:r>
        <w:br w:type="page"/>
      </w:r>
    </w:p>
    <w:p w:rsidR="00984B1D" w:rsidRDefault="00CB7E3E">
      <w:pPr>
        <w:pStyle w:val="20"/>
        <w:shd w:val="clear" w:color="auto" w:fill="auto"/>
        <w:spacing w:line="238" w:lineRule="exact"/>
        <w:ind w:left="140" w:firstLine="660"/>
      </w:pPr>
      <w:r>
        <w:lastRenderedPageBreak/>
        <w:t>Потенциальный рельеф, изображающий энергию элек</w:t>
      </w:r>
      <w:r>
        <w:softHyphen/>
        <w:t>трона в различных точках рассматриваемого сечения, можно об</w:t>
      </w:r>
      <w:r>
        <w:softHyphen/>
        <w:t>разно представить в виде полотна, натянутого нак</w:t>
      </w:r>
      <w:r>
        <w:t>лонно со спус</w:t>
      </w:r>
      <w:r>
        <w:softHyphen/>
        <w:t>ком к аноду; у проволоки сетки полотно оттянуто вниз. На пути от катода к аноду, проходящему посредине между витками сетки, рельеф или непрерывно понижается (рис. 4а и 46), или же на этом пути имеется впадина (рис. 4в).</w:t>
      </w:r>
    </w:p>
    <w:p w:rsidR="00984B1D" w:rsidRDefault="00CB7E3E">
      <w:pPr>
        <w:pStyle w:val="20"/>
        <w:shd w:val="clear" w:color="auto" w:fill="auto"/>
        <w:spacing w:line="291" w:lineRule="exact"/>
        <w:ind w:left="140" w:firstLine="660"/>
      </w:pPr>
      <w:r>
        <w:t xml:space="preserve">Будем увеличивать </w:t>
      </w:r>
      <w:r>
        <w:rPr>
          <w:rStyle w:val="21"/>
        </w:rPr>
        <w:t>&lt;р</w:t>
      </w:r>
      <w:r>
        <w:rPr>
          <w:rStyle w:val="21"/>
          <w:vertAlign w:val="subscript"/>
        </w:rPr>
        <w:t>у</w:t>
      </w:r>
      <w:r>
        <w:t xml:space="preserve"> </w:t>
      </w:r>
      <w:r>
        <w:t xml:space="preserve">при постоянном </w:t>
      </w:r>
      <w:r>
        <w:rPr>
          <w:rStyle w:val="21"/>
        </w:rPr>
        <w:t>&lt;р</w:t>
      </w:r>
      <w:r>
        <w:rPr>
          <w:vertAlign w:val="subscript"/>
        </w:rPr>
        <w:t>3</w:t>
      </w:r>
      <w:r>
        <w:t xml:space="preserve">, как это необходимо для снятия анодно-сеточной характеристики. Когда </w:t>
      </w:r>
      <w:r>
        <w:rPr>
          <w:rStyle w:val="21"/>
        </w:rPr>
        <w:t>Ф</w:t>
      </w:r>
      <w:r>
        <w:rPr>
          <w:rStyle w:val="21"/>
          <w:vertAlign w:val="subscript"/>
        </w:rPr>
        <w:t>у</w:t>
      </w:r>
      <w:r>
        <w:t xml:space="preserve"> достигнет значения </w:t>
      </w:r>
      <w:r>
        <w:rPr>
          <w:rStyle w:val="21"/>
        </w:rPr>
        <w:t>ф</w:t>
      </w:r>
      <w:r>
        <w:rPr>
          <w:rStyle w:val="21"/>
          <w:vertAlign w:val="subscript"/>
        </w:rPr>
        <w:t>х</w:t>
      </w:r>
      <w:r>
        <w:rPr>
          <w:rStyle w:val="21"/>
        </w:rPr>
        <w:t>,</w:t>
      </w:r>
      <w:r>
        <w:t xml:space="preserve"> у витков сетки появится область неупругих соударений </w:t>
      </w:r>
      <w:r>
        <w:rPr>
          <w:lang w:val="en-US" w:eastAsia="en-US" w:bidi="en-US"/>
        </w:rPr>
        <w:t>Q</w:t>
      </w:r>
      <w:r>
        <w:t xml:space="preserve">, которая при дальнейшем увеличении </w:t>
      </w:r>
      <w:r>
        <w:rPr>
          <w:rStyle w:val="21"/>
        </w:rPr>
        <w:t>&lt;Р</w:t>
      </w:r>
      <w:r>
        <w:rPr>
          <w:rStyle w:val="21"/>
          <w:vertAlign w:val="subscript"/>
        </w:rPr>
        <w:t>У</w:t>
      </w:r>
      <w:r>
        <w:t xml:space="preserve"> удаляется от витков сетки вслед за </w:t>
      </w:r>
      <w:r>
        <w:rPr>
          <w:rStyle w:val="21"/>
          <w:lang w:val="en-US" w:eastAsia="en-US" w:bidi="en-US"/>
        </w:rPr>
        <w:t>S</w:t>
      </w:r>
      <w:r>
        <w:rPr>
          <w:vertAlign w:val="subscript"/>
          <w:lang w:val="en-US" w:eastAsia="en-US" w:bidi="en-US"/>
        </w:rPr>
        <w:t>x</w:t>
      </w:r>
      <w:r>
        <w:t>. На рис. 4</w:t>
      </w:r>
      <w:r>
        <w:t xml:space="preserve"> показано</w:t>
      </w:r>
    </w:p>
    <w:p w:rsidR="00984B1D" w:rsidRDefault="00CB7E3E">
      <w:pPr>
        <w:pStyle w:val="20"/>
        <w:shd w:val="clear" w:color="auto" w:fill="auto"/>
        <w:spacing w:after="12" w:line="180" w:lineRule="exact"/>
        <w:ind w:left="140" w:firstLine="0"/>
      </w:pPr>
      <w:r>
        <w:t xml:space="preserve">приближенное расположение областей П для трех значений </w:t>
      </w:r>
      <w:r>
        <w:rPr>
          <w:rStyle w:val="21"/>
        </w:rPr>
        <w:t>ф</w:t>
      </w:r>
      <w:r>
        <w:rPr>
          <w:vertAlign w:val="subscript"/>
        </w:rPr>
        <w:t>у</w:t>
      </w:r>
      <w:r>
        <w:t>,</w:t>
      </w:r>
    </w:p>
    <w:p w:rsidR="00984B1D" w:rsidRDefault="00CB7E3E">
      <w:pPr>
        <w:pStyle w:val="20"/>
        <w:shd w:val="clear" w:color="auto" w:fill="auto"/>
        <w:spacing w:after="107" w:line="280" w:lineRule="exact"/>
        <w:ind w:left="140" w:firstLine="0"/>
      </w:pPr>
      <w:r>
        <w:t>отмеченных на рис.</w:t>
      </w:r>
      <w:r>
        <w:rPr>
          <w:rStyle w:val="2105pt"/>
        </w:rPr>
        <w:t>2</w:t>
      </w:r>
      <w:r>
        <w:t xml:space="preserve">, как </w:t>
      </w:r>
      <w:r>
        <w:rPr>
          <w:rStyle w:val="21"/>
        </w:rPr>
        <w:t>ф</w:t>
      </w:r>
      <w:r>
        <w:t xml:space="preserve">,, </w:t>
      </w:r>
      <w:r>
        <w:rPr>
          <w:rStyle w:val="21"/>
        </w:rPr>
        <w:t>&lt;р</w:t>
      </w:r>
      <w:r>
        <w:t xml:space="preserve"> </w:t>
      </w:r>
      <w:r>
        <w:rPr>
          <w:vertAlign w:val="subscript"/>
          <w:lang w:val="en-US" w:eastAsia="en-US" w:bidi="en-US"/>
        </w:rPr>
        <w:t>min</w:t>
      </w:r>
      <w:r w:rsidRPr="008421D9">
        <w:rPr>
          <w:lang w:eastAsia="en-US" w:bidi="en-US"/>
        </w:rPr>
        <w:t xml:space="preserve"> </w:t>
      </w:r>
      <w:r>
        <w:t xml:space="preserve">и </w:t>
      </w:r>
      <w:r>
        <w:rPr>
          <w:rStyle w:val="21"/>
        </w:rPr>
        <w:t>ф'</w:t>
      </w:r>
      <w:r>
        <w:t xml:space="preserve"> (области, отмеченные соответственно буквами а, б, в на каждом из рис. 4). Хотя поверх</w:t>
      </w:r>
      <w:r>
        <w:softHyphen/>
        <w:t xml:space="preserve">ность </w:t>
      </w:r>
      <w:r>
        <w:rPr>
          <w:rStyle w:val="21"/>
          <w:lang w:val="en-US" w:eastAsia="en-US" w:bidi="en-US"/>
        </w:rPr>
        <w:t>S</w:t>
      </w:r>
      <w:r>
        <w:rPr>
          <w:rStyle w:val="21"/>
          <w:vertAlign w:val="subscript"/>
          <w:lang w:val="en-US" w:eastAsia="en-US" w:bidi="en-US"/>
        </w:rPr>
        <w:t>a</w:t>
      </w:r>
      <w:r w:rsidRPr="008421D9">
        <w:rPr>
          <w:lang w:eastAsia="en-US" w:bidi="en-US"/>
        </w:rPr>
        <w:t xml:space="preserve"> </w:t>
      </w:r>
      <w:r>
        <w:t xml:space="preserve">смещается при изменении </w:t>
      </w:r>
      <w:r>
        <w:rPr>
          <w:rStyle w:val="21"/>
        </w:rPr>
        <w:t>ф</w:t>
      </w:r>
      <w:r>
        <w:rPr>
          <w:vertAlign w:val="subscript"/>
        </w:rPr>
        <w:t>у</w:t>
      </w:r>
      <w:r>
        <w:t>, на рисунках это не отра</w:t>
      </w:r>
      <w:r>
        <w:softHyphen/>
        <w:t xml:space="preserve">жено, так как полагается, что </w:t>
      </w:r>
      <w:r>
        <w:rPr>
          <w:rStyle w:val="21"/>
        </w:rPr>
        <w:t>ф</w:t>
      </w:r>
      <w:r>
        <w:rPr>
          <w:vertAlign w:val="subscript"/>
        </w:rPr>
        <w:t>х</w:t>
      </w:r>
      <w:r>
        <w:t xml:space="preserve">, </w:t>
      </w:r>
      <w:r w:rsidRPr="008421D9">
        <w:rPr>
          <w:lang w:eastAsia="en-US" w:bidi="en-US"/>
        </w:rPr>
        <w:t>^</w:t>
      </w:r>
      <w:r>
        <w:rPr>
          <w:vertAlign w:val="subscript"/>
          <w:lang w:val="en-US" w:eastAsia="en-US" w:bidi="en-US"/>
        </w:rPr>
        <w:t>mjn</w:t>
      </w:r>
      <w:r w:rsidRPr="008421D9">
        <w:rPr>
          <w:lang w:eastAsia="en-US" w:bidi="en-US"/>
        </w:rPr>
        <w:t xml:space="preserve"> </w:t>
      </w:r>
      <w:r>
        <w:t xml:space="preserve">и </w:t>
      </w:r>
      <w:r>
        <w:rPr>
          <w:rStyle w:val="21"/>
        </w:rPr>
        <w:t>ф'</w:t>
      </w:r>
      <w:r>
        <w:t xml:space="preserve"> мало отличаются друг от друга.</w:t>
      </w:r>
    </w:p>
    <w:p w:rsidR="00984B1D" w:rsidRDefault="00CB7E3E">
      <w:pPr>
        <w:pStyle w:val="20"/>
        <w:shd w:val="clear" w:color="auto" w:fill="auto"/>
        <w:spacing w:line="296" w:lineRule="exact"/>
        <w:ind w:firstLine="800"/>
        <w:sectPr w:rsidR="00984B1D">
          <w:footerReference w:type="even" r:id="rId23"/>
          <w:footerReference w:type="default" r:id="rId24"/>
          <w:footerReference w:type="first" r:id="rId25"/>
          <w:pgSz w:w="7229" w:h="10557"/>
          <w:pgMar w:top="207" w:right="749" w:bottom="1094" w:left="515" w:header="0" w:footer="3" w:gutter="0"/>
          <w:cols w:space="720"/>
          <w:noEndnote/>
          <w:titlePg/>
          <w:docGrid w:linePitch="360"/>
        </w:sectPr>
      </w:pPr>
      <w:r>
        <w:t xml:space="preserve">С ростом </w:t>
      </w:r>
      <w:r>
        <w:rPr>
          <w:rStyle w:val="21"/>
        </w:rPr>
        <w:t>ф</w:t>
      </w:r>
      <w:r>
        <w:rPr>
          <w:rStyle w:val="21"/>
          <w:vertAlign w:val="subscript"/>
        </w:rPr>
        <w:t>у</w:t>
      </w:r>
      <w:r>
        <w:t xml:space="preserve"> от </w:t>
      </w:r>
      <w:r>
        <w:rPr>
          <w:rStyle w:val="21"/>
        </w:rPr>
        <w:t>ф</w:t>
      </w:r>
      <w:r>
        <w:rPr>
          <w:rStyle w:val="21"/>
          <w:vertAlign w:val="subscript"/>
        </w:rPr>
        <w:t>х</w:t>
      </w:r>
      <w:r>
        <w:t xml:space="preserve"> до </w:t>
      </w:r>
      <w:r>
        <w:rPr>
          <w:rStyle w:val="21"/>
        </w:rPr>
        <w:t>ф</w:t>
      </w:r>
      <w:r>
        <w:rPr>
          <w:rStyle w:val="21"/>
          <w:vertAlign w:val="subscript"/>
        </w:rPr>
        <w:t>т[п</w:t>
      </w:r>
      <w:r>
        <w:t xml:space="preserve"> область </w:t>
      </w:r>
      <w:r>
        <w:rPr>
          <w:lang w:val="en-US" w:eastAsia="en-US" w:bidi="en-US"/>
        </w:rPr>
        <w:t>Q</w:t>
      </w:r>
      <w:r w:rsidRPr="008421D9">
        <w:rPr>
          <w:lang w:eastAsia="en-US" w:bidi="en-US"/>
        </w:rPr>
        <w:t xml:space="preserve"> </w:t>
      </w:r>
      <w:r>
        <w:t xml:space="preserve">растет вначале за счет увеличения толщины слоя (пока расстояние </w:t>
      </w:r>
      <w:r>
        <w:rPr>
          <w:lang w:val="en-US" w:eastAsia="en-US" w:bidi="en-US"/>
        </w:rPr>
        <w:t>or</w:t>
      </w:r>
      <w:r w:rsidRPr="008421D9">
        <w:rPr>
          <w:lang w:eastAsia="en-US" w:bidi="en-US"/>
        </w:rPr>
        <w:t xml:space="preserve"> </w:t>
      </w:r>
      <w:r>
        <w:rPr>
          <w:rStyle w:val="21"/>
          <w:lang w:val="en-US" w:eastAsia="en-US" w:bidi="en-US"/>
        </w:rPr>
        <w:t>S</w:t>
      </w:r>
      <w:r>
        <w:rPr>
          <w:rStyle w:val="21"/>
          <w:vertAlign w:val="subscript"/>
          <w:lang w:val="en-US" w:eastAsia="en-US" w:bidi="en-US"/>
        </w:rPr>
        <w:t>x</w:t>
      </w:r>
      <w:r w:rsidRPr="008421D9">
        <w:rPr>
          <w:lang w:eastAsia="en-US" w:bidi="en-US"/>
        </w:rPr>
        <w:t xml:space="preserve"> </w:t>
      </w:r>
      <w:r>
        <w:t xml:space="preserve">до сетки меньше Я ), а затем за счет увеличения площади поверхности </w:t>
      </w:r>
      <w:r>
        <w:rPr>
          <w:rStyle w:val="21"/>
          <w:lang w:val="en-US" w:eastAsia="en-US" w:bidi="en-US"/>
        </w:rPr>
        <w:t>S</w:t>
      </w:r>
      <w:r>
        <w:rPr>
          <w:vertAlign w:val="subscript"/>
          <w:lang w:val="en-US" w:eastAsia="en-US" w:bidi="en-US"/>
        </w:rPr>
        <w:t>x</w:t>
      </w:r>
      <w:r>
        <w:t xml:space="preserve">. Пропорционально растет число неупругих соударений и падает анодный ток. При </w:t>
      </w:r>
      <w:r>
        <w:rPr>
          <w:rStyle w:val="21"/>
        </w:rPr>
        <w:t>ф</w:t>
      </w:r>
      <w:r>
        <w:rPr>
          <w:rStyle w:val="21"/>
          <w:vertAlign w:val="subscript"/>
        </w:rPr>
        <w:t>у</w:t>
      </w:r>
      <w:r>
        <w:rPr>
          <w:rStyle w:val="21"/>
        </w:rPr>
        <w:t xml:space="preserve"> -ф</w:t>
      </w:r>
      <w:r>
        <w:rPr>
          <w:rStyle w:val="21"/>
          <w:vertAlign w:val="subscript"/>
        </w:rPr>
        <w:t>х</w:t>
      </w:r>
      <w:r>
        <w:t xml:space="preserve"> +1^</w:t>
      </w:r>
      <w:r>
        <w:rPr>
          <w:rStyle w:val="2105pt"/>
          <w:vertAlign w:val="subscript"/>
        </w:rPr>
        <w:t>3</w:t>
      </w:r>
      <w:r>
        <w:t xml:space="preserve">1« </w:t>
      </w:r>
      <w:r>
        <w:rPr>
          <w:rStyle w:val="21"/>
        </w:rPr>
        <w:t>ф</w:t>
      </w:r>
      <w:r>
        <w:rPr>
          <w:rStyle w:val="21"/>
          <w:vertAlign w:val="subscript"/>
        </w:rPr>
        <w:t>т{п</w:t>
      </w:r>
      <w:r>
        <w:t xml:space="preserve"> поверхности </w:t>
      </w:r>
      <w:r>
        <w:rPr>
          <w:rStyle w:val="21"/>
          <w:lang w:val="en-US" w:eastAsia="en-US" w:bidi="en-US"/>
        </w:rPr>
        <w:t>S</w:t>
      </w:r>
      <w:r>
        <w:rPr>
          <w:rStyle w:val="21"/>
          <w:vertAlign w:val="subscript"/>
          <w:lang w:val="en-US" w:eastAsia="en-US" w:bidi="en-US"/>
        </w:rPr>
        <w:t>x</w:t>
      </w:r>
      <w:r w:rsidRPr="008421D9">
        <w:rPr>
          <w:lang w:eastAsia="en-US" w:bidi="en-US"/>
        </w:rPr>
        <w:t xml:space="preserve"> </w:t>
      </w:r>
      <w:r>
        <w:t xml:space="preserve">и </w:t>
      </w:r>
      <w:r>
        <w:rPr>
          <w:rStyle w:val="21"/>
          <w:lang w:val="en-US" w:eastAsia="en-US" w:bidi="en-US"/>
        </w:rPr>
        <w:t>S</w:t>
      </w:r>
      <w:r>
        <w:rPr>
          <w:rStyle w:val="21"/>
          <w:vertAlign w:val="subscript"/>
          <w:lang w:val="en-US" w:eastAsia="en-US" w:bidi="en-US"/>
        </w:rPr>
        <w:t>a</w:t>
      </w:r>
      <w:r w:rsidRPr="008421D9">
        <w:rPr>
          <w:lang w:eastAsia="en-US" w:bidi="en-US"/>
        </w:rPr>
        <w:t xml:space="preserve"> </w:t>
      </w:r>
      <w:r>
        <w:t>сов</w:t>
      </w:r>
      <w:r>
        <w:softHyphen/>
        <w:t xml:space="preserve">падут. Дальнейшее увеличение потенциала </w:t>
      </w:r>
      <w:r>
        <w:rPr>
          <w:rStyle w:val="21"/>
        </w:rPr>
        <w:t>ф</w:t>
      </w:r>
      <w:r>
        <w:rPr>
          <w:rStyle w:val="21"/>
          <w:vertAlign w:val="subscript"/>
        </w:rPr>
        <w:t>у</w:t>
      </w:r>
      <w:r>
        <w:t xml:space="preserve"> сопровождается выходом</w:t>
      </w:r>
      <w:r>
        <w:t xml:space="preserve"> области </w:t>
      </w:r>
      <w:r>
        <w:rPr>
          <w:lang w:val="en-US" w:eastAsia="en-US" w:bidi="en-US"/>
        </w:rPr>
        <w:t>Q</w:t>
      </w:r>
      <w:r w:rsidRPr="008421D9">
        <w:rPr>
          <w:lang w:eastAsia="en-US" w:bidi="en-US"/>
        </w:rPr>
        <w:t xml:space="preserve"> </w:t>
      </w:r>
      <w:r>
        <w:t xml:space="preserve">за поверхность </w:t>
      </w:r>
      <w:r>
        <w:rPr>
          <w:rStyle w:val="21"/>
          <w:lang w:val="en-US" w:eastAsia="en-US" w:bidi="en-US"/>
        </w:rPr>
        <w:t>S</w:t>
      </w:r>
      <w:r>
        <w:rPr>
          <w:rStyle w:val="21"/>
          <w:vertAlign w:val="subscript"/>
          <w:lang w:val="en-US" w:eastAsia="en-US" w:bidi="en-US"/>
        </w:rPr>
        <w:t>a</w:t>
      </w:r>
      <w:r w:rsidRPr="008421D9">
        <w:rPr>
          <w:lang w:eastAsia="en-US" w:bidi="en-US"/>
        </w:rPr>
        <w:t xml:space="preserve"> </w:t>
      </w:r>
      <w:r>
        <w:t>в ту часть поля, где энер</w:t>
      </w:r>
      <w:r>
        <w:softHyphen/>
        <w:t>гия электронов выше, чем на аноде (области "в" на рис. 4). Элек</w:t>
      </w:r>
      <w:r>
        <w:softHyphen/>
        <w:t xml:space="preserve">троны, столкнувшиеся здесь неупруго, как правило, попадают на анод, и анодный ток с ростом </w:t>
      </w:r>
      <w:r>
        <w:rPr>
          <w:rStyle w:val="21"/>
        </w:rPr>
        <w:t>ф</w:t>
      </w:r>
      <w:r>
        <w:rPr>
          <w:rStyle w:val="21"/>
          <w:vertAlign w:val="subscript"/>
        </w:rPr>
        <w:t>у</w:t>
      </w:r>
      <w:r>
        <w:t xml:space="preserve"> вновь начинает возрастать. (На сетку в этом</w:t>
      </w:r>
      <w:r>
        <w:t xml:space="preserve"> случае летят лишь те электроны, которые потеряли</w:t>
      </w:r>
    </w:p>
    <w:p w:rsidR="00984B1D" w:rsidRDefault="00CB7E3E">
      <w:pPr>
        <w:pStyle w:val="60"/>
        <w:shd w:val="clear" w:color="auto" w:fill="auto"/>
        <w:ind w:right="140"/>
      </w:pPr>
      <w:r>
        <w:rPr>
          <w:rStyle w:val="61"/>
        </w:rPr>
        <w:lastRenderedPageBreak/>
        <w:t xml:space="preserve">энергию, </w:t>
      </w:r>
      <w:r>
        <w:t>находясь вблизи от дна воронки потенциального релье</w:t>
      </w:r>
      <w:r>
        <w:softHyphen/>
        <w:t xml:space="preserve">фа. </w:t>
      </w:r>
      <w:r>
        <w:rPr>
          <w:rStyle w:val="61"/>
        </w:rPr>
        <w:t xml:space="preserve">При </w:t>
      </w:r>
      <w:r>
        <w:rPr>
          <w:rStyle w:val="6Consolas-1pt"/>
        </w:rPr>
        <w:t>&lt;р</w:t>
      </w:r>
      <w:r>
        <w:rPr>
          <w:rStyle w:val="62"/>
          <w:vertAlign w:val="subscript"/>
        </w:rPr>
        <w:t>1</w:t>
      </w:r>
      <w:r>
        <w:rPr>
          <w:rStyle w:val="61"/>
        </w:rPr>
        <w:t xml:space="preserve"> </w:t>
      </w:r>
      <w:r>
        <w:t xml:space="preserve">/ </w:t>
      </w:r>
      <w:r>
        <w:rPr>
          <w:rStyle w:val="68pt"/>
        </w:rPr>
        <w:t>&lt;р</w:t>
      </w:r>
      <w:r>
        <w:rPr>
          <w:rStyle w:val="68pt"/>
          <w:vertAlign w:val="subscript"/>
        </w:rPr>
        <w:t>у</w:t>
      </w:r>
      <w:r>
        <w:t xml:space="preserve"> «1 воронки неглубокие и таких электронов ма</w:t>
      </w:r>
      <w:r>
        <w:softHyphen/>
        <w:t>ло.)</w:t>
      </w:r>
    </w:p>
    <w:p w:rsidR="00984B1D" w:rsidRDefault="00732D9A">
      <w:pPr>
        <w:framePr w:h="5231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705735" cy="3329305"/>
            <wp:effectExtent l="0" t="0" r="0" b="0"/>
            <wp:docPr id="14" name="Рисунок 6" descr="C:\Users\User\AppData\Local\Temp\FineReader12.00\media\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FineReader12.00\media\image9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1D" w:rsidRDefault="00CB7E3E">
      <w:pPr>
        <w:pStyle w:val="33"/>
        <w:framePr w:h="5231" w:wrap="notBeside" w:vAnchor="text" w:hAnchor="text" w:xAlign="right" w:y="1"/>
        <w:shd w:val="clear" w:color="auto" w:fill="auto"/>
      </w:pPr>
      <w:r>
        <w:t>Рис. 4. Распределение потенциала и эквипотенциальные поверхности в реальной лампе для различных значений сеточного напряжения.</w:t>
      </w:r>
    </w:p>
    <w:p w:rsidR="00984B1D" w:rsidRDefault="00984B1D">
      <w:pPr>
        <w:rPr>
          <w:sz w:val="2"/>
          <w:szCs w:val="2"/>
        </w:rPr>
      </w:pPr>
    </w:p>
    <w:p w:rsidR="00984B1D" w:rsidRDefault="00984B1D">
      <w:pPr>
        <w:rPr>
          <w:sz w:val="2"/>
          <w:szCs w:val="2"/>
        </w:rPr>
        <w:sectPr w:rsidR="00984B1D">
          <w:pgSz w:w="6190" w:h="8090"/>
          <w:pgMar w:top="664" w:right="732" w:bottom="664" w:left="545" w:header="0" w:footer="3" w:gutter="0"/>
          <w:cols w:space="720"/>
          <w:noEndnote/>
          <w:docGrid w:linePitch="360"/>
        </w:sectPr>
      </w:pPr>
    </w:p>
    <w:p w:rsidR="00984B1D" w:rsidRDefault="00CB7E3E">
      <w:pPr>
        <w:pStyle w:val="20"/>
        <w:shd w:val="clear" w:color="auto" w:fill="auto"/>
        <w:tabs>
          <w:tab w:val="left" w:pos="2429"/>
        </w:tabs>
        <w:spacing w:line="293" w:lineRule="exact"/>
        <w:ind w:right="420" w:firstLine="0"/>
      </w:pPr>
      <w:r>
        <w:lastRenderedPageBreak/>
        <w:t xml:space="preserve">С ростом </w:t>
      </w:r>
      <w:r>
        <w:rPr>
          <w:rStyle w:val="21"/>
        </w:rPr>
        <w:t>&lt;р</w:t>
      </w:r>
      <w:r>
        <w:t xml:space="preserve"> от ^ до </w:t>
      </w:r>
      <w:r>
        <w:rPr>
          <w:rStyle w:val="21"/>
        </w:rPr>
        <w:t>&lt;р</w:t>
      </w:r>
      <w:r>
        <w:rPr>
          <w:rStyle w:val="21"/>
          <w:vertAlign w:val="subscript"/>
        </w:rPr>
        <w:t>тт</w:t>
      </w:r>
      <w:r>
        <w:t xml:space="preserve"> Ьбласть П растет вначалеугаснет увс- янчения толщины слоя (пока расстояние от о, </w:t>
      </w:r>
      <w:r>
        <w:rPr>
          <w:rStyle w:val="21"/>
          <w:lang w:val="en-US" w:eastAsia="en-US" w:bidi="en-US"/>
        </w:rPr>
        <w:t>jap</w:t>
      </w:r>
      <w:r w:rsidRPr="008421D9">
        <w:rPr>
          <w:lang w:eastAsia="en-US" w:bidi="en-US"/>
        </w:rPr>
        <w:t xml:space="preserve"> </w:t>
      </w:r>
      <w:r>
        <w:t>сетки меньше Я X а затем за счет увеличения площади поверхности Я,. Про- порционально растет число неупругих соударений и п</w:t>
      </w:r>
      <w:r>
        <w:t>адает анод</w:t>
      </w:r>
      <w:r>
        <w:softHyphen/>
        <w:t>ный ток. При = р,</w:t>
      </w:r>
      <w:r>
        <w:tab/>
      </w:r>
      <w:r>
        <w:rPr>
          <w:rStyle w:val="21"/>
        </w:rPr>
        <w:t>&lt;р</w:t>
      </w:r>
      <w:r>
        <w:rPr>
          <w:rStyle w:val="21"/>
          <w:vertAlign w:val="subscript"/>
        </w:rPr>
        <w:t>тт</w:t>
      </w:r>
      <w:r>
        <w:t xml:space="preserve"> поверхности 5, и </w:t>
      </w:r>
      <w:r>
        <w:rPr>
          <w:rStyle w:val="21"/>
          <w:lang w:val="en-US" w:eastAsia="en-US" w:bidi="en-US"/>
        </w:rPr>
        <w:t>S</w:t>
      </w:r>
      <w:r>
        <w:rPr>
          <w:rStyle w:val="21"/>
          <w:vertAlign w:val="subscript"/>
          <w:lang w:val="en-US" w:eastAsia="en-US" w:bidi="en-US"/>
        </w:rPr>
        <w:t>a</w:t>
      </w:r>
      <w:r w:rsidRPr="008421D9">
        <w:rPr>
          <w:lang w:eastAsia="en-US" w:bidi="en-US"/>
        </w:rPr>
        <w:t xml:space="preserve"> </w:t>
      </w:r>
      <w:r>
        <w:t>совпадут.</w:t>
      </w:r>
    </w:p>
    <w:p w:rsidR="00984B1D" w:rsidRDefault="00732D9A">
      <w:pPr>
        <w:pStyle w:val="20"/>
        <w:shd w:val="clear" w:color="auto" w:fill="auto"/>
        <w:spacing w:line="180" w:lineRule="exact"/>
        <w:ind w:firstLine="0"/>
      </w:pPr>
      <w:r>
        <w:rPr>
          <w:noProof/>
          <w:lang w:bidi="ar-SA"/>
        </w:rPr>
        <w:drawing>
          <wp:anchor distT="0" distB="0" distL="1466215" distR="286385" simplePos="0" relativeHeight="377487113" behindDoc="1" locked="0" layoutInCell="1" allowOverlap="1">
            <wp:simplePos x="0" y="0"/>
            <wp:positionH relativeFrom="margin">
              <wp:posOffset>1466215</wp:posOffset>
            </wp:positionH>
            <wp:positionV relativeFrom="paragraph">
              <wp:posOffset>-1333500</wp:posOffset>
            </wp:positionV>
            <wp:extent cx="2005330" cy="347345"/>
            <wp:effectExtent l="0" t="0" r="0" b="0"/>
            <wp:wrapTopAndBottom/>
            <wp:docPr id="20" name="Рисунок 5" descr="C:\Users\User\AppData\Local\Temp\FineReader12.00\media\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FineReader12.00\media\image10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34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E3E">
        <w:t>Дальнейшее увеличение потенциала сопровождается выходом</w:t>
      </w:r>
    </w:p>
    <w:p w:rsidR="00984B1D" w:rsidRDefault="00CB7E3E">
      <w:pPr>
        <w:pStyle w:val="25"/>
        <w:keepNext/>
        <w:keepLines/>
        <w:shd w:val="clear" w:color="auto" w:fill="auto"/>
        <w:spacing w:line="210" w:lineRule="exact"/>
        <w:ind w:left="2860"/>
      </w:pPr>
      <w:bookmarkStart w:id="5" w:name="bookmark3"/>
      <w:r>
        <w:t>У у</w:t>
      </w:r>
      <w:bookmarkEnd w:id="5"/>
    </w:p>
    <w:p w:rsidR="00984B1D" w:rsidRDefault="00CB7E3E">
      <w:pPr>
        <w:pStyle w:val="20"/>
        <w:shd w:val="clear" w:color="auto" w:fill="auto"/>
        <w:spacing w:line="280" w:lineRule="exact"/>
        <w:ind w:right="420" w:firstLine="0"/>
      </w:pPr>
      <w:r>
        <w:t xml:space="preserve">области </w:t>
      </w:r>
      <w:r>
        <w:rPr>
          <w:lang w:val="en-US" w:eastAsia="en-US" w:bidi="en-US"/>
        </w:rPr>
        <w:t>Q</w:t>
      </w:r>
      <w:r w:rsidRPr="008421D9">
        <w:rPr>
          <w:lang w:eastAsia="en-US" w:bidi="en-US"/>
        </w:rPr>
        <w:t xml:space="preserve"> </w:t>
      </w:r>
      <w:r>
        <w:t xml:space="preserve">за поверхность </w:t>
      </w:r>
      <w:r>
        <w:rPr>
          <w:rStyle w:val="21"/>
          <w:lang w:val="en-US" w:eastAsia="en-US" w:bidi="en-US"/>
        </w:rPr>
        <w:t>S</w:t>
      </w:r>
      <w:r>
        <w:rPr>
          <w:rStyle w:val="21"/>
          <w:vertAlign w:val="subscript"/>
          <w:lang w:val="en-US" w:eastAsia="en-US" w:bidi="en-US"/>
        </w:rPr>
        <w:t>a</w:t>
      </w:r>
      <w:r w:rsidRPr="008421D9">
        <w:rPr>
          <w:lang w:eastAsia="en-US" w:bidi="en-US"/>
        </w:rPr>
        <w:t xml:space="preserve"> </w:t>
      </w:r>
      <w:r>
        <w:t>в ту часть, поля, где энергия элек</w:t>
      </w:r>
      <w:r>
        <w:softHyphen/>
        <w:t>тронов выше, чем на аноде (области "в" на рис. 4). Электроны,</w:t>
      </w:r>
    </w:p>
    <w:p w:rsidR="00984B1D" w:rsidRDefault="00CB7E3E">
      <w:pPr>
        <w:pStyle w:val="20"/>
        <w:shd w:val="clear" w:color="auto" w:fill="auto"/>
        <w:spacing w:line="128" w:lineRule="exact"/>
        <w:ind w:firstLine="0"/>
      </w:pPr>
      <w:r>
        <w:t>столкнувшиеся здесь неупруго, как правило, попадают на анод, и</w:t>
      </w:r>
    </w:p>
    <w:p w:rsidR="00984B1D" w:rsidRDefault="00CB7E3E">
      <w:pPr>
        <w:pStyle w:val="70"/>
        <w:shd w:val="clear" w:color="auto" w:fill="auto"/>
        <w:ind w:left="3800"/>
      </w:pPr>
      <w:r>
        <w:t xml:space="preserve">\ </w:t>
      </w:r>
      <w:r>
        <w:rPr>
          <w:rStyle w:val="7TimesNewRoman75pt"/>
          <w:rFonts w:eastAsia="Consolas"/>
        </w:rPr>
        <w:t>*</w:t>
      </w:r>
    </w:p>
    <w:p w:rsidR="00984B1D" w:rsidRDefault="00CB7E3E">
      <w:pPr>
        <w:pStyle w:val="20"/>
        <w:shd w:val="clear" w:color="auto" w:fill="auto"/>
        <w:spacing w:after="33" w:line="128" w:lineRule="exact"/>
        <w:ind w:firstLine="0"/>
      </w:pPr>
      <w:r>
        <w:t xml:space="preserve">анодный ток с ростом </w:t>
      </w:r>
      <w:r>
        <w:rPr>
          <w:rStyle w:val="21"/>
          <w:lang w:val="en-US" w:eastAsia="en-US" w:bidi="en-US"/>
        </w:rPr>
        <w:t>tp</w:t>
      </w:r>
      <w:r>
        <w:rPr>
          <w:rStyle w:val="21"/>
          <w:vertAlign w:val="subscript"/>
          <w:lang w:val="en-US" w:eastAsia="en-US" w:bidi="en-US"/>
        </w:rPr>
        <w:t>Y</w:t>
      </w:r>
      <w:r w:rsidRPr="008421D9">
        <w:rPr>
          <w:lang w:eastAsia="en-US" w:bidi="en-US"/>
        </w:rPr>
        <w:t xml:space="preserve"> </w:t>
      </w:r>
      <w:r>
        <w:t>вновь начинает возрастать. (На сетку в</w:t>
      </w:r>
    </w:p>
    <w:p w:rsidR="00984B1D" w:rsidRDefault="00CB7E3E">
      <w:pPr>
        <w:pStyle w:val="20"/>
        <w:shd w:val="clear" w:color="auto" w:fill="auto"/>
        <w:spacing w:line="236" w:lineRule="exact"/>
        <w:ind w:right="420" w:firstLine="0"/>
        <w:jc w:val="left"/>
      </w:pPr>
      <w:r>
        <w:t xml:space="preserve">этом случае летят лишь те электроны, которые потеряли энергию, находясь вблизи от дна воронки потенциального рельефа. При </w:t>
      </w:r>
      <w:r>
        <w:rPr>
          <w:rStyle w:val="21"/>
        </w:rPr>
        <w:t>:&lt;Р</w:t>
      </w:r>
      <w:r>
        <w:rPr>
          <w:rStyle w:val="21"/>
          <w:vertAlign w:val="subscript"/>
        </w:rPr>
        <w:t>У</w:t>
      </w:r>
      <w:r>
        <w:rPr>
          <w:rStyle w:val="21"/>
        </w:rPr>
        <w:t xml:space="preserve"> «</w:t>
      </w:r>
      <w:r>
        <w:t xml:space="preserve"> 1 воронки неглубокие и таких электронов мало.)</w:t>
      </w:r>
    </w:p>
    <w:p w:rsidR="00984B1D" w:rsidRDefault="00CB7E3E">
      <w:pPr>
        <w:pStyle w:val="20"/>
        <w:shd w:val="clear" w:color="auto" w:fill="auto"/>
        <w:spacing w:line="307" w:lineRule="exact"/>
        <w:ind w:right="420" w:firstLine="0"/>
      </w:pPr>
      <w:r>
        <w:t xml:space="preserve">На рис. 4а и 46 между частями </w:t>
      </w:r>
      <w:r>
        <w:rPr>
          <w:rStyle w:val="21"/>
          <w:lang w:val="en-US" w:eastAsia="en-US" w:bidi="en-US"/>
        </w:rPr>
        <w:t>S</w:t>
      </w:r>
      <w:r>
        <w:rPr>
          <w:vertAlign w:val="subscript"/>
          <w:lang w:val="en-US" w:eastAsia="en-US" w:bidi="en-US"/>
        </w:rPr>
        <w:t>a</w:t>
      </w:r>
      <w:r>
        <w:t xml:space="preserve">, огибающими соседние витки видны промежутки тем большие, чем меньше отношение </w:t>
      </w:r>
      <w:r>
        <w:rPr>
          <w:rStyle w:val="21"/>
          <w:lang w:val="en-US" w:eastAsia="en-US" w:bidi="en-US"/>
        </w:rPr>
        <w:t>g</w:t>
      </w:r>
      <w:r w:rsidRPr="008421D9">
        <w:rPr>
          <w:rStyle w:val="21"/>
          <w:lang w:eastAsia="en-US" w:bidi="en-US"/>
        </w:rPr>
        <w:t>&gt;</w:t>
      </w:r>
      <w:r w:rsidRPr="008421D9">
        <w:rPr>
          <w:rStyle w:val="21"/>
          <w:vertAlign w:val="subscript"/>
          <w:lang w:eastAsia="en-US" w:bidi="en-US"/>
        </w:rPr>
        <w:t>3</w:t>
      </w:r>
      <w:r>
        <w:rPr>
          <w:rStyle w:val="21"/>
        </w:rPr>
        <w:t>1 &lt;р</w:t>
      </w:r>
      <w:r>
        <w:rPr>
          <w:vertAlign w:val="subscript"/>
        </w:rPr>
        <w:t>у</w:t>
      </w:r>
      <w:r>
        <w:t>.</w:t>
      </w:r>
    </w:p>
    <w:p w:rsidR="00984B1D" w:rsidRDefault="00CB7E3E">
      <w:pPr>
        <w:pStyle w:val="20"/>
        <w:shd w:val="clear" w:color="auto" w:fill="auto"/>
        <w:spacing w:line="247" w:lineRule="exact"/>
        <w:ind w:right="220" w:firstLine="0"/>
      </w:pPr>
      <w:r>
        <w:t xml:space="preserve">В этих промежутках потенциальный рельеф монотонно спадает </w:t>
      </w:r>
      <w:r>
        <w:rPr>
          <w:lang w:val="en-US" w:eastAsia="en-US" w:bidi="en-US"/>
        </w:rPr>
        <w:t>J</w:t>
      </w:r>
      <w:r w:rsidRPr="008421D9">
        <w:rPr>
          <w:lang w:eastAsia="en-US" w:bidi="en-US"/>
        </w:rPr>
        <w:t xml:space="preserve"> </w:t>
      </w:r>
      <w:r>
        <w:t xml:space="preserve">на пути от катода к аноду, т.е. часть электронов попадает на анод, минуя область </w:t>
      </w:r>
      <w:r>
        <w:rPr>
          <w:lang w:val="en-US" w:eastAsia="en-US" w:bidi="en-US"/>
        </w:rPr>
        <w:t>Q</w:t>
      </w:r>
      <w:r>
        <w:t>. Этим потоком электронов определяется мини</w:t>
      </w:r>
      <w:r>
        <w:softHyphen/>
        <w:t xml:space="preserve">мальное значение тока при </w:t>
      </w:r>
      <w:r>
        <w:rPr>
          <w:rStyle w:val="21"/>
        </w:rPr>
        <w:t>&lt;р</w:t>
      </w:r>
      <w:r>
        <w:rPr>
          <w:rStyle w:val="21"/>
          <w:vertAlign w:val="subscript"/>
        </w:rPr>
        <w:t>у</w:t>
      </w:r>
      <w:r>
        <w:t xml:space="preserve"> = </w:t>
      </w:r>
      <w:r w:rsidRPr="008421D9">
        <w:rPr>
          <w:lang w:eastAsia="en-US" w:bidi="en-US"/>
        </w:rPr>
        <w:t>$&gt;</w:t>
      </w:r>
      <w:r>
        <w:rPr>
          <w:vertAlign w:val="subscript"/>
          <w:lang w:val="en-US" w:eastAsia="en-US" w:bidi="en-US"/>
        </w:rPr>
        <w:t>mm</w:t>
      </w:r>
      <w:r w:rsidRPr="008421D9">
        <w:rPr>
          <w:lang w:eastAsia="en-US" w:bidi="en-US"/>
        </w:rPr>
        <w:t xml:space="preserve"> </w:t>
      </w:r>
      <w:r>
        <w:t>. Для больших потенциалов задержки, когда реализуются структуры поля, изображенные на рис. 4в</w:t>
      </w:r>
      <w:r>
        <w:t xml:space="preserve">, электроны при </w:t>
      </w:r>
      <w:r w:rsidRPr="008421D9">
        <w:rPr>
          <w:rStyle w:val="21"/>
          <w:lang w:eastAsia="en-US" w:bidi="en-US"/>
        </w:rPr>
        <w:t>(</w:t>
      </w:r>
      <w:r>
        <w:rPr>
          <w:rStyle w:val="21"/>
          <w:lang w:val="en-US" w:eastAsia="en-US" w:bidi="en-US"/>
        </w:rPr>
        <w:t>p</w:t>
      </w:r>
      <w:r>
        <w:rPr>
          <w:rStyle w:val="21"/>
          <w:vertAlign w:val="subscript"/>
          <w:lang w:val="en-US" w:eastAsia="en-US" w:bidi="en-US"/>
        </w:rPr>
        <w:t>v</w:t>
      </w:r>
      <w:r w:rsidRPr="008421D9">
        <w:rPr>
          <w:lang w:eastAsia="en-US" w:bidi="en-US"/>
        </w:rPr>
        <w:t xml:space="preserve"> </w:t>
      </w:r>
      <w:r>
        <w:t xml:space="preserve">= $&gt;, </w:t>
      </w:r>
      <w:r>
        <w:rPr>
          <w:rStyle w:val="28pt"/>
        </w:rPr>
        <w:t>+могут</w:t>
      </w:r>
      <w:r>
        <w:t xml:space="preserve"> попасть на анод</w:t>
      </w:r>
    </w:p>
    <w:p w:rsidR="00984B1D" w:rsidRDefault="00CB7E3E">
      <w:pPr>
        <w:pStyle w:val="20"/>
        <w:shd w:val="clear" w:color="auto" w:fill="auto"/>
        <w:spacing w:line="226" w:lineRule="exact"/>
        <w:ind w:right="420" w:firstLine="0"/>
      </w:pPr>
      <w:r>
        <w:t xml:space="preserve">только через область </w:t>
      </w:r>
      <w:r>
        <w:rPr>
          <w:lang w:val="en-US" w:eastAsia="en-US" w:bidi="en-US"/>
        </w:rPr>
        <w:t>Q</w:t>
      </w:r>
      <w:r>
        <w:t>, поэтому ток в минимуме может дохо</w:t>
      </w:r>
      <w:r>
        <w:softHyphen/>
        <w:t>дить до нуля.</w:t>
      </w:r>
    </w:p>
    <w:p w:rsidR="00984B1D" w:rsidRDefault="00CB7E3E">
      <w:pPr>
        <w:pStyle w:val="20"/>
        <w:shd w:val="clear" w:color="auto" w:fill="auto"/>
        <w:spacing w:line="253" w:lineRule="exact"/>
        <w:ind w:right="420" w:firstLine="0"/>
      </w:pPr>
      <w:r>
        <w:t>Совершенно аналогично объясняется наличие второго спадающе</w:t>
      </w:r>
      <w:r>
        <w:softHyphen/>
        <w:t xml:space="preserve">го участка на анодно-сеточной характеристике при </w:t>
      </w:r>
      <w:r>
        <w:rPr>
          <w:rStyle w:val="21"/>
        </w:rPr>
        <w:t>р</w:t>
      </w:r>
      <w:r>
        <w:rPr>
          <w:rStyle w:val="21"/>
          <w:vertAlign w:val="subscript"/>
        </w:rPr>
        <w:t>у</w:t>
      </w:r>
      <w:r>
        <w:t xml:space="preserve"> £ </w:t>
      </w:r>
      <w:r>
        <w:rPr>
          <w:rStyle w:val="21"/>
        </w:rPr>
        <w:t>2&lt;р</w:t>
      </w:r>
      <w:r>
        <w:rPr>
          <w:vertAlign w:val="subscript"/>
        </w:rPr>
        <w:t>х</w:t>
      </w:r>
      <w:r>
        <w:t>.</w:t>
      </w:r>
    </w:p>
    <w:p w:rsidR="00984B1D" w:rsidRDefault="00CB7E3E">
      <w:pPr>
        <w:pStyle w:val="20"/>
        <w:shd w:val="clear" w:color="auto" w:fill="auto"/>
        <w:spacing w:line="242" w:lineRule="exact"/>
        <w:ind w:right="420" w:firstLine="0"/>
        <w:sectPr w:rsidR="00984B1D">
          <w:pgSz w:w="7229" w:h="10557"/>
          <w:pgMar w:top="1619" w:right="960" w:bottom="1167" w:left="346" w:header="0" w:footer="3" w:gutter="0"/>
          <w:cols w:space="720"/>
          <w:noEndnote/>
          <w:docGrid w:linePitch="360"/>
        </w:sectPr>
      </w:pPr>
      <w:r>
        <w:t>Разберитесь самостоятельно, почему глубина второго провала на характеристике меньше, чем первого. Для этого, очевидно, сле</w:t>
      </w:r>
      <w:r>
        <w:softHyphen/>
        <w:t xml:space="preserve">дует представить себе вид эквипотенциалей при </w:t>
      </w:r>
      <w:r>
        <w:rPr>
          <w:rStyle w:val="21"/>
        </w:rPr>
        <w:t>&lt;р</w:t>
      </w:r>
      <w:r>
        <w:rPr>
          <w:rStyle w:val="21"/>
          <w:vertAlign w:val="subscript"/>
        </w:rPr>
        <w:t>у</w:t>
      </w:r>
      <w:r>
        <w:t xml:space="preserve"> ~ 2</w:t>
      </w:r>
      <w:r>
        <w:rPr>
          <w:rStyle w:val="21"/>
          <w:lang w:val="en-US" w:eastAsia="en-US" w:bidi="en-US"/>
        </w:rPr>
        <w:t>q</w:t>
      </w:r>
      <w:r w:rsidRPr="008421D9">
        <w:rPr>
          <w:rStyle w:val="21"/>
          <w:lang w:eastAsia="en-US" w:bidi="en-US"/>
        </w:rPr>
        <w:t>&gt;</w:t>
      </w:r>
      <w:r>
        <w:rPr>
          <w:rStyle w:val="21"/>
          <w:vertAlign w:val="subscript"/>
          <w:lang w:val="en-US" w:eastAsia="en-US" w:bidi="en-US"/>
        </w:rPr>
        <w:t>x</w:t>
      </w:r>
      <w:r w:rsidRPr="008421D9">
        <w:rPr>
          <w:lang w:eastAsia="en-US" w:bidi="en-US"/>
        </w:rPr>
        <w:t xml:space="preserve"> </w:t>
      </w:r>
      <w:r>
        <w:t>и по-</w:t>
      </w:r>
    </w:p>
    <w:p w:rsidR="00984B1D" w:rsidRDefault="00732D9A">
      <w:pPr>
        <w:pStyle w:val="20"/>
        <w:shd w:val="clear" w:color="auto" w:fill="auto"/>
        <w:spacing w:line="346" w:lineRule="exact"/>
        <w:ind w:firstLine="0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149860" distB="0" distL="2254250" distR="1140460" simplePos="0" relativeHeight="377487114" behindDoc="1" locked="0" layoutInCell="1" allowOverlap="1">
                <wp:simplePos x="0" y="0"/>
                <wp:positionH relativeFrom="margin">
                  <wp:posOffset>2384425</wp:posOffset>
                </wp:positionH>
                <wp:positionV relativeFrom="paragraph">
                  <wp:posOffset>-666750</wp:posOffset>
                </wp:positionV>
                <wp:extent cx="106680" cy="114300"/>
                <wp:effectExtent l="3810" t="0" r="3810" b="635"/>
                <wp:wrapTopAndBottom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B1D" w:rsidRDefault="00CB7E3E">
                            <w:pPr>
                              <w:pStyle w:val="20"/>
                              <w:shd w:val="clear" w:color="auto" w:fill="auto"/>
                              <w:spacing w:line="18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187.75pt;margin-top:-52.5pt;width:8.4pt;height:9pt;z-index:-125829366;visibility:visible;mso-wrap-style:square;mso-width-percent:0;mso-height-percent:0;mso-wrap-distance-left:177.5pt;mso-wrap-distance-top:11.8pt;mso-wrap-distance-right:89.8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" filled="f" stroked="f">
                <v:textbox style="mso-fit-shape-to-text:t" inset="0,0,0,0">
                  <w:txbxContent>
                    <w:p w:rsidR="00984B1D" w:rsidRDefault="00CB7E3E">
                      <w:pPr>
                        <w:pStyle w:val="20"/>
                        <w:shd w:val="clear" w:color="auto" w:fill="auto"/>
                        <w:spacing w:line="180" w:lineRule="exact"/>
                        <w:ind w:firstLine="0"/>
                        <w:jc w:val="left"/>
                      </w:pPr>
                      <w:r>
                        <w:rPr>
                          <w:rStyle w:val="2Exact"/>
                        </w:rPr>
                        <w:t>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377487115" behindDoc="1" locked="0" layoutInCell="1" allowOverlap="1">
                <wp:simplePos x="0" y="0"/>
                <wp:positionH relativeFrom="margin">
                  <wp:posOffset>3654425</wp:posOffset>
                </wp:positionH>
                <wp:positionV relativeFrom="paragraph">
                  <wp:posOffset>-815975</wp:posOffset>
                </wp:positionV>
                <wp:extent cx="279400" cy="241300"/>
                <wp:effectExtent l="0" t="2540" r="0" b="3810"/>
                <wp:wrapTopAndBottom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B1D" w:rsidRDefault="00CB7E3E">
                            <w:pPr>
                              <w:pStyle w:val="220"/>
                              <w:keepNext/>
                              <w:keepLines/>
                              <w:shd w:val="clear" w:color="auto" w:fill="auto"/>
                              <w:spacing w:line="180" w:lineRule="exact"/>
                            </w:pPr>
                            <w:bookmarkStart w:id="6" w:name="bookmark2"/>
                            <w:r>
                              <w:t>/</w:t>
                            </w:r>
                            <w:bookmarkEnd w:id="6"/>
                          </w:p>
                          <w:p w:rsidR="00984B1D" w:rsidRDefault="00CB7E3E">
                            <w:pPr>
                              <w:pStyle w:val="50"/>
                              <w:shd w:val="clear" w:color="auto" w:fill="auto"/>
                              <w:spacing w:after="0" w:line="200" w:lineRule="exact"/>
                              <w:ind w:left="240"/>
                              <w:jc w:val="left"/>
                            </w:pPr>
                            <w:r>
                              <w:rPr>
                                <w:rStyle w:val="5Exact"/>
                                <w:i/>
                                <w:iCs/>
                              </w:rPr>
                              <w:t>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left:0;text-align:left;margin-left:287.75pt;margin-top:-64.25pt;width:22pt;height:19pt;z-index:-125829365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tGrQ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" filled="f" stroked="f">
                <v:textbox style="mso-fit-shape-to-text:t" inset="0,0,0,0">
                  <w:txbxContent>
                    <w:p w:rsidR="00984B1D" w:rsidRDefault="00CB7E3E">
                      <w:pPr>
                        <w:pStyle w:val="220"/>
                        <w:keepNext/>
                        <w:keepLines/>
                        <w:shd w:val="clear" w:color="auto" w:fill="auto"/>
                        <w:spacing w:line="180" w:lineRule="exact"/>
                      </w:pPr>
                      <w:bookmarkStart w:id="7" w:name="bookmark2"/>
                      <w:r>
                        <w:t>/</w:t>
                      </w:r>
                      <w:bookmarkEnd w:id="7"/>
                    </w:p>
                    <w:p w:rsidR="00984B1D" w:rsidRDefault="00CB7E3E">
                      <w:pPr>
                        <w:pStyle w:val="50"/>
                        <w:shd w:val="clear" w:color="auto" w:fill="auto"/>
                        <w:spacing w:after="0" w:line="200" w:lineRule="exact"/>
                        <w:ind w:left="240"/>
                        <w:jc w:val="left"/>
                      </w:pPr>
                      <w:r>
                        <w:rPr>
                          <w:rStyle w:val="5Exact"/>
                          <w:i/>
                          <w:iCs/>
                        </w:rPr>
                        <w:t>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7E3E">
        <w:t xml:space="preserve">нять, как поведет себя поверхность </w:t>
      </w:r>
      <w:r w:rsidR="00CB7E3E">
        <w:rPr>
          <w:rStyle w:val="21"/>
          <w:lang w:val="en-US" w:eastAsia="en-US" w:bidi="en-US"/>
        </w:rPr>
        <w:t>S</w:t>
      </w:r>
      <w:r w:rsidR="00CB7E3E">
        <w:rPr>
          <w:rStyle w:val="21"/>
          <w:vertAlign w:val="subscript"/>
          <w:lang w:val="en-US" w:eastAsia="en-US" w:bidi="en-US"/>
        </w:rPr>
        <w:t>a</w:t>
      </w:r>
      <w:r w:rsidR="00CB7E3E" w:rsidRPr="008421D9">
        <w:rPr>
          <w:lang w:eastAsia="en-US" w:bidi="en-US"/>
        </w:rPr>
        <w:t xml:space="preserve"> </w:t>
      </w:r>
      <w:r w:rsidR="00CB7E3E">
        <w:t xml:space="preserve">при изменении </w:t>
      </w:r>
      <w:r w:rsidR="00CB7E3E">
        <w:rPr>
          <w:rStyle w:val="21"/>
        </w:rPr>
        <w:t>&lt;р</w:t>
      </w:r>
      <w:r w:rsidR="00CB7E3E">
        <w:rPr>
          <w:rStyle w:val="21"/>
          <w:vertAlign w:val="subscript"/>
        </w:rPr>
        <w:t>у</w:t>
      </w:r>
      <w:r w:rsidR="00CB7E3E">
        <w:t xml:space="preserve"> от </w:t>
      </w:r>
      <w:r w:rsidR="00CB7E3E">
        <w:rPr>
          <w:rStyle w:val="21"/>
        </w:rPr>
        <w:t>(р</w:t>
      </w:r>
      <w:r w:rsidR="00CB7E3E">
        <w:rPr>
          <w:rStyle w:val="21"/>
          <w:vertAlign w:val="subscript"/>
        </w:rPr>
        <w:t xml:space="preserve">х </w:t>
      </w:r>
      <w:r w:rsidR="00CB7E3E">
        <w:t xml:space="preserve">до 2 </w:t>
      </w:r>
      <w:r w:rsidR="00CB7E3E">
        <w:rPr>
          <w:rStyle w:val="21"/>
        </w:rPr>
        <w:t>&lt;р</w:t>
      </w:r>
      <w:r w:rsidR="00CB7E3E">
        <w:rPr>
          <w:vertAlign w:val="subscript"/>
        </w:rPr>
        <w:t>х</w:t>
      </w:r>
      <w:r w:rsidR="00CB7E3E">
        <w:t>.</w:t>
      </w:r>
    </w:p>
    <w:p w:rsidR="00984B1D" w:rsidRDefault="00CB7E3E">
      <w:pPr>
        <w:pStyle w:val="20"/>
        <w:shd w:val="clear" w:color="auto" w:fill="auto"/>
        <w:spacing w:line="249" w:lineRule="exact"/>
        <w:ind w:firstLine="640"/>
      </w:pPr>
      <w:r>
        <w:t>Для некоторых газов, у которых величина резонансного потенциала не сильно отличается от потенциала ионизации, мож</w:t>
      </w:r>
      <w:r>
        <w:softHyphen/>
        <w:t xml:space="preserve">но, используя эту же лампу, только при относительно больших потенциалах задержки </w:t>
      </w:r>
      <w:r>
        <w:rPr>
          <w:rStyle w:val="21pt"/>
        </w:rPr>
        <w:t>(&lt;р</w:t>
      </w:r>
      <w:r>
        <w:rPr>
          <w:rStyle w:val="21pt"/>
          <w:vertAlign w:val="subscript"/>
        </w:rPr>
        <w:t>3</w:t>
      </w:r>
      <w:r>
        <w:rPr>
          <w:rStyle w:val="21pt"/>
        </w:rPr>
        <w:t>1</w:t>
      </w:r>
      <w:r>
        <w:rPr>
          <w:rStyle w:val="21"/>
        </w:rPr>
        <w:t xml:space="preserve"> &lt;р</w:t>
      </w:r>
      <w:r>
        <w:rPr>
          <w:rStyle w:val="21"/>
          <w:vertAlign w:val="subscript"/>
        </w:rPr>
        <w:t>у</w:t>
      </w:r>
      <w:r>
        <w:t xml:space="preserve"> ~ 1), измерить также и потенциал ионизации.</w:t>
      </w:r>
    </w:p>
    <w:p w:rsidR="00984B1D" w:rsidRDefault="00CB7E3E">
      <w:pPr>
        <w:pStyle w:val="20"/>
        <w:shd w:val="clear" w:color="auto" w:fill="auto"/>
        <w:spacing w:line="249" w:lineRule="exact"/>
        <w:ind w:firstLine="640"/>
      </w:pPr>
      <w:r>
        <w:t xml:space="preserve">Для этого можно использовать то обстоятельство, что при </w:t>
      </w:r>
      <w:r>
        <w:rPr>
          <w:rStyle w:val="21"/>
        </w:rPr>
        <w:t>\р</w:t>
      </w:r>
      <w:r>
        <w:rPr>
          <w:rStyle w:val="21"/>
          <w:vertAlign w:val="subscript"/>
        </w:rPr>
        <w:t>3</w:t>
      </w:r>
      <w:r>
        <w:rPr>
          <w:rStyle w:val="21"/>
        </w:rPr>
        <w:t>\ &gt; (р</w:t>
      </w:r>
      <w:r>
        <w:rPr>
          <w:rStyle w:val="21"/>
          <w:vertAlign w:val="subscript"/>
        </w:rPr>
        <w:t>у</w:t>
      </w:r>
      <w:r>
        <w:t>, электроны, эмитированные катодом, не достигают ано</w:t>
      </w:r>
      <w:r>
        <w:softHyphen/>
        <w:t xml:space="preserve">да, и анодный ток может быть вызван только положительными носителями заряда. В случае </w:t>
      </w:r>
      <w:r>
        <w:rPr>
          <w:rStyle w:val="21"/>
        </w:rPr>
        <w:t>\&lt;р</w:t>
      </w:r>
      <w:r>
        <w:rPr>
          <w:vertAlign w:val="subscript"/>
        </w:rPr>
        <w:t>3</w:t>
      </w:r>
      <w:r>
        <w:t xml:space="preserve">1 </w:t>
      </w:r>
      <w:r>
        <w:t xml:space="preserve">&gt; </w:t>
      </w:r>
      <w:r>
        <w:rPr>
          <w:rStyle w:val="21"/>
        </w:rPr>
        <w:t>&lt;р</w:t>
      </w:r>
      <w:r>
        <w:rPr>
          <w:rStyle w:val="21"/>
          <w:vertAlign w:val="subscript"/>
        </w:rPr>
        <w:t>у</w:t>
      </w:r>
      <w:r>
        <w:t xml:space="preserve"> &gt; </w:t>
      </w:r>
      <w:r>
        <w:rPr>
          <w:rStyle w:val="21"/>
        </w:rPr>
        <w:t>(р</w:t>
      </w:r>
      <w:r>
        <w:rPr>
          <w:rStyle w:val="21"/>
          <w:vertAlign w:val="subscript"/>
        </w:rPr>
        <w:t>и</w:t>
      </w:r>
      <w:r>
        <w:t xml:space="preserve"> наличие анодного тока связано с процессами ионизации электронным ударом в ок</w:t>
      </w:r>
      <w:r>
        <w:softHyphen/>
        <w:t xml:space="preserve">рестностях сетки. Когда </w:t>
      </w:r>
      <w:r>
        <w:rPr>
          <w:rStyle w:val="21"/>
        </w:rPr>
        <w:t>&lt;р</w:t>
      </w:r>
      <w:r>
        <w:rPr>
          <w:rStyle w:val="21"/>
          <w:vertAlign w:val="subscript"/>
        </w:rPr>
        <w:t>у</w:t>
      </w:r>
      <w:r>
        <w:t xml:space="preserve"> достигнет значения </w:t>
      </w:r>
      <w:r>
        <w:rPr>
          <w:rStyle w:val="21"/>
        </w:rPr>
        <w:t>&lt;р</w:t>
      </w:r>
      <w:r>
        <w:rPr>
          <w:vertAlign w:val="subscript"/>
        </w:rPr>
        <w:t>и</w:t>
      </w:r>
      <w:r>
        <w:t>, у витков сет</w:t>
      </w:r>
      <w:r>
        <w:softHyphen/>
        <w:t xml:space="preserve">ки появится область неупругих соударений, в которой энергия электронов будет достаточна для ионизации </w:t>
      </w:r>
      <w:r>
        <w:t>атомов газа, и воз</w:t>
      </w:r>
      <w:r>
        <w:softHyphen/>
        <w:t>никнет ионный ток между сеткой и анодом лампы. В анодной цепи ток в этом случае будет иметь направление, противополож</w:t>
      </w:r>
      <w:r>
        <w:softHyphen/>
        <w:t>ное обычному и для его измерения необходимо произвести «пе- реполюсовку» амперметра (заметим, что название ’’анод" в эт</w:t>
      </w:r>
      <w:r>
        <w:t>ом случае оказывается чисто условным).</w:t>
      </w:r>
    </w:p>
    <w:p w:rsidR="00984B1D" w:rsidRDefault="00CB7E3E">
      <w:pPr>
        <w:pStyle w:val="20"/>
        <w:shd w:val="clear" w:color="auto" w:fill="auto"/>
        <w:spacing w:line="241" w:lineRule="exact"/>
        <w:ind w:firstLine="640"/>
      </w:pPr>
      <w:r>
        <w:t>Ранее утверждалось, что для точного определения резо</w:t>
      </w:r>
      <w:r>
        <w:softHyphen/>
        <w:t>нансного потенциала необходимо избежать перекрытия различ</w:t>
      </w:r>
      <w:r>
        <w:softHyphen/>
        <w:t>ных ступеней возбуждения; а в этом случае электроны на длине свободного пробега должны набирать энергию, н</w:t>
      </w:r>
      <w:r>
        <w:t>е превышаю</w:t>
      </w:r>
      <w:r>
        <w:softHyphen/>
        <w:t xml:space="preserve">щую разности уровней </w:t>
      </w:r>
      <w:r>
        <w:rPr>
          <w:rStyle w:val="21"/>
        </w:rPr>
        <w:t>Е</w:t>
      </w:r>
      <w:r>
        <w:rPr>
          <w:rStyle w:val="21"/>
          <w:vertAlign w:val="subscript"/>
        </w:rPr>
        <w:t>2</w:t>
      </w:r>
      <w:r>
        <w:t xml:space="preserve"> - </w:t>
      </w:r>
      <w:r>
        <w:rPr>
          <w:rStyle w:val="21"/>
        </w:rPr>
        <w:t>Е</w:t>
      </w:r>
      <w:r>
        <w:rPr>
          <w:vertAlign w:val="subscript"/>
        </w:rPr>
        <w:t>{</w:t>
      </w:r>
      <w:r>
        <w:t>. Для ионизации же необходимо, чтобы энергия, полученная электроном на длине свободного про</w:t>
      </w:r>
      <w:r>
        <w:softHyphen/>
        <w:t xml:space="preserve">бега, была бы не меньше </w:t>
      </w:r>
      <w:r>
        <w:rPr>
          <w:rStyle w:val="21"/>
        </w:rPr>
        <w:t>Е</w:t>
      </w:r>
      <w:r>
        <w:rPr>
          <w:rStyle w:val="21"/>
          <w:vertAlign w:val="subscript"/>
        </w:rPr>
        <w:t>и</w:t>
      </w:r>
      <w:r>
        <w:rPr>
          <w:rStyle w:val="21"/>
        </w:rPr>
        <w:t xml:space="preserve"> - Е</w:t>
      </w:r>
      <w:r>
        <w:rPr>
          <w:rStyle w:val="21"/>
          <w:vertAlign w:val="subscript"/>
        </w:rPr>
        <w:t>]</w:t>
      </w:r>
      <w:r>
        <w:rPr>
          <w:rStyle w:val="21"/>
        </w:rPr>
        <w:t xml:space="preserve"> ( Е</w:t>
      </w:r>
      <w:r>
        <w:rPr>
          <w:rStyle w:val="21"/>
          <w:vertAlign w:val="subscript"/>
        </w:rPr>
        <w:t>и</w:t>
      </w:r>
      <w:r>
        <w:t xml:space="preserve"> - энергия, соответствующая</w:t>
      </w:r>
    </w:p>
    <w:p w:rsidR="00984B1D" w:rsidRDefault="00CB7E3E">
      <w:pPr>
        <w:pStyle w:val="20"/>
        <w:shd w:val="clear" w:color="auto" w:fill="auto"/>
        <w:spacing w:line="220" w:lineRule="exact"/>
        <w:ind w:firstLine="0"/>
      </w:pPr>
      <w:r>
        <w:t>ионизированному атому). Казалось бы, одновременное выполне</w:t>
      </w:r>
      <w:r>
        <w:softHyphen/>
      </w:r>
      <w:r>
        <w:t>ние этих двух условий невозможно. Но нельзя забывать, что кар</w:t>
      </w:r>
      <w:r>
        <w:softHyphen/>
        <w:t>тины электрических полей внутри лампы при определении резо</w:t>
      </w:r>
      <w:r>
        <w:softHyphen/>
        <w:t>нансного потенциала и потенциала ионизации будут совершенно</w:t>
      </w:r>
      <w:r>
        <w:br w:type="page"/>
      </w:r>
    </w:p>
    <w:p w:rsidR="00984B1D" w:rsidRDefault="00CB7E3E">
      <w:pPr>
        <w:pStyle w:val="20"/>
        <w:shd w:val="clear" w:color="auto" w:fill="auto"/>
        <w:spacing w:line="180" w:lineRule="exact"/>
        <w:ind w:firstLine="0"/>
        <w:jc w:val="left"/>
      </w:pPr>
      <w:r>
        <w:lastRenderedPageBreak/>
        <w:t>различными. Нетрудно убедиться, что производная — во вто-</w:t>
      </w:r>
    </w:p>
    <w:p w:rsidR="00984B1D" w:rsidRDefault="00CB7E3E">
      <w:pPr>
        <w:pStyle w:val="30"/>
        <w:shd w:val="clear" w:color="auto" w:fill="auto"/>
        <w:spacing w:line="231" w:lineRule="exact"/>
        <w:ind w:left="4420" w:firstLine="0"/>
        <w:jc w:val="left"/>
      </w:pPr>
      <w:r>
        <w:rPr>
          <w:lang w:val="en-US" w:eastAsia="en-US" w:bidi="en-US"/>
        </w:rPr>
        <w:t>dn</w:t>
      </w:r>
    </w:p>
    <w:p w:rsidR="00984B1D" w:rsidRDefault="00CB7E3E">
      <w:pPr>
        <w:pStyle w:val="20"/>
        <w:shd w:val="clear" w:color="auto" w:fill="auto"/>
        <w:spacing w:line="231" w:lineRule="exact"/>
        <w:ind w:firstLine="0"/>
        <w:jc w:val="left"/>
      </w:pPr>
      <w:r>
        <w:t>ром случае бу</w:t>
      </w:r>
      <w:r>
        <w:t>дет существенно выше, следовательно, и электрон в этом случае может набрать на длине свободного пробега сущест</w:t>
      </w:r>
      <w:r>
        <w:softHyphen/>
        <w:t>во</w:t>
      </w:r>
    </w:p>
    <w:p w:rsidR="00984B1D" w:rsidRDefault="00CB7E3E">
      <w:pPr>
        <w:pStyle w:val="20"/>
        <w:shd w:val="clear" w:color="auto" w:fill="auto"/>
        <w:spacing w:line="180" w:lineRule="exact"/>
        <w:ind w:firstLine="0"/>
        <w:jc w:val="left"/>
      </w:pPr>
      <w:r>
        <w:t>венно большую энергию ДИ'д = еЯ —.</w:t>
      </w:r>
    </w:p>
    <w:p w:rsidR="00984B1D" w:rsidRDefault="00CB7E3E">
      <w:pPr>
        <w:pStyle w:val="30"/>
        <w:shd w:val="clear" w:color="auto" w:fill="auto"/>
        <w:spacing w:after="185" w:line="180" w:lineRule="exact"/>
        <w:ind w:left="2840" w:firstLine="0"/>
        <w:jc w:val="left"/>
      </w:pPr>
      <w:r>
        <w:rPr>
          <w:lang w:val="en-US" w:eastAsia="en-US" w:bidi="en-US"/>
        </w:rPr>
        <w:t>dn</w:t>
      </w:r>
    </w:p>
    <w:p w:rsidR="00984B1D" w:rsidRDefault="00CB7E3E">
      <w:pPr>
        <w:pStyle w:val="30"/>
        <w:shd w:val="clear" w:color="auto" w:fill="auto"/>
        <w:spacing w:line="217" w:lineRule="exact"/>
        <w:ind w:firstLine="0"/>
        <w:jc w:val="left"/>
      </w:pPr>
      <w:r>
        <w:t>Задание</w:t>
      </w:r>
    </w:p>
    <w:p w:rsidR="00984B1D" w:rsidRDefault="00CB7E3E">
      <w:pPr>
        <w:pStyle w:val="20"/>
        <w:numPr>
          <w:ilvl w:val="0"/>
          <w:numId w:val="3"/>
        </w:numPr>
        <w:shd w:val="clear" w:color="auto" w:fill="auto"/>
        <w:tabs>
          <w:tab w:val="left" w:pos="254"/>
        </w:tabs>
        <w:spacing w:line="217" w:lineRule="exact"/>
        <w:ind w:firstLine="0"/>
      </w:pPr>
      <w:r>
        <w:t>Определение резонансного уровня.</w:t>
      </w:r>
    </w:p>
    <w:p w:rsidR="00984B1D" w:rsidRDefault="00CB7E3E">
      <w:pPr>
        <w:pStyle w:val="20"/>
        <w:shd w:val="clear" w:color="auto" w:fill="auto"/>
        <w:spacing w:line="217" w:lineRule="exact"/>
        <w:ind w:left="200" w:firstLine="0"/>
      </w:pPr>
      <w:r>
        <w:t xml:space="preserve">Выберите ток накала (не превышая максимально допустимого) и </w:t>
      </w:r>
      <w:r>
        <w:t>небольшой потенциал задержки, при которых хорошо обна</w:t>
      </w:r>
      <w:r>
        <w:softHyphen/>
        <w:t>руживаются два максимума на анодно-сеточной характеристи</w:t>
      </w:r>
      <w:r>
        <w:softHyphen/>
        <w:t>ке. Снимите анодно-сеточную характеристику при выбранном режиме. Постройте график анодно-сепгочной характеристики.. Определите резонансный потенц</w:t>
      </w:r>
      <w:r>
        <w:t>иал и разность уровней Е|-£</w:t>
      </w:r>
      <w:r>
        <w:rPr>
          <w:vertAlign w:val="subscript"/>
        </w:rPr>
        <w:t>0</w:t>
      </w:r>
      <w:r>
        <w:t>.</w:t>
      </w:r>
    </w:p>
    <w:p w:rsidR="00984B1D" w:rsidRDefault="00CB7E3E">
      <w:pPr>
        <w:pStyle w:val="20"/>
        <w:numPr>
          <w:ilvl w:val="0"/>
          <w:numId w:val="3"/>
        </w:numPr>
        <w:shd w:val="clear" w:color="auto" w:fill="auto"/>
        <w:tabs>
          <w:tab w:val="left" w:pos="276"/>
        </w:tabs>
        <w:spacing w:line="180" w:lineRule="exact"/>
        <w:ind w:firstLine="0"/>
      </w:pPr>
      <w:r>
        <w:t>Определение ионизационного потенциала.</w:t>
      </w:r>
    </w:p>
    <w:p w:rsidR="00984B1D" w:rsidRDefault="00CB7E3E">
      <w:pPr>
        <w:pStyle w:val="20"/>
        <w:shd w:val="clear" w:color="auto" w:fill="auto"/>
        <w:spacing w:line="310" w:lineRule="exact"/>
        <w:ind w:left="200" w:firstLine="0"/>
        <w:sectPr w:rsidR="00984B1D">
          <w:footerReference w:type="even" r:id="rId28"/>
          <w:footerReference w:type="first" r:id="rId29"/>
          <w:pgSz w:w="7229" w:h="10557"/>
          <w:pgMar w:top="1619" w:right="960" w:bottom="1167" w:left="346" w:header="0" w:footer="3" w:gutter="0"/>
          <w:cols w:space="720"/>
          <w:noEndnote/>
          <w:titlePg/>
          <w:docGrid w:linePitch="360"/>
        </w:sectPr>
      </w:pPr>
      <w:r>
        <w:t xml:space="preserve">При </w:t>
      </w:r>
      <w:r>
        <w:rPr>
          <w:rStyle w:val="21"/>
        </w:rPr>
        <w:t>&lt;р&gt; (р</w:t>
      </w:r>
      <w:r>
        <w:rPr>
          <w:rStyle w:val="21"/>
          <w:vertAlign w:val="subscript"/>
        </w:rPr>
        <w:t>у</w:t>
      </w:r>
      <w:r>
        <w:t xml:space="preserve"> найдите скачок ионного тока. Снимите анодно</w:t>
      </w:r>
      <w:r>
        <w:softHyphen/>
        <w:t xml:space="preserve">сеточные характеристики при 2-3 значениях </w:t>
      </w:r>
      <w:r>
        <w:rPr>
          <w:rStyle w:val="26"/>
        </w:rPr>
        <w:t>ф</w:t>
      </w:r>
      <w:r>
        <w:rPr>
          <w:rStyle w:val="26"/>
          <w:vertAlign w:val="subscript"/>
        </w:rPr>
        <w:t>3</w:t>
      </w:r>
      <w:r>
        <w:rPr>
          <w:rStyle w:val="26"/>
        </w:rPr>
        <w:t>,</w:t>
      </w:r>
      <w:r>
        <w:t xml:space="preserve"> превышающих </w:t>
      </w:r>
      <w:r>
        <w:rPr>
          <w:rStyle w:val="2Candara"/>
        </w:rPr>
        <w:t>Ф</w:t>
      </w:r>
      <w:r>
        <w:rPr>
          <w:rStyle w:val="2Candara"/>
          <w:vertAlign w:val="subscript"/>
        </w:rPr>
        <w:t>у</w:t>
      </w:r>
      <w:r>
        <w:rPr>
          <w:rStyle w:val="295pt"/>
        </w:rPr>
        <w:t xml:space="preserve"> </w:t>
      </w:r>
      <w:r>
        <w:t xml:space="preserve">на </w:t>
      </w:r>
      <w:r w:rsidRPr="008421D9">
        <w:rPr>
          <w:lang w:eastAsia="en-US" w:bidi="en-US"/>
        </w:rPr>
        <w:t>1-</w:t>
      </w:r>
      <w:r>
        <w:rPr>
          <w:lang w:val="en-US" w:eastAsia="en-US" w:bidi="en-US"/>
        </w:rPr>
        <w:t>S</w:t>
      </w:r>
      <w:r w:rsidRPr="008421D9">
        <w:rPr>
          <w:lang w:eastAsia="en-US" w:bidi="en-US"/>
        </w:rPr>
        <w:t xml:space="preserve"> </w:t>
      </w:r>
      <w:r>
        <w:t xml:space="preserve">вольт. Определите </w:t>
      </w:r>
      <w:r>
        <w:t>потенциал ионизации. Оцените изменение энергии ДЖ</w:t>
      </w:r>
      <w:r>
        <w:rPr>
          <w:vertAlign w:val="subscript"/>
        </w:rPr>
        <w:t>Я</w:t>
      </w:r>
      <w:r>
        <w:t xml:space="preserve"> на длине свободного пробега в области ионизации. Сравните Д</w:t>
      </w:r>
      <w:r>
        <w:rPr>
          <w:rStyle w:val="2105pt"/>
        </w:rPr>
        <w:t>0</w:t>
      </w:r>
      <w:r>
        <w:t xml:space="preserve">д с величиной </w:t>
      </w:r>
      <w:r>
        <w:rPr>
          <w:rStyle w:val="21"/>
        </w:rPr>
        <w:t>е{ф</w:t>
      </w:r>
      <w:r>
        <w:rPr>
          <w:rStyle w:val="21"/>
          <w:vertAlign w:val="subscript"/>
        </w:rPr>
        <w:t>ы</w:t>
      </w:r>
      <w:r>
        <w:rPr>
          <w:rStyle w:val="21"/>
        </w:rPr>
        <w:t>-</w:t>
      </w:r>
      <w:r>
        <w:rPr>
          <w:rStyle w:val="2105pt"/>
        </w:rPr>
        <w:t>9</w:t>
      </w:r>
      <w:r>
        <w:t>?,).</w:t>
      </w:r>
    </w:p>
    <w:p w:rsidR="00984B1D" w:rsidRDefault="00732D9A">
      <w:pPr>
        <w:framePr w:h="824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1242695" cy="521970"/>
            <wp:effectExtent l="0" t="0" r="0" b="0"/>
            <wp:docPr id="13" name="Рисунок 7" descr="C:\Users\User\AppData\Local\Temp\FineReader12.00\media\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FineReader12.00\media\image11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1D" w:rsidRDefault="00984B1D">
      <w:pPr>
        <w:rPr>
          <w:sz w:val="2"/>
          <w:szCs w:val="2"/>
        </w:rPr>
      </w:pPr>
    </w:p>
    <w:p w:rsidR="00984B1D" w:rsidRDefault="00CB7E3E">
      <w:pPr>
        <w:pStyle w:val="80"/>
        <w:shd w:val="clear" w:color="auto" w:fill="auto"/>
        <w:spacing w:before="740"/>
        <w:ind w:left="260"/>
      </w:pPr>
      <w:r>
        <w:t>Вопросы</w:t>
      </w:r>
    </w:p>
    <w:p w:rsidR="00984B1D" w:rsidRDefault="00CB7E3E">
      <w:pPr>
        <w:pStyle w:val="20"/>
        <w:numPr>
          <w:ilvl w:val="0"/>
          <w:numId w:val="4"/>
        </w:numPr>
        <w:shd w:val="clear" w:color="auto" w:fill="auto"/>
        <w:tabs>
          <w:tab w:val="left" w:pos="264"/>
        </w:tabs>
        <w:spacing w:line="209" w:lineRule="exact"/>
        <w:ind w:firstLine="0"/>
        <w:jc w:val="left"/>
      </w:pPr>
      <w:r>
        <w:t>Для наполнения ламп в опыте Франка-Герца обычно исполь</w:t>
      </w:r>
      <w:r>
        <w:softHyphen/>
        <w:t>зуют инертные газы и пары металлов, т. к. они не образуют отри</w:t>
      </w:r>
      <w:r>
        <w:softHyphen/>
        <w:t>цательных ионов, т. е. не захватывают электронов.</w:t>
      </w:r>
    </w:p>
    <w:p w:rsidR="00984B1D" w:rsidRDefault="00CB7E3E">
      <w:pPr>
        <w:pStyle w:val="20"/>
        <w:shd w:val="clear" w:color="auto" w:fill="auto"/>
        <w:spacing w:line="209" w:lineRule="exact"/>
        <w:ind w:firstLine="0"/>
        <w:jc w:val="left"/>
      </w:pPr>
      <w:r>
        <w:t xml:space="preserve">Как изменится вид анодно-сеточной характеристики в условиях опыта, если рабочий </w:t>
      </w:r>
      <w:r>
        <w:t>газ с заметной вероятностью захватывает электроны? Можно ли в этом случае определить разности энерге</w:t>
      </w:r>
      <w:r>
        <w:softHyphen/>
        <w:t>тических уровней атомов и их ионизационные потенциалы?</w:t>
      </w:r>
    </w:p>
    <w:p w:rsidR="00984B1D" w:rsidRDefault="00CB7E3E">
      <w:pPr>
        <w:pStyle w:val="20"/>
        <w:numPr>
          <w:ilvl w:val="0"/>
          <w:numId w:val="4"/>
        </w:numPr>
        <w:shd w:val="clear" w:color="auto" w:fill="auto"/>
        <w:tabs>
          <w:tab w:val="left" w:pos="269"/>
        </w:tabs>
        <w:spacing w:line="241" w:lineRule="exact"/>
        <w:ind w:firstLine="0"/>
        <w:jc w:val="left"/>
      </w:pPr>
      <w:r>
        <w:t xml:space="preserve">Будет ли в условиях опыта соблюдаться равенство </w:t>
      </w:r>
      <w:r>
        <w:rPr>
          <w:rStyle w:val="21"/>
        </w:rPr>
        <w:t>&lt;р</w:t>
      </w:r>
      <w:r>
        <w:rPr>
          <w:rStyle w:val="21"/>
          <w:vertAlign w:val="subscript"/>
        </w:rPr>
        <w:t>х</w:t>
      </w:r>
      <w:r>
        <w:t xml:space="preserve"> = </w:t>
      </w:r>
      <w:r>
        <w:rPr>
          <w:rStyle w:val="21"/>
        </w:rPr>
        <w:t>&lt;р</w:t>
      </w:r>
      <w:r>
        <w:rPr>
          <w:rStyle w:val="21"/>
          <w:vertAlign w:val="subscript"/>
        </w:rPr>
        <w:t>2</w:t>
      </w:r>
      <w:r>
        <w:rPr>
          <w:rStyle w:val="21"/>
        </w:rPr>
        <w:t xml:space="preserve"> - &lt;р</w:t>
      </w:r>
      <w:r>
        <w:rPr>
          <w:rStyle w:val="21"/>
          <w:vertAlign w:val="subscript"/>
        </w:rPr>
        <w:t xml:space="preserve">х </w:t>
      </w:r>
      <w:r>
        <w:t>(см. рис.1)?</w:t>
      </w:r>
    </w:p>
    <w:p w:rsidR="00984B1D" w:rsidRDefault="00CB7E3E">
      <w:pPr>
        <w:pStyle w:val="20"/>
        <w:shd w:val="clear" w:color="auto" w:fill="auto"/>
        <w:spacing w:line="241" w:lineRule="exact"/>
        <w:ind w:firstLine="0"/>
        <w:jc w:val="left"/>
      </w:pPr>
      <w:r>
        <w:t xml:space="preserve">Потенциал </w:t>
      </w:r>
      <w:r>
        <w:rPr>
          <w:rStyle w:val="21"/>
        </w:rPr>
        <w:t>&lt;р</w:t>
      </w:r>
      <w:r>
        <w:rPr>
          <w:rStyle w:val="21"/>
          <w:vertAlign w:val="subscript"/>
        </w:rPr>
        <w:t>х</w:t>
      </w:r>
      <w:r>
        <w:t xml:space="preserve"> или разно</w:t>
      </w:r>
      <w:r>
        <w:t xml:space="preserve">сть </w:t>
      </w:r>
      <w:r>
        <w:rPr>
          <w:rStyle w:val="21"/>
        </w:rPr>
        <w:t>хр</w:t>
      </w:r>
      <w:r>
        <w:rPr>
          <w:rStyle w:val="21"/>
          <w:vertAlign w:val="subscript"/>
        </w:rPr>
        <w:t>г</w:t>
      </w:r>
      <w:r>
        <w:t xml:space="preserve"> - </w:t>
      </w:r>
      <w:r>
        <w:rPr>
          <w:rStyle w:val="21"/>
        </w:rPr>
        <w:t>&lt;р</w:t>
      </w:r>
      <w:r>
        <w:rPr>
          <w:rStyle w:val="21"/>
          <w:vertAlign w:val="subscript"/>
        </w:rPr>
        <w:t>х</w:t>
      </w:r>
      <w:r>
        <w:t xml:space="preserve"> следует считать резонансным потенциалом и почему?</w:t>
      </w:r>
    </w:p>
    <w:p w:rsidR="00984B1D" w:rsidRDefault="00CB7E3E">
      <w:pPr>
        <w:pStyle w:val="20"/>
        <w:numPr>
          <w:ilvl w:val="0"/>
          <w:numId w:val="4"/>
        </w:numPr>
        <w:shd w:val="clear" w:color="auto" w:fill="auto"/>
        <w:tabs>
          <w:tab w:val="left" w:pos="274"/>
        </w:tabs>
        <w:spacing w:line="204" w:lineRule="exact"/>
        <w:ind w:firstLine="0"/>
        <w:jc w:val="left"/>
      </w:pPr>
      <w:r>
        <w:t>Известно, что в результате термоэлектронной эмиссии элек</w:t>
      </w:r>
      <w:r>
        <w:softHyphen/>
        <w:t>троны вылетают из катода, имея различные скорости. Повлияет ли это обстоятельство на точность определения резонансного по</w:t>
      </w:r>
      <w:r>
        <w:softHyphen/>
        <w:t>тенциала?</w:t>
      </w:r>
    </w:p>
    <w:p w:rsidR="00984B1D" w:rsidRDefault="00CB7E3E">
      <w:pPr>
        <w:pStyle w:val="20"/>
        <w:numPr>
          <w:ilvl w:val="0"/>
          <w:numId w:val="4"/>
        </w:numPr>
        <w:shd w:val="clear" w:color="auto" w:fill="auto"/>
        <w:tabs>
          <w:tab w:val="left" w:pos="277"/>
        </w:tabs>
        <w:spacing w:line="204" w:lineRule="exact"/>
        <w:ind w:firstLine="0"/>
        <w:jc w:val="left"/>
      </w:pPr>
      <w:r>
        <w:t>Как</w:t>
      </w:r>
      <w:r>
        <w:t xml:space="preserve"> изменятся анодно-сеточные характеристики с увеличением густоты сетки лампы?</w:t>
      </w:r>
    </w:p>
    <w:p w:rsidR="00984B1D" w:rsidRDefault="00CB7E3E">
      <w:pPr>
        <w:pStyle w:val="20"/>
        <w:numPr>
          <w:ilvl w:val="0"/>
          <w:numId w:val="4"/>
        </w:numPr>
        <w:shd w:val="clear" w:color="auto" w:fill="auto"/>
        <w:tabs>
          <w:tab w:val="left" w:pos="286"/>
        </w:tabs>
        <w:spacing w:line="271" w:lineRule="exact"/>
        <w:ind w:firstLine="0"/>
        <w:jc w:val="left"/>
      </w:pPr>
      <w:r>
        <w:t>Почему выполнение условия |^</w:t>
      </w:r>
      <w:r>
        <w:rPr>
          <w:vertAlign w:val="subscript"/>
        </w:rPr>
        <w:t>3</w:t>
      </w:r>
      <w:r>
        <w:t xml:space="preserve">| &gt; </w:t>
      </w:r>
      <w:r>
        <w:rPr>
          <w:rStyle w:val="21"/>
        </w:rPr>
        <w:t>&lt;р</w:t>
      </w:r>
      <w:r>
        <w:rPr>
          <w:rStyle w:val="21"/>
          <w:vertAlign w:val="subscript"/>
        </w:rPr>
        <w:t>у</w:t>
      </w:r>
      <w:r>
        <w:t xml:space="preserve"> необходимо для наблю</w:t>
      </w:r>
      <w:r>
        <w:softHyphen/>
        <w:t>дения скачка анодного тока при ионизации?</w:t>
      </w:r>
    </w:p>
    <w:p w:rsidR="00984B1D" w:rsidRDefault="00CB7E3E">
      <w:pPr>
        <w:pStyle w:val="20"/>
        <w:numPr>
          <w:ilvl w:val="0"/>
          <w:numId w:val="4"/>
        </w:numPr>
        <w:shd w:val="clear" w:color="auto" w:fill="auto"/>
        <w:tabs>
          <w:tab w:val="left" w:pos="277"/>
        </w:tabs>
        <w:spacing w:after="362" w:line="204" w:lineRule="exact"/>
        <w:ind w:firstLine="0"/>
        <w:jc w:val="left"/>
      </w:pPr>
      <w:r>
        <w:t>С чем связано изменение знака анодного тока при наблюдении ионизации?</w:t>
      </w:r>
    </w:p>
    <w:p w:rsidR="00984B1D" w:rsidRDefault="00CB7E3E">
      <w:pPr>
        <w:pStyle w:val="80"/>
        <w:shd w:val="clear" w:color="auto" w:fill="auto"/>
        <w:spacing w:before="0" w:line="201" w:lineRule="exact"/>
        <w:ind w:left="260"/>
      </w:pPr>
      <w:r>
        <w:t>Литература</w:t>
      </w:r>
    </w:p>
    <w:p w:rsidR="00984B1D" w:rsidRDefault="00CB7E3E">
      <w:pPr>
        <w:pStyle w:val="20"/>
        <w:numPr>
          <w:ilvl w:val="0"/>
          <w:numId w:val="5"/>
        </w:numPr>
        <w:shd w:val="clear" w:color="auto" w:fill="auto"/>
        <w:tabs>
          <w:tab w:val="left" w:pos="257"/>
        </w:tabs>
        <w:spacing w:line="201" w:lineRule="exact"/>
        <w:ind w:left="260" w:hanging="260"/>
        <w:jc w:val="left"/>
      </w:pPr>
      <w:r>
        <w:t>Сивухин Д.В. Общий курс физики. Т. 5. Атомная и ядерная физика. Ч. 1. - М.: Наука, 1986.</w:t>
      </w:r>
    </w:p>
    <w:p w:rsidR="00984B1D" w:rsidRDefault="00CB7E3E">
      <w:pPr>
        <w:pStyle w:val="20"/>
        <w:numPr>
          <w:ilvl w:val="0"/>
          <w:numId w:val="5"/>
        </w:numPr>
        <w:shd w:val="clear" w:color="auto" w:fill="auto"/>
        <w:tabs>
          <w:tab w:val="left" w:pos="277"/>
        </w:tabs>
        <w:spacing w:line="180" w:lineRule="exact"/>
        <w:ind w:firstLine="0"/>
      </w:pPr>
      <w:r>
        <w:t>Матвеев АЛ. Атомная физика. - М.: Высшая школа, 1989.</w:t>
      </w:r>
    </w:p>
    <w:sectPr w:rsidR="00984B1D">
      <w:pgSz w:w="7229" w:h="10557"/>
      <w:pgMar w:top="356" w:right="1088" w:bottom="356" w:left="90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E3E" w:rsidRDefault="00CB7E3E">
      <w:r>
        <w:separator/>
      </w:r>
    </w:p>
  </w:endnote>
  <w:endnote w:type="continuationSeparator" w:id="0">
    <w:p w:rsidR="00CB7E3E" w:rsidRDefault="00CB7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1D" w:rsidRDefault="00732D9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3938270</wp:posOffset>
              </wp:positionH>
              <wp:positionV relativeFrom="page">
                <wp:posOffset>5755640</wp:posOffset>
              </wp:positionV>
              <wp:extent cx="57785" cy="131445"/>
              <wp:effectExtent l="4445" t="2540" r="4445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B1D" w:rsidRDefault="00CB7E3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310.1pt;margin-top:453.2pt;width:4.55pt;height:10.35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57WqAIAAKYFAAAOAAAAZHJzL2Uyb0RvYy54bWysVG1vmzAQ/j5p/8Hyd8pLIQFUUrUhTJO6&#10;F6ndD3DABGtgI9sNdFP/+84mpE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" filled="f" stroked="f">
              <v:textbox style="mso-fit-shape-to-text:t" inset="0,0,0,0">
                <w:txbxContent>
                  <w:p w:rsidR="00984B1D" w:rsidRDefault="00CB7E3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1D" w:rsidRDefault="00984B1D"/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1D" w:rsidRDefault="00732D9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3930015</wp:posOffset>
              </wp:positionH>
              <wp:positionV relativeFrom="page">
                <wp:posOffset>6061710</wp:posOffset>
              </wp:positionV>
              <wp:extent cx="57785" cy="131445"/>
              <wp:effectExtent l="0" t="3810" r="3175" b="0"/>
              <wp:wrapNone/>
              <wp:docPr id="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B1D" w:rsidRDefault="00CB7E3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9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41" type="#_x0000_t202" style="position:absolute;margin-left:309.45pt;margin-top:477.3pt;width:4.55pt;height:10.35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" filled="f" stroked="f">
              <v:textbox style="mso-fit-shape-to-text:t" inset="0,0,0,0">
                <w:txbxContent>
                  <w:p w:rsidR="00984B1D" w:rsidRDefault="00CB7E3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1D" w:rsidRDefault="00732D9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3780155</wp:posOffset>
              </wp:positionH>
              <wp:positionV relativeFrom="page">
                <wp:posOffset>6075045</wp:posOffset>
              </wp:positionV>
              <wp:extent cx="92075" cy="131445"/>
              <wp:effectExtent l="0" t="0" r="4445" b="3810"/>
              <wp:wrapNone/>
              <wp:docPr id="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7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B1D" w:rsidRDefault="00CB7E3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rialNarrow0pt"/>
                            </w:rPr>
                            <w:t>15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2" type="#_x0000_t202" style="position:absolute;margin-left:297.65pt;margin-top:478.35pt;width:7.25pt;height:10.35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" filled="f" stroked="f">
              <v:textbox style="mso-fit-shape-to-text:t" inset="0,0,0,0">
                <w:txbxContent>
                  <w:p w:rsidR="00984B1D" w:rsidRDefault="00CB7E3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rialNarrow0pt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1D" w:rsidRDefault="00732D9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6" behindDoc="1" locked="0" layoutInCell="1" allowOverlap="1">
              <wp:simplePos x="0" y="0"/>
              <wp:positionH relativeFrom="page">
                <wp:posOffset>3709670</wp:posOffset>
              </wp:positionH>
              <wp:positionV relativeFrom="page">
                <wp:posOffset>6229985</wp:posOffset>
              </wp:positionV>
              <wp:extent cx="114935" cy="131445"/>
              <wp:effectExtent l="4445" t="635" r="4445" b="1270"/>
              <wp:wrapNone/>
              <wp:docPr id="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B1D" w:rsidRDefault="00CB7E3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13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3" type="#_x0000_t202" style="position:absolute;margin-left:292.1pt;margin-top:490.55pt;width:9.05pt;height:10.35pt;z-index:-18874405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" filled="f" stroked="f">
              <v:textbox style="mso-fit-shape-to-text:t" inset="0,0,0,0">
                <w:txbxContent>
                  <w:p w:rsidR="00984B1D" w:rsidRDefault="00CB7E3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1D" w:rsidRDefault="00732D9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3938270</wp:posOffset>
              </wp:positionH>
              <wp:positionV relativeFrom="page">
                <wp:posOffset>5755640</wp:posOffset>
              </wp:positionV>
              <wp:extent cx="57785" cy="131445"/>
              <wp:effectExtent l="4445" t="2540" r="4445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B1D" w:rsidRDefault="00CB7E3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10.1pt;margin-top:453.2pt;width:4.55pt;height:10.35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" filled="f" stroked="f">
              <v:textbox style="mso-fit-shape-to-text:t" inset="0,0,0,0">
                <w:txbxContent>
                  <w:p w:rsidR="00984B1D" w:rsidRDefault="00CB7E3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1D" w:rsidRDefault="00732D9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8" behindDoc="1" locked="0" layoutInCell="1" allowOverlap="1">
              <wp:simplePos x="0" y="0"/>
              <wp:positionH relativeFrom="page">
                <wp:posOffset>4512310</wp:posOffset>
              </wp:positionH>
              <wp:positionV relativeFrom="page">
                <wp:posOffset>6496685</wp:posOffset>
              </wp:positionV>
              <wp:extent cx="57785" cy="131445"/>
              <wp:effectExtent l="0" t="635" r="1905" b="127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B1D" w:rsidRDefault="00CB7E3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355.3pt;margin-top:511.55pt;width:4.55pt;height:10.35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teqwIAAKwFAAAOAAAAZHJzL2Uyb0RvYy54bWysVG1vmzAQ/j5p/8Hyd8pLIQFUUrUhTJO6&#10;F6ndD3DABGtgI9sNdFP/+84mpE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" filled="f" stroked="f">
              <v:textbox style="mso-fit-shape-to-text:t" inset="0,0,0,0">
                <w:txbxContent>
                  <w:p w:rsidR="00984B1D" w:rsidRDefault="00CB7E3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1D" w:rsidRDefault="00732D9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9" behindDoc="1" locked="0" layoutInCell="1" allowOverlap="1">
              <wp:simplePos x="0" y="0"/>
              <wp:positionH relativeFrom="page">
                <wp:posOffset>4512310</wp:posOffset>
              </wp:positionH>
              <wp:positionV relativeFrom="page">
                <wp:posOffset>6496685</wp:posOffset>
              </wp:positionV>
              <wp:extent cx="57785" cy="131445"/>
              <wp:effectExtent l="0" t="635" r="1905" b="127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B1D" w:rsidRDefault="00CB7E3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6" type="#_x0000_t202" style="position:absolute;margin-left:355.3pt;margin-top:511.55pt;width:4.55pt;height:10.35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" filled="f" stroked="f">
              <v:textbox style="mso-fit-shape-to-text:t" inset="0,0,0,0">
                <w:txbxContent>
                  <w:p w:rsidR="00984B1D" w:rsidRDefault="00CB7E3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1D" w:rsidRDefault="00732D9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632460</wp:posOffset>
              </wp:positionH>
              <wp:positionV relativeFrom="page">
                <wp:posOffset>6654165</wp:posOffset>
              </wp:positionV>
              <wp:extent cx="57785" cy="131445"/>
              <wp:effectExtent l="3810" t="0" r="0" b="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B1D" w:rsidRDefault="00CB7E3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4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9.8pt;margin-top:523.95pt;width:4.55pt;height:10.35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" filled="f" stroked="f">
              <v:textbox style="mso-fit-shape-to-text:t" inset="0,0,0,0">
                <w:txbxContent>
                  <w:p w:rsidR="00984B1D" w:rsidRDefault="00CB7E3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1D" w:rsidRDefault="00732D9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1" behindDoc="1" locked="0" layoutInCell="1" allowOverlap="1">
              <wp:simplePos x="0" y="0"/>
              <wp:positionH relativeFrom="page">
                <wp:posOffset>3931920</wp:posOffset>
              </wp:positionH>
              <wp:positionV relativeFrom="page">
                <wp:posOffset>6120130</wp:posOffset>
              </wp:positionV>
              <wp:extent cx="73660" cy="156210"/>
              <wp:effectExtent l="0" t="0" r="4445" b="635"/>
              <wp:wrapNone/>
              <wp:docPr id="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B1D" w:rsidRDefault="00CB7E3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Consolas105pt"/>
                            </w:rPr>
                            <w:t>7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8" type="#_x0000_t202" style="position:absolute;margin-left:309.6pt;margin-top:481.9pt;width:5.8pt;height:12.3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" filled="f" stroked="f">
              <v:textbox style="mso-fit-shape-to-text:t" inset="0,0,0,0">
                <w:txbxContent>
                  <w:p w:rsidR="00984B1D" w:rsidRDefault="00CB7E3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Consolas105pt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1D" w:rsidRDefault="00732D9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2" behindDoc="1" locked="0" layoutInCell="1" allowOverlap="1">
              <wp:simplePos x="0" y="0"/>
              <wp:positionH relativeFrom="page">
                <wp:posOffset>414020</wp:posOffset>
              </wp:positionH>
              <wp:positionV relativeFrom="page">
                <wp:posOffset>6346825</wp:posOffset>
              </wp:positionV>
              <wp:extent cx="57785" cy="131445"/>
              <wp:effectExtent l="4445" t="3175" r="4445" b="0"/>
              <wp:wrapNone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B1D" w:rsidRDefault="00CB7E3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8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9" type="#_x0000_t202" style="position:absolute;margin-left:32.6pt;margin-top:499.75pt;width:4.55pt;height:10.35pt;z-index:-1887440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" filled="f" stroked="f">
              <v:textbox style="mso-fit-shape-to-text:t" inset="0,0,0,0">
                <w:txbxContent>
                  <w:p w:rsidR="00984B1D" w:rsidRDefault="00CB7E3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1D" w:rsidRDefault="00984B1D"/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B1D" w:rsidRDefault="00732D9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3" behindDoc="1" locked="0" layoutInCell="1" allowOverlap="1">
              <wp:simplePos x="0" y="0"/>
              <wp:positionH relativeFrom="page">
                <wp:posOffset>3213100</wp:posOffset>
              </wp:positionH>
              <wp:positionV relativeFrom="page">
                <wp:posOffset>4833620</wp:posOffset>
              </wp:positionV>
              <wp:extent cx="114935" cy="131445"/>
              <wp:effectExtent l="3175" t="4445" r="0" b="0"/>
              <wp:wrapNone/>
              <wp:docPr id="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4B1D" w:rsidRDefault="00CB7E3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11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0" type="#_x0000_t202" style="position:absolute;margin-left:253pt;margin-top:380.6pt;width:9.05pt;height:10.35pt;z-index:-18874405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" filled="f" stroked="f">
              <v:textbox style="mso-fit-shape-to-text:t" inset="0,0,0,0">
                <w:txbxContent>
                  <w:p w:rsidR="00984B1D" w:rsidRDefault="00CB7E3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E3E" w:rsidRDefault="00CB7E3E"/>
  </w:footnote>
  <w:footnote w:type="continuationSeparator" w:id="0">
    <w:p w:rsidR="00CB7E3E" w:rsidRDefault="00CB7E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79BB"/>
    <w:multiLevelType w:val="multilevel"/>
    <w:tmpl w:val="9418F1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672E23"/>
    <w:multiLevelType w:val="multilevel"/>
    <w:tmpl w:val="814CD0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E50CFD"/>
    <w:multiLevelType w:val="multilevel"/>
    <w:tmpl w:val="FA3C80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203F8F"/>
    <w:multiLevelType w:val="multilevel"/>
    <w:tmpl w:val="41FA93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3371D9"/>
    <w:multiLevelType w:val="multilevel"/>
    <w:tmpl w:val="A68E1B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1D"/>
    <w:rsid w:val="00732D9A"/>
    <w:rsid w:val="008421D9"/>
    <w:rsid w:val="00984B1D"/>
    <w:rsid w:val="00CB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80A52"/>
  <w15:docId w15:val="{110A3DEA-B830-4E3C-BDB6-314B50AD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1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105pt">
    <w:name w:val="Основной текст (2) + 10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2">
    <w:name w:val="Подпись к картинке (2)_"/>
    <w:basedOn w:val="a0"/>
    <w:link w:val="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a7">
    <w:name w:val="Подпись к картинк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4">
    <w:name w:val="Основной текст (4)_"/>
    <w:basedOn w:val="a0"/>
    <w:link w:val="40"/>
    <w:rPr>
      <w:rFonts w:ascii="Consolas" w:eastAsia="Consolas" w:hAnsi="Consolas" w:cs="Consolas"/>
      <w:b w:val="0"/>
      <w:bCs w:val="0"/>
      <w:i/>
      <w:iCs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413pt">
    <w:name w:val="Основной текст (4) + 13 pt;Не курсив"/>
    <w:basedOn w:val="4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4TimesNewRoman9pt">
    <w:name w:val="Основной текст (4) + Times New Roman;9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Exact">
    <w:name w:val="Заголовок №1 Exact"/>
    <w:basedOn w:val="a0"/>
    <w:link w:val="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5Exact">
    <w:name w:val="Основной текст (5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1">
    <w:name w:val="Основной текст (3) + Не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Consolas105pt">
    <w:name w:val="Колонтитул + Consolas;10;5 pt"/>
    <w:basedOn w:val="a4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295pt-1pt">
    <w:name w:val="Основной текст (2) + 9;5 pt;Полужирный;Курсив;Интервал -1 pt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1">
    <w:name w:val="Основной текст (6)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6Consolas-1pt">
    <w:name w:val="Основной текст (6) + Consolas;Курсив;Интервал -1 pt"/>
    <w:basedOn w:val="6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62">
    <w:name w:val="Основной текст (6) +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68pt">
    <w:name w:val="Основной текст (6) + 8 pt;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2">
    <w:name w:val="Подпись к картинке (3)_"/>
    <w:basedOn w:val="a0"/>
    <w:link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2Exact">
    <w:name w:val="Заголовок №2 (2) Exact"/>
    <w:basedOn w:val="a0"/>
    <w:link w:val="2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4">
    <w:name w:val="Заголовок №2_"/>
    <w:basedOn w:val="a0"/>
    <w:link w:val="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Основной текст (7)_"/>
    <w:basedOn w:val="a0"/>
    <w:link w:val="70"/>
    <w:rPr>
      <w:rFonts w:ascii="Consolas" w:eastAsia="Consolas" w:hAnsi="Consolas" w:cs="Consolas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7TimesNewRoman75pt">
    <w:name w:val="Основной текст (7) + Times New Roman;7;5 pt;Не полужирный"/>
    <w:basedOn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pt">
    <w:name w:val="Основной текст (2) + Интервал 8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7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1pt">
    <w:name w:val="Основной текст (2) + Курсив;Интервал 1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6">
    <w:name w:val="Основной текст (2) + Курсив;Малые прописные"/>
    <w:basedOn w:val="2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andara">
    <w:name w:val="Основной текст (2) + Candara;Полужирный;Курсив"/>
    <w:basedOn w:val="2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">
    <w:name w:val="Основной текст (2) + 9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rialNarrow0pt">
    <w:name w:val="Колонтитул + Arial Narrow;Интервал 0 pt"/>
    <w:basedOn w:val="a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20"/>
      <w:szCs w:val="20"/>
      <w:u w:val="none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18" w:lineRule="exact"/>
      <w:ind w:hanging="320"/>
      <w:jc w:val="both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18" w:lineRule="exact"/>
      <w:ind w:hanging="320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3">
    <w:name w:val="Подпись к картинке (2)"/>
    <w:basedOn w:val="a"/>
    <w:link w:val="2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a8">
    <w:name w:val="Подпись к картинк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" w:after="60" w:line="162" w:lineRule="exact"/>
      <w:jc w:val="right"/>
    </w:pPr>
    <w:rPr>
      <w:rFonts w:ascii="Consolas" w:eastAsia="Consolas" w:hAnsi="Consolas" w:cs="Consolas"/>
      <w:i/>
      <w:iCs/>
      <w:sz w:val="28"/>
      <w:szCs w:val="28"/>
      <w:lang w:val="en-US" w:eastAsia="en-US" w:bidi="en-US"/>
    </w:rPr>
  </w:style>
  <w:style w:type="paragraph" w:customStyle="1" w:styleId="1">
    <w:name w:val="Заголовок №1"/>
    <w:basedOn w:val="a"/>
    <w:link w:val="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18"/>
      <w:szCs w:val="18"/>
      <w:lang w:val="en-US" w:eastAsia="en-US" w:bidi="en-US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31" w:lineRule="exact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33">
    <w:name w:val="Подпись к картинке (3)"/>
    <w:basedOn w:val="a"/>
    <w:link w:val="32"/>
    <w:pPr>
      <w:shd w:val="clear" w:color="auto" w:fill="FFFFFF"/>
      <w:spacing w:line="169" w:lineRule="exact"/>
      <w:jc w:val="center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220">
    <w:name w:val="Заголовок №2 (2)"/>
    <w:basedOn w:val="a"/>
    <w:link w:val="22Exact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5">
    <w:name w:val="Заголовок №2"/>
    <w:basedOn w:val="a"/>
    <w:link w:val="24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128" w:lineRule="exact"/>
    </w:pPr>
    <w:rPr>
      <w:rFonts w:ascii="Consolas" w:eastAsia="Consolas" w:hAnsi="Consolas" w:cs="Consolas"/>
      <w:b/>
      <w:bCs/>
      <w:sz w:val="16"/>
      <w:szCs w:val="16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before="780" w:line="209" w:lineRule="exact"/>
      <w:ind w:hanging="260"/>
    </w:pPr>
    <w:rPr>
      <w:rFonts w:ascii="Times New Roman" w:eastAsia="Times New Roman" w:hAnsi="Times New Roman" w:cs="Times New Roman"/>
      <w:b/>
      <w:bCs/>
      <w:i/>
      <w:iCs/>
      <w:spacing w:val="-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oter" Target="footer7.xml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5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6.jpeg"/><Relationship Id="rId29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10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oter" Target="footer9.xml"/><Relationship Id="rId28" Type="http://schemas.openxmlformats.org/officeDocument/2006/relationships/footer" Target="footer12.xml"/><Relationship Id="rId10" Type="http://schemas.openxmlformats.org/officeDocument/2006/relationships/image" Target="media/image2.jpeg"/><Relationship Id="rId19" Type="http://schemas.openxmlformats.org/officeDocument/2006/relationships/footer" Target="footer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image" Target="media/image8.jpeg"/><Relationship Id="rId27" Type="http://schemas.openxmlformats.org/officeDocument/2006/relationships/image" Target="media/image10.jpeg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Esyunin</dc:creator>
  <cp:lastModifiedBy>Maksim Esyunin</cp:lastModifiedBy>
  <cp:revision>1</cp:revision>
  <dcterms:created xsi:type="dcterms:W3CDTF">2018-11-04T15:16:00Z</dcterms:created>
  <dcterms:modified xsi:type="dcterms:W3CDTF">2018-11-04T15:40:00Z</dcterms:modified>
</cp:coreProperties>
</file>