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坐标系转换</w:t>
      </w:r>
    </w:p>
    <w:p>
      <w:pPr>
        <w:pStyle w:val="3"/>
        <w:bidi w:val="0"/>
        <w:rPr>
          <w:rFonts w:hint="default"/>
          <w:lang w:val="en-US" w:eastAsia="zh-CN"/>
        </w:rPr>
      </w:pPr>
      <w:r>
        <w:rPr>
          <w:rFonts w:hint="eastAsia"/>
          <w:lang w:val="en-US" w:eastAsia="zh-CN"/>
        </w:rPr>
        <w:t>四个坐标系介绍</w:t>
      </w:r>
    </w:p>
    <w:p>
      <w:pPr>
        <w:rPr>
          <w:rFonts w:hint="default"/>
          <w:lang w:val="en-US" w:eastAsia="zh-CN"/>
        </w:rPr>
      </w:pPr>
    </w:p>
    <w:p>
      <w:pPr>
        <w:rPr>
          <w:rFonts w:hint="eastAsia"/>
          <w:lang w:val="en-US" w:eastAsia="zh-CN"/>
        </w:rPr>
      </w:pPr>
      <w:r>
        <w:rPr>
          <w:rFonts w:hint="eastAsia"/>
          <w:lang w:val="en-US" w:eastAsia="zh-CN"/>
        </w:rPr>
        <w:t>相机成像系统中，共包含四个坐标系：世界坐标系、相机坐标系、图像坐标系、像素坐标系。</w:t>
      </w:r>
    </w:p>
    <w:p>
      <w:pPr>
        <w:rPr>
          <w:rFonts w:hint="eastAsia"/>
          <w:lang w:val="en-US" w:eastAsia="zh-CN"/>
        </w:rPr>
      </w:pPr>
    </w:p>
    <w:p>
      <w:pPr>
        <w:rPr>
          <w:rFonts w:hint="eastAsia"/>
          <w:lang w:val="en-US" w:eastAsia="zh-CN"/>
        </w:rPr>
      </w:pPr>
      <w:r>
        <w:rPr>
          <w:rFonts w:hint="eastAsia"/>
          <w:b/>
          <w:bCs/>
          <w:lang w:val="en-US" w:eastAsia="zh-CN"/>
        </w:rPr>
        <w:t>世界坐标系</w:t>
      </w:r>
      <w:r>
        <w:rPr>
          <w:rFonts w:hint="eastAsia"/>
          <w:lang w:val="en-US" w:eastAsia="zh-CN"/>
        </w:rPr>
        <w:t>：描述目标物体在真实世界的位置而引入的三维世界坐标系。</w:t>
      </w:r>
    </w:p>
    <w:p>
      <w:pPr>
        <w:rPr>
          <w:rFonts w:hint="eastAsia"/>
          <w:lang w:val="en-US" w:eastAsia="zh-CN"/>
        </w:rPr>
      </w:pPr>
    </w:p>
    <w:p>
      <w:pPr>
        <w:rPr>
          <w:rFonts w:hint="eastAsia"/>
          <w:lang w:val="en-US" w:eastAsia="zh-CN"/>
        </w:rPr>
      </w:pPr>
      <w:r>
        <w:rPr>
          <w:rFonts w:hint="eastAsia"/>
          <w:b/>
          <w:bCs/>
          <w:lang w:val="en-US" w:eastAsia="zh-CN"/>
        </w:rPr>
        <w:t>相机坐标系</w:t>
      </w:r>
      <w:r>
        <w:rPr>
          <w:rFonts w:hint="eastAsia"/>
          <w:lang w:val="en-US" w:eastAsia="zh-CN"/>
        </w:rPr>
        <w:t>：以相机为中心，从相机角度描述物体位置，作为像素坐标系—世界坐标系的桥梁。</w:t>
      </w:r>
    </w:p>
    <w:p>
      <w:pPr>
        <w:rPr>
          <w:rFonts w:hint="eastAsia"/>
          <w:lang w:val="en-US" w:eastAsia="zh-CN"/>
        </w:rPr>
      </w:pPr>
    </w:p>
    <w:p>
      <w:pPr>
        <w:rPr>
          <w:rFonts w:hint="eastAsia"/>
          <w:lang w:val="en-US" w:eastAsia="zh-CN"/>
        </w:rPr>
      </w:pPr>
      <w:r>
        <w:rPr>
          <w:rFonts w:hint="eastAsia"/>
          <w:b/>
          <w:bCs/>
          <w:lang w:val="en-US" w:eastAsia="zh-CN"/>
        </w:rPr>
        <w:t>图像坐标系</w:t>
      </w:r>
      <w:r>
        <w:rPr>
          <w:rFonts w:hint="eastAsia"/>
          <w:lang w:val="en-US" w:eastAsia="zh-CN"/>
        </w:rPr>
        <w:t>：描述真实物体在相机焦距处成像的坐标系，用来连接相机坐标系与像素坐标系。</w:t>
      </w:r>
    </w:p>
    <w:p>
      <w:pPr>
        <w:rPr>
          <w:rFonts w:hint="eastAsia"/>
          <w:lang w:val="en-US" w:eastAsia="zh-CN"/>
        </w:rPr>
      </w:pPr>
    </w:p>
    <w:p>
      <w:pPr>
        <w:rPr>
          <w:rFonts w:hint="eastAsia"/>
          <w:lang w:val="en-US" w:eastAsia="zh-CN"/>
        </w:rPr>
      </w:pPr>
      <w:r>
        <w:rPr>
          <w:rFonts w:hint="eastAsia"/>
          <w:b/>
          <w:bCs/>
          <w:lang w:val="en-US" w:eastAsia="zh-CN"/>
        </w:rPr>
        <w:t>像素坐标系</w:t>
      </w:r>
      <w:r>
        <w:rPr>
          <w:rFonts w:hint="eastAsia"/>
          <w:lang w:val="en-US" w:eastAsia="zh-CN"/>
        </w:rPr>
        <w:t>：描述物体在照片上数字图像的位置而引入的一种数字坐标系。</w:t>
      </w:r>
    </w:p>
    <w:p>
      <w:pPr>
        <w:rPr>
          <w:rFonts w:hint="eastAsia"/>
          <w:lang w:val="en-US" w:eastAsia="zh-CN"/>
        </w:rPr>
      </w:pPr>
      <w:r>
        <w:rPr>
          <w:rFonts w:ascii="宋体" w:hAnsi="宋体" w:eastAsia="宋体" w:cs="宋体"/>
          <w:sz w:val="24"/>
          <w:szCs w:val="24"/>
        </w:rPr>
        <w:drawing>
          <wp:inline distT="0" distB="0" distL="114300" distR="114300">
            <wp:extent cx="5597525" cy="2724785"/>
            <wp:effectExtent l="0" t="0" r="10795" b="317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4"/>
                    <a:stretch>
                      <a:fillRect/>
                    </a:stretch>
                  </pic:blipFill>
                  <pic:spPr>
                    <a:xfrm>
                      <a:off x="0" y="0"/>
                      <a:ext cx="5597525" cy="2724785"/>
                    </a:xfrm>
                    <a:prstGeom prst="rect">
                      <a:avLst/>
                    </a:prstGeom>
                    <a:noFill/>
                    <a:ln w="9525">
                      <a:noFill/>
                    </a:ln>
                  </pic:spPr>
                </pic:pic>
              </a:graphicData>
            </a:graphic>
          </wp:inline>
        </w:drawing>
      </w:r>
    </w:p>
    <w:p>
      <w:pPr>
        <w:rPr>
          <w:rFonts w:hint="default"/>
          <w:lang w:val="en-US" w:eastAsia="zh-CN"/>
        </w:rPr>
      </w:pPr>
      <w:r>
        <w:rPr>
          <w:rFonts w:hint="eastAsia"/>
          <w:lang w:val="en-US" w:eastAsia="zh-CN"/>
        </w:rPr>
        <w:t>这四个坐标系间的转换关系为：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60060" cy="2460625"/>
            <wp:effectExtent l="0" t="0" r="2540" b="825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5"/>
                    <a:stretch>
                      <a:fillRect/>
                    </a:stretch>
                  </pic:blipFill>
                  <pic:spPr>
                    <a:xfrm>
                      <a:off x="0" y="0"/>
                      <a:ext cx="5560060" cy="246062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pPr>
      <w:r>
        <w:drawing>
          <wp:inline distT="0" distB="0" distL="114300" distR="114300">
            <wp:extent cx="5268595" cy="3348990"/>
            <wp:effectExtent l="0" t="0" r="4445"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tretch>
                      <a:fillRect/>
                    </a:stretch>
                  </pic:blipFill>
                  <pic:spPr>
                    <a:xfrm>
                      <a:off x="0" y="0"/>
                      <a:ext cx="5268595" cy="3348990"/>
                    </a:xfrm>
                    <a:prstGeom prst="rect">
                      <a:avLst/>
                    </a:prstGeom>
                    <a:noFill/>
                    <a:ln>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pPr>
    </w:p>
    <w:p>
      <w:pPr>
        <w:pStyle w:val="5"/>
        <w:keepNext w:val="0"/>
        <w:keepLines w:val="0"/>
        <w:widowControl/>
        <w:suppressLineNumbers w:val="0"/>
        <w:shd w:val="clear" w:fill="FFFFFF"/>
        <w:spacing w:before="294" w:beforeAutospacing="0" w:after="294" w:afterAutospacing="0"/>
        <w:ind w:left="0" w:right="0" w:firstLine="0"/>
      </w:pPr>
      <w:r>
        <w:drawing>
          <wp:inline distT="0" distB="0" distL="114300" distR="114300">
            <wp:extent cx="5267960" cy="1550035"/>
            <wp:effectExtent l="0" t="0" r="508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7"/>
                    <a:stretch>
                      <a:fillRect/>
                    </a:stretch>
                  </pic:blipFill>
                  <pic:spPr>
                    <a:xfrm>
                      <a:off x="0" y="0"/>
                      <a:ext cx="5267960" cy="155003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相机标定</w:t>
      </w:r>
    </w:p>
    <w:p>
      <w:pPr>
        <w:pStyle w:val="2"/>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相机标定的目的是什么？</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为什么要进行相机标定呢？比如，当我们拿到一张图片，进行识别之后，得到的两部分之间的距离为多少多少像素，但是这多少多少像素究竟对应实际世界中的多少米呢？这就需要利用相机标定的结果来将像素坐标转换到物理坐标来计算距离（当然这里值得说明，仅仅利用单目相机标定的结果，是无法直接从像素坐标转化到物理坐标的，因为透视投影丢失了一个维度的坐标，所以测距其实需要双目相机）。</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bCs/>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相机标定的目的其实很简单，我们要想对一个成像系统建模，进而进行相应的计算，所必须的参数就是相机的内参矩阵： </w:t>
      </w:r>
      <w:r>
        <w:drawing>
          <wp:inline distT="0" distB="0" distL="114300" distR="114300">
            <wp:extent cx="2209800" cy="102870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2209800" cy="1028700"/>
                    </a:xfrm>
                    <a:prstGeom prst="rect">
                      <a:avLst/>
                    </a:prstGeom>
                    <a:noFill/>
                    <a:ln>
                      <a:noFill/>
                    </a:ln>
                  </pic:spPr>
                </pic:pic>
              </a:graphicData>
            </a:graphic>
          </wp:inline>
        </w:drawing>
      </w:r>
      <w:r>
        <w:rPr>
          <w:rFonts w:hint="eastAsia" w:ascii="微软雅黑" w:hAnsi="微软雅黑" w:eastAsia="微软雅黑" w:cs="微软雅黑"/>
          <w:i w:val="0"/>
          <w:iCs w:val="0"/>
          <w:caps w:val="0"/>
          <w:color w:val="121212"/>
          <w:spacing w:val="0"/>
          <w:sz w:val="27"/>
          <w:szCs w:val="27"/>
          <w:shd w:val="clear" w:fill="FFFFFF"/>
        </w:rPr>
        <w:t>和相机的外参矩阵</w:t>
      </w:r>
      <w:r>
        <w:drawing>
          <wp:inline distT="0" distB="0" distL="114300" distR="114300">
            <wp:extent cx="777240" cy="72390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9"/>
                    <a:stretch>
                      <a:fillRect/>
                    </a:stretch>
                  </pic:blipFill>
                  <pic:spPr>
                    <a:xfrm>
                      <a:off x="0" y="0"/>
                      <a:ext cx="777240" cy="723900"/>
                    </a:xfrm>
                    <a:prstGeom prst="rect">
                      <a:avLst/>
                    </a:prstGeom>
                    <a:noFill/>
                    <a:ln>
                      <a:noFill/>
                    </a:ln>
                  </pic:spPr>
                </pic:pic>
              </a:graphicData>
            </a:graphic>
          </wp:inline>
        </w:drawing>
      </w:r>
      <w:r>
        <w:rPr>
          <w:rFonts w:hint="eastAsia" w:ascii="微软雅黑" w:hAnsi="微软雅黑" w:eastAsia="微软雅黑" w:cs="微软雅黑"/>
          <w:i w:val="0"/>
          <w:iCs w:val="0"/>
          <w:caps w:val="0"/>
          <w:color w:val="121212"/>
          <w:spacing w:val="0"/>
          <w:sz w:val="27"/>
          <w:szCs w:val="27"/>
          <w:shd w:val="clear" w:fill="FFFFFF"/>
        </w:rPr>
        <w:t> ，因此，</w:t>
      </w:r>
      <w:r>
        <w:rPr>
          <w:rFonts w:hint="eastAsia" w:ascii="微软雅黑" w:hAnsi="微软雅黑" w:eastAsia="微软雅黑" w:cs="微软雅黑"/>
          <w:b/>
          <w:bCs/>
          <w:i w:val="0"/>
          <w:iCs w:val="0"/>
          <w:caps w:val="0"/>
          <w:color w:val="121212"/>
          <w:spacing w:val="0"/>
          <w:sz w:val="27"/>
          <w:szCs w:val="27"/>
          <w:shd w:val="clear" w:fill="FFFFFF"/>
        </w:rPr>
        <w:t>相机标定的第一个目的就是获得相机的内参矩阵和外参矩阵。</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val="0"/>
          <w:bCs w:val="0"/>
          <w:i w:val="0"/>
          <w:iCs w:val="0"/>
          <w:caps w:val="0"/>
          <w:color w:val="0000FF"/>
          <w:spacing w:val="0"/>
          <w:sz w:val="27"/>
          <w:szCs w:val="27"/>
          <w:shd w:val="clear" w:fill="FFFFFF"/>
          <w:lang w:val="en-US" w:eastAsia="zh-CN"/>
        </w:rPr>
      </w:pPr>
      <w:r>
        <w:rPr>
          <w:rFonts w:hint="eastAsia" w:ascii="微软雅黑" w:hAnsi="微软雅黑" w:eastAsia="微软雅黑" w:cs="微软雅黑"/>
          <w:b w:val="0"/>
          <w:bCs w:val="0"/>
          <w:i w:val="0"/>
          <w:iCs w:val="0"/>
          <w:caps w:val="0"/>
          <w:color w:val="0000FF"/>
          <w:spacing w:val="0"/>
          <w:sz w:val="27"/>
          <w:szCs w:val="27"/>
          <w:shd w:val="clear" w:fill="FFFFFF"/>
          <w:lang w:val="en-US" w:eastAsia="zh-CN"/>
        </w:rPr>
        <w:t>相机标定</w:t>
      </w:r>
    </w:p>
    <w:p>
      <w:pPr>
        <w:pStyle w:val="5"/>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b w:val="0"/>
          <w:bCs w:val="0"/>
          <w:i w:val="0"/>
          <w:iCs w:val="0"/>
          <w:caps w:val="0"/>
          <w:color w:val="0000FF"/>
          <w:spacing w:val="0"/>
          <w:sz w:val="27"/>
          <w:szCs w:val="27"/>
          <w:shd w:val="clear" w:fill="FFFFFF"/>
          <w:lang w:val="en-US" w:eastAsia="zh-CN"/>
        </w:rPr>
      </w:pPr>
      <w:r>
        <w:rPr>
          <w:rFonts w:hint="default" w:ascii="微软雅黑" w:hAnsi="微软雅黑" w:eastAsia="微软雅黑" w:cs="微软雅黑"/>
          <w:b w:val="0"/>
          <w:bCs w:val="0"/>
          <w:i w:val="0"/>
          <w:iCs w:val="0"/>
          <w:caps w:val="0"/>
          <w:color w:val="0000FF"/>
          <w:spacing w:val="0"/>
          <w:sz w:val="27"/>
          <w:szCs w:val="27"/>
          <w:shd w:val="clear" w:fill="FFFFFF"/>
          <w:lang w:val="en-US" w:eastAsia="zh-CN"/>
        </w:rPr>
        <w:t>https://zhuanlan.zhihu.com/p/94244568</w:t>
      </w:r>
    </w:p>
    <w:p>
      <w:pPr>
        <w:pStyle w:val="5"/>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b/>
          <w:bCs/>
          <w:i w:val="0"/>
          <w:iCs w:val="0"/>
          <w:caps w:val="0"/>
          <w:color w:val="121212"/>
          <w:spacing w:val="0"/>
          <w:sz w:val="27"/>
          <w:szCs w:val="27"/>
          <w:shd w:val="clear" w:fill="FFFFFF"/>
        </w:rPr>
      </w:pPr>
      <w:r>
        <w:rPr>
          <w:rFonts w:ascii="微软雅黑" w:hAnsi="微软雅黑" w:eastAsia="微软雅黑" w:cs="微软雅黑"/>
          <w:b/>
          <w:bCs/>
          <w:i w:val="0"/>
          <w:iCs w:val="0"/>
          <w:caps w:val="0"/>
          <w:color w:val="121212"/>
          <w:spacing w:val="0"/>
          <w:sz w:val="27"/>
          <w:szCs w:val="27"/>
          <w:shd w:val="clear" w:fill="FFFFFF"/>
        </w:rPr>
        <w:t>相机标定的第二个目的就是获得相机的畸变参数</w:t>
      </w:r>
    </w:p>
    <w:p>
      <w:pPr>
        <w:pStyle w:val="5"/>
        <w:keepNext w:val="0"/>
        <w:keepLines w:val="0"/>
        <w:widowControl/>
        <w:suppressLineNumbers w:val="0"/>
        <w:shd w:val="clear" w:fill="FFFFFF"/>
        <w:spacing w:before="294" w:beforeAutospacing="0" w:after="294" w:afterAutospacing="0"/>
        <w:ind w:left="0" w:right="0" w:firstLine="0"/>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畸变是相机本身的固有特性，和相机内参相同，标定一次之后即可</w:t>
      </w:r>
    </w:p>
    <w:p>
      <w:pPr>
        <w:pStyle w:val="5"/>
        <w:keepNext w:val="0"/>
        <w:keepLines w:val="0"/>
        <w:widowControl/>
        <w:suppressLineNumbers w:val="0"/>
        <w:shd w:val="clear" w:fill="FFFFFF"/>
        <w:spacing w:before="294" w:beforeAutospacing="0" w:after="294" w:afterAutospacing="0"/>
        <w:ind w:left="0" w:right="0" w:firstLine="0"/>
        <w:rPr>
          <w:rFonts w:hint="eastAsia" w:ascii="Arial" w:hAnsi="Arial" w:eastAsia="宋体" w:cs="Arial"/>
          <w:i w:val="0"/>
          <w:iCs w:val="0"/>
          <w:caps w:val="0"/>
          <w:color w:val="0000FF"/>
          <w:spacing w:val="0"/>
          <w:sz w:val="19"/>
          <w:szCs w:val="19"/>
          <w:shd w:val="clear" w:fill="FFFFFF"/>
          <w:lang w:val="en-US" w:eastAsia="zh-CN"/>
        </w:rPr>
      </w:pPr>
      <w:r>
        <w:rPr>
          <w:rFonts w:hint="eastAsia" w:ascii="Arial" w:hAnsi="Arial" w:eastAsia="宋体" w:cs="Arial"/>
          <w:i w:val="0"/>
          <w:iCs w:val="0"/>
          <w:caps w:val="0"/>
          <w:color w:val="0000FF"/>
          <w:spacing w:val="0"/>
          <w:sz w:val="19"/>
          <w:szCs w:val="19"/>
          <w:shd w:val="clear" w:fill="FFFFFF"/>
          <w:lang w:val="en-US" w:eastAsia="zh-CN"/>
        </w:rPr>
        <w:t>畸变https://blog.csdn.net/Zosse/article/details/123280423</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3"/>
        <w:bidi w:val="0"/>
        <w:rPr>
          <w:rFonts w:hint="default"/>
          <w:lang w:val="en-US" w:eastAsia="zh-CN"/>
        </w:rPr>
      </w:pPr>
      <w:r>
        <w:rPr>
          <w:rFonts w:hint="eastAsia"/>
          <w:lang w:val="en-US" w:eastAsia="zh-CN"/>
        </w:rPr>
        <w:t>畸变</w:t>
      </w:r>
    </w:p>
    <w:p>
      <w:pPr>
        <w:pStyle w:val="5"/>
        <w:keepNext w:val="0"/>
        <w:keepLines w:val="0"/>
        <w:widowControl/>
        <w:suppressLineNumbers w:val="0"/>
        <w:shd w:val="clear" w:fill="FFFFFF"/>
        <w:spacing w:before="294" w:beforeAutospacing="0" w:after="294" w:afterAutospacing="0"/>
        <w:ind w:left="0" w:right="0" w:firstLine="0"/>
        <w:rPr>
          <w:rFonts w:hint="eastAsia"/>
          <w:lang w:val="en-US" w:eastAsia="zh-CN"/>
        </w:rPr>
      </w:pPr>
      <w:r>
        <w:rPr>
          <w:rFonts w:hint="eastAsia"/>
          <w:lang w:val="en-US" w:eastAsia="zh-CN"/>
        </w:rPr>
        <w:t>畸变分为径向畸变和切向畸变</w:t>
      </w:r>
    </w:p>
    <w:p>
      <w:pPr>
        <w:pStyle w:val="5"/>
        <w:keepNext w:val="0"/>
        <w:keepLines w:val="0"/>
        <w:widowControl/>
        <w:suppressLineNumbers w:val="0"/>
        <w:shd w:val="clear" w:fill="FFFFFF"/>
        <w:spacing w:before="294" w:beforeAutospacing="0" w:after="294" w:afterAutospacing="0"/>
        <w:ind w:left="0" w:right="0" w:firstLine="0"/>
        <w:rPr>
          <w:rFonts w:hint="eastAsia"/>
          <w:lang w:val="en-US" w:eastAsia="zh-CN"/>
        </w:rPr>
      </w:pPr>
      <w:r>
        <w:rPr>
          <w:rFonts w:hint="eastAsia"/>
          <w:lang w:val="en-US" w:eastAsia="zh-CN"/>
        </w:rPr>
        <w:t>径向畸变是由于光圈与镜头的距离决定</w:t>
      </w:r>
    </w:p>
    <w:p>
      <w:pPr>
        <w:pStyle w:val="5"/>
        <w:keepNext w:val="0"/>
        <w:keepLines w:val="0"/>
        <w:widowControl/>
        <w:suppressLineNumbers w:val="0"/>
        <w:shd w:val="clear" w:fill="FFFFFF"/>
        <w:spacing w:before="294" w:beforeAutospacing="0" w:after="294" w:afterAutospacing="0"/>
        <w:ind w:left="0" w:right="0" w:firstLine="0"/>
        <w:rPr>
          <w:rFonts w:hint="eastAsia"/>
          <w:lang w:val="en-US" w:eastAsia="zh-CN"/>
        </w:rPr>
      </w:pPr>
      <w:r>
        <w:rPr>
          <w:rFonts w:hint="eastAsia"/>
          <w:u w:val="single"/>
          <w:lang w:val="en-US" w:eastAsia="zh-CN"/>
        </w:rPr>
        <w:t>光圈位置</w:t>
      </w:r>
      <w:r>
        <w:rPr>
          <w:rFonts w:hint="eastAsia"/>
          <w:lang w:val="en-US" w:eastAsia="zh-CN"/>
        </w:rPr>
        <w:t>决定了失真的类别与程度</w:t>
      </w:r>
    </w:p>
    <w:p>
      <w:pPr>
        <w:pStyle w:val="5"/>
        <w:keepNext w:val="0"/>
        <w:keepLines w:val="0"/>
        <w:widowControl/>
        <w:suppressLineNumbers w:val="0"/>
        <w:shd w:val="clear" w:fill="FFFFFF"/>
        <w:spacing w:before="294" w:beforeAutospacing="0" w:after="294" w:afterAutospacing="0"/>
        <w:ind w:left="0" w:right="0" w:firstLine="0"/>
        <w:rPr>
          <w:rFonts w:hint="eastAsia"/>
          <w:b/>
          <w:bCs/>
          <w:lang w:val="en-US" w:eastAsia="zh-CN"/>
        </w:rPr>
      </w:pPr>
      <w:r>
        <w:rPr>
          <w:rFonts w:hint="eastAsia"/>
          <w:lang w:val="en-US" w:eastAsia="zh-CN"/>
        </w:rPr>
        <w:t>当光圈在镜头的前面时，会产生</w:t>
      </w:r>
      <w:r>
        <w:rPr>
          <w:rFonts w:hint="eastAsia"/>
          <w:b/>
          <w:bCs/>
          <w:lang w:val="en-US" w:eastAsia="zh-CN"/>
        </w:rPr>
        <w:t>桶形畸变</w:t>
      </w:r>
    </w:p>
    <w:p>
      <w:pPr>
        <w:pStyle w:val="5"/>
        <w:keepNext w:val="0"/>
        <w:keepLines w:val="0"/>
        <w:widowControl/>
        <w:suppressLineNumbers w:val="0"/>
        <w:shd w:val="clear" w:fill="FFFFFF"/>
        <w:spacing w:before="294" w:beforeAutospacing="0" w:after="294" w:afterAutospacing="0"/>
        <w:ind w:left="0" w:right="0" w:firstLine="0"/>
        <w:rPr>
          <w:rFonts w:hint="eastAsia"/>
          <w:lang w:val="en-US" w:eastAsia="zh-CN"/>
        </w:rPr>
      </w:pPr>
      <w:r>
        <w:rPr>
          <w:rFonts w:hint="eastAsia"/>
          <w:lang w:val="en-US" w:eastAsia="zh-CN"/>
        </w:rPr>
        <w:t>当光圈在镜头的后面时，会产生</w:t>
      </w:r>
      <w:r>
        <w:rPr>
          <w:rFonts w:hint="eastAsia"/>
          <w:b/>
          <w:bCs/>
          <w:lang w:val="en-US" w:eastAsia="zh-CN"/>
        </w:rPr>
        <w:t>枕形畸变</w:t>
      </w:r>
    </w:p>
    <w:p>
      <w:pPr>
        <w:pStyle w:val="5"/>
        <w:keepNext w:val="0"/>
        <w:keepLines w:val="0"/>
        <w:widowControl/>
        <w:suppressLineNumbers w:val="0"/>
        <w:shd w:val="clear" w:fill="FFFFFF"/>
        <w:spacing w:before="294" w:beforeAutospacing="0" w:after="294" w:afterAutospacing="0"/>
        <w:ind w:left="0" w:right="0" w:firstLine="0"/>
        <w:jc w:val="left"/>
        <w:rPr>
          <w:rFonts w:hint="eastAsia"/>
          <w:lang w:val="en-US" w:eastAsia="zh-CN"/>
        </w:rPr>
      </w:pPr>
      <w:r>
        <w:rPr>
          <w:rFonts w:hint="eastAsia"/>
          <w:b/>
          <w:bCs/>
          <w:lang w:val="en-US" w:eastAsia="zh-CN"/>
        </w:rPr>
        <w:t>切向畸变</w:t>
      </w:r>
      <w:r>
        <w:rPr>
          <w:rFonts w:hint="eastAsia"/>
          <w:lang w:val="en-US" w:eastAsia="zh-CN"/>
        </w:rPr>
        <w:t>是由于透镜制造上的缺陷使得透镜本身与图像平面不平行而产生的，这种现象发生于成像仪被粘贴在摄像机的时候</w:t>
      </w:r>
    </w:p>
    <w:p>
      <w:pPr>
        <w:pStyle w:val="5"/>
        <w:keepNext w:val="0"/>
        <w:keepLines w:val="0"/>
        <w:widowControl/>
        <w:suppressLineNumbers w:val="0"/>
        <w:shd w:val="clear" w:fill="FFFFFF"/>
        <w:spacing w:before="294" w:beforeAutospacing="0" w:after="294" w:afterAutospacing="0"/>
        <w:ind w:left="0" w:right="0" w:firstLine="0"/>
        <w:jc w:val="left"/>
        <w:rPr>
          <w:rFonts w:hint="default"/>
          <w:lang w:val="en-US" w:eastAsia="zh-CN"/>
        </w:rPr>
      </w:pPr>
    </w:p>
    <w:p>
      <w:pPr>
        <w:pStyle w:val="5"/>
        <w:keepNext w:val="0"/>
        <w:keepLines w:val="0"/>
        <w:widowControl/>
        <w:suppressLineNumbers w:val="0"/>
        <w:shd w:val="clear" w:fill="FFFFFF"/>
        <w:spacing w:before="294" w:beforeAutospacing="0" w:after="294" w:afterAutospacing="0"/>
        <w:ind w:left="0" w:right="0" w:firstLine="0"/>
        <w:jc w:val="left"/>
        <w:rPr>
          <w:rFonts w:hint="default"/>
          <w:lang w:val="en-US" w:eastAsia="zh-CN"/>
        </w:rPr>
      </w:pPr>
    </w:p>
    <w:p>
      <w:pPr>
        <w:pStyle w:val="5"/>
        <w:keepNext w:val="0"/>
        <w:keepLines w:val="0"/>
        <w:widowControl/>
        <w:suppressLineNumbers w:val="0"/>
        <w:shd w:val="clear" w:fill="FFFFFF"/>
        <w:spacing w:before="294" w:beforeAutospacing="0" w:after="294" w:afterAutospacing="0"/>
        <w:ind w:left="0" w:right="0" w:firstLine="0"/>
        <w:jc w:val="left"/>
        <w:rPr>
          <w:rFonts w:hint="default"/>
          <w:lang w:val="en-US" w:eastAsia="zh-CN"/>
        </w:rPr>
      </w:pPr>
    </w:p>
    <w:p>
      <w:pPr>
        <w:pStyle w:val="5"/>
        <w:keepNext w:val="0"/>
        <w:keepLines w:val="0"/>
        <w:widowControl/>
        <w:suppressLineNumbers w:val="0"/>
        <w:shd w:val="clear" w:fill="FFFFFF"/>
        <w:spacing w:before="294" w:beforeAutospacing="0" w:after="294" w:afterAutospacing="0"/>
        <w:ind w:left="0" w:right="0" w:firstLine="0"/>
        <w:jc w:val="left"/>
        <w:rPr>
          <w:rFonts w:hint="default"/>
          <w:lang w:val="en-US" w:eastAsia="zh-CN"/>
        </w:rPr>
      </w:pPr>
    </w:p>
    <w:p>
      <w:pPr>
        <w:pStyle w:val="5"/>
        <w:keepNext w:val="0"/>
        <w:keepLines w:val="0"/>
        <w:widowControl/>
        <w:suppressLineNumbers w:val="0"/>
        <w:shd w:val="clear" w:fill="FFFFFF"/>
        <w:spacing w:before="294" w:beforeAutospacing="0" w:after="294" w:afterAutospacing="0"/>
        <w:ind w:left="0" w:right="0" w:firstLine="0"/>
        <w:jc w:val="left"/>
        <w:rPr>
          <w:rFonts w:hint="default"/>
          <w:lang w:val="en-US" w:eastAsia="zh-CN"/>
        </w:rPr>
      </w:pPr>
    </w:p>
    <w:p>
      <w:pPr>
        <w:rPr>
          <w:rFonts w:hint="eastAsia" w:ascii="宋体" w:hAnsi="宋体" w:eastAsia="宋体" w:cs="宋体"/>
          <w:sz w:val="24"/>
          <w:szCs w:val="24"/>
          <w:lang w:val="en-US" w:eastAsia="zh-CN"/>
        </w:rPr>
      </w:pPr>
    </w:p>
    <w:p>
      <w:r>
        <w:drawing>
          <wp:inline distT="0" distB="0" distL="114300" distR="114300">
            <wp:extent cx="5708015" cy="387794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708015" cy="3877945"/>
                    </a:xfrm>
                    <a:prstGeom prst="rect">
                      <a:avLst/>
                    </a:prstGeom>
                    <a:noFill/>
                    <a:ln>
                      <a:noFill/>
                    </a:ln>
                  </pic:spPr>
                </pic:pic>
              </a:graphicData>
            </a:graphic>
          </wp:inline>
        </w:drawing>
      </w: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从一个坐标系到另一个坐标系，物体之间的坐标系变换都可以表示坐标系的旋转变换加上平移变换</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89245" cy="4023360"/>
            <wp:effectExtent l="0" t="0" r="571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5389245" cy="4023360"/>
                    </a:xfrm>
                    <a:prstGeom prst="rect">
                      <a:avLst/>
                    </a:prstGeom>
                    <a:noFill/>
                    <a:ln w="9525">
                      <a:noFill/>
                    </a:ln>
                  </pic:spPr>
                </pic:pic>
              </a:graphicData>
            </a:graphic>
          </wp:inline>
        </w:drawing>
      </w:r>
    </w:p>
    <w:p>
      <w:pPr>
        <w:rPr>
          <w:rFonts w:ascii="宋体" w:hAnsi="宋体" w:eastAsia="宋体" w:cs="宋体"/>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为啥向上面那样写呢：以绕Z轴旋转</w:t>
      </w:r>
      <w:r>
        <w:rPr>
          <w:rFonts w:hint="default" w:ascii="Arial" w:hAnsi="Arial" w:eastAsia="Arial" w:cs="Arial"/>
          <w:i w:val="0"/>
          <w:iCs w:val="0"/>
          <w:caps w:val="0"/>
          <w:color w:val="4D4D4D"/>
          <w:spacing w:val="0"/>
          <w:sz w:val="19"/>
          <w:szCs w:val="19"/>
          <w:shd w:val="clear" w:fill="FFFFFF"/>
        </w:rPr>
        <w:drawing>
          <wp:inline distT="0" distB="0" distL="114300" distR="114300">
            <wp:extent cx="504825" cy="200025"/>
            <wp:effectExtent l="0" t="0" r="13335" b="1333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2"/>
                    <a:stretch>
                      <a:fillRect/>
                    </a:stretch>
                  </pic:blipFill>
                  <pic:spPr>
                    <a:xfrm>
                      <a:off x="0" y="0"/>
                      <a:ext cx="504825" cy="200025"/>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9"/>
          <w:szCs w:val="19"/>
          <w:shd w:val="clear" w:fill="FFFFFF"/>
        </w:rPr>
        <w:t>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如下图，绕Z转，Z不变，我们把三维转为二维，根据几何关系就可以得到，其他两个也一样。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drawing>
          <wp:inline distT="0" distB="0" distL="114300" distR="114300">
            <wp:extent cx="4638040" cy="2954655"/>
            <wp:effectExtent l="0" t="0" r="10160" b="1905"/>
            <wp:docPr id="6"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7"/>
                    <pic:cNvPicPr>
                      <a:picLocks noChangeAspect="1"/>
                    </pic:cNvPicPr>
                  </pic:nvPicPr>
                  <pic:blipFill>
                    <a:blip r:embed="rId13"/>
                    <a:stretch>
                      <a:fillRect/>
                    </a:stretch>
                  </pic:blipFill>
                  <pic:spPr>
                    <a:xfrm>
                      <a:off x="0" y="0"/>
                      <a:ext cx="4638040" cy="295465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原理知道了以后，我们看这四个坐标系如何变换，由现实中的物体最后在图像中成像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世界坐标系</w:t>
      </w:r>
      <w:r>
        <w:rPr>
          <w:rFonts w:hint="eastAsia" w:ascii="Arial" w:hAnsi="Arial" w:eastAsia="宋体" w:cs="Arial"/>
          <w:i w:val="0"/>
          <w:iCs w:val="0"/>
          <w:caps w:val="0"/>
          <w:color w:val="4D4D4D"/>
          <w:spacing w:val="0"/>
          <w:sz w:val="19"/>
          <w:szCs w:val="19"/>
          <w:shd w:val="clear" w:fill="FFFFFF"/>
          <w:lang w:val="en-US" w:eastAsia="zh-CN"/>
        </w:rPr>
        <w:t>-》</w:t>
      </w:r>
      <w:r>
        <w:rPr>
          <w:rFonts w:hint="default" w:ascii="Arial" w:hAnsi="Arial" w:eastAsia="Arial" w:cs="Arial"/>
          <w:i w:val="0"/>
          <w:iCs w:val="0"/>
          <w:caps w:val="0"/>
          <w:color w:val="4D4D4D"/>
          <w:spacing w:val="0"/>
          <w:sz w:val="19"/>
          <w:szCs w:val="19"/>
          <w:shd w:val="clear" w:fill="FFFFFF"/>
        </w:rPr>
        <w:t>相机坐标系</w:t>
      </w:r>
      <w:r>
        <w:rPr>
          <w:rFonts w:hint="eastAsia" w:ascii="Arial" w:hAnsi="Arial" w:eastAsia="宋体" w:cs="Arial"/>
          <w:i w:val="0"/>
          <w:iCs w:val="0"/>
          <w:caps w:val="0"/>
          <w:color w:val="4D4D4D"/>
          <w:spacing w:val="0"/>
          <w:sz w:val="19"/>
          <w:szCs w:val="19"/>
          <w:shd w:val="clear" w:fill="FFFFFF"/>
          <w:lang w:val="en-US" w:eastAsia="zh-CN"/>
        </w:rPr>
        <w:t>-》</w:t>
      </w:r>
      <w:r>
        <w:rPr>
          <w:rFonts w:hint="default" w:ascii="Arial" w:hAnsi="Arial" w:eastAsia="Arial" w:cs="Arial"/>
          <w:i w:val="0"/>
          <w:iCs w:val="0"/>
          <w:caps w:val="0"/>
          <w:color w:val="4D4D4D"/>
          <w:spacing w:val="0"/>
          <w:sz w:val="19"/>
          <w:szCs w:val="19"/>
          <w:shd w:val="clear" w:fill="FFFFFF"/>
        </w:rPr>
        <w:t>图像坐标系</w:t>
      </w:r>
      <w:r>
        <w:rPr>
          <w:rFonts w:hint="eastAsia" w:ascii="Arial" w:hAnsi="Arial" w:eastAsia="宋体" w:cs="Arial"/>
          <w:i w:val="0"/>
          <w:iCs w:val="0"/>
          <w:caps w:val="0"/>
          <w:color w:val="4D4D4D"/>
          <w:spacing w:val="0"/>
          <w:sz w:val="19"/>
          <w:szCs w:val="19"/>
          <w:shd w:val="clear" w:fill="FFFFFF"/>
          <w:lang w:val="en-US" w:eastAsia="zh-CN"/>
        </w:rPr>
        <w:t>-》</w:t>
      </w:r>
      <w:r>
        <w:rPr>
          <w:rFonts w:hint="default" w:ascii="Arial" w:hAnsi="Arial" w:eastAsia="Arial" w:cs="Arial"/>
          <w:i w:val="0"/>
          <w:iCs w:val="0"/>
          <w:caps w:val="0"/>
          <w:color w:val="4D4D4D"/>
          <w:spacing w:val="0"/>
          <w:sz w:val="19"/>
          <w:szCs w:val="19"/>
          <w:shd w:val="clear" w:fill="FFFFFF"/>
        </w:rPr>
        <w:t>像素坐标系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0" w:right="0" w:firstLine="0"/>
        <w:rPr>
          <w:rFonts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shd w:val="clear" w:fill="FFFFFF"/>
        </w:rPr>
        <w:t>世界坐标系和相机坐标系之间的转换（刚体变换：物体不会发生形变，只需要进行旋转和平移）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如下图，R表示旋转矩阵，T表示偏移变量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19"/>
          <w:szCs w:val="19"/>
          <w:shd w:val="clear" w:fill="FFFFFF"/>
        </w:rPr>
      </w:pPr>
      <w:r>
        <w:rPr>
          <w:rFonts w:ascii="宋体" w:hAnsi="宋体" w:eastAsia="宋体" w:cs="宋体"/>
          <w:sz w:val="24"/>
          <w:szCs w:val="24"/>
        </w:rPr>
        <w:drawing>
          <wp:inline distT="0" distB="0" distL="114300" distR="114300">
            <wp:extent cx="5824220" cy="4602480"/>
            <wp:effectExtent l="0" t="0" r="1270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4"/>
                    <a:stretch>
                      <a:fillRect/>
                    </a:stretch>
                  </pic:blipFill>
                  <pic:spPr>
                    <a:xfrm>
                      <a:off x="0" y="0"/>
                      <a:ext cx="5824220" cy="460248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0" w:right="0" w:firstLine="0"/>
        <w:rPr>
          <w:rFonts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shd w:val="clear" w:fill="FFFFFF"/>
        </w:rPr>
        <w:t>相机坐标系（Oc）与图像坐标系（Ox-y）之间的转换（透视投影：从3D转换到2D）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说白了就是用</w:t>
      </w:r>
      <w:r>
        <w:rPr>
          <w:rFonts w:hint="default" w:ascii="Arial" w:hAnsi="Arial" w:eastAsia="Arial" w:cs="Arial"/>
          <w:i w:val="0"/>
          <w:iCs w:val="0"/>
          <w:caps w:val="0"/>
          <w:color w:val="4D4D4D"/>
          <w:spacing w:val="0"/>
          <w:sz w:val="19"/>
          <w:szCs w:val="19"/>
          <w:shd w:val="clear" w:fill="FFFFFF"/>
        </w:rPr>
        <w:drawing>
          <wp:inline distT="0" distB="0" distL="114300" distR="114300">
            <wp:extent cx="257175" cy="133350"/>
            <wp:effectExtent l="0" t="0" r="1905" b="3810"/>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5"/>
                    <a:stretch>
                      <a:fillRect/>
                    </a:stretch>
                  </pic:blipFill>
                  <pic:spPr>
                    <a:xfrm>
                      <a:off x="0" y="0"/>
                      <a:ext cx="257175" cy="13335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9"/>
          <w:szCs w:val="19"/>
          <w:shd w:val="clear" w:fill="FFFFFF"/>
        </w:rPr>
        <w:t>,</w:t>
      </w:r>
      <w:r>
        <w:rPr>
          <w:rFonts w:hint="default" w:ascii="Arial" w:hAnsi="Arial" w:eastAsia="Arial" w:cs="Arial"/>
          <w:i w:val="0"/>
          <w:iCs w:val="0"/>
          <w:caps w:val="0"/>
          <w:color w:val="4D4D4D"/>
          <w:spacing w:val="0"/>
          <w:sz w:val="19"/>
          <w:szCs w:val="19"/>
          <w:shd w:val="clear" w:fill="FFFFFF"/>
        </w:rPr>
        <w:drawing>
          <wp:inline distT="0" distB="0" distL="114300" distR="114300">
            <wp:extent cx="238125" cy="133350"/>
            <wp:effectExtent l="0" t="0" r="5715" b="3810"/>
            <wp:docPr id="10"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7"/>
                    <pic:cNvPicPr>
                      <a:picLocks noChangeAspect="1"/>
                    </pic:cNvPicPr>
                  </pic:nvPicPr>
                  <pic:blipFill>
                    <a:blip r:embed="rId16"/>
                    <a:stretch>
                      <a:fillRect/>
                    </a:stretch>
                  </pic:blipFill>
                  <pic:spPr>
                    <a:xfrm>
                      <a:off x="0" y="0"/>
                      <a:ext cx="238125" cy="13335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9"/>
          <w:szCs w:val="19"/>
          <w:shd w:val="clear" w:fill="FFFFFF"/>
        </w:rPr>
        <w:t>,</w:t>
      </w:r>
      <w:r>
        <w:rPr>
          <w:rFonts w:hint="default" w:ascii="Arial" w:hAnsi="Arial" w:eastAsia="Arial" w:cs="Arial"/>
          <w:i w:val="0"/>
          <w:iCs w:val="0"/>
          <w:caps w:val="0"/>
          <w:color w:val="4D4D4D"/>
          <w:spacing w:val="0"/>
          <w:sz w:val="19"/>
          <w:szCs w:val="19"/>
          <w:shd w:val="clear" w:fill="FFFFFF"/>
        </w:rPr>
        <w:drawing>
          <wp:inline distT="0" distB="0" distL="114300" distR="114300">
            <wp:extent cx="219075" cy="133350"/>
            <wp:effectExtent l="0" t="0" r="9525" b="3810"/>
            <wp:docPr id="11"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8"/>
                    <pic:cNvPicPr>
                      <a:picLocks noChangeAspect="1"/>
                    </pic:cNvPicPr>
                  </pic:nvPicPr>
                  <pic:blipFill>
                    <a:blip r:embed="rId17"/>
                    <a:stretch>
                      <a:fillRect/>
                    </a:stretch>
                  </pic:blipFill>
                  <pic:spPr>
                    <a:xfrm>
                      <a:off x="0" y="0"/>
                      <a:ext cx="219075" cy="13335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9"/>
          <w:szCs w:val="19"/>
          <w:shd w:val="clear" w:fill="FFFFFF"/>
        </w:rPr>
        <w:t>来表示x,y，下图为理想的图像坐标系，实际会产生畸变，需要矫正</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857115" cy="2880360"/>
            <wp:effectExtent l="0" t="0" r="4445"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8"/>
                    <a:stretch>
                      <a:fillRect/>
                    </a:stretch>
                  </pic:blipFill>
                  <pic:spPr>
                    <a:xfrm>
                      <a:off x="0" y="0"/>
                      <a:ext cx="4857115" cy="288036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2.3图像坐标系（Ox-y）与像素坐标系（Ou-v）（仿射变换）</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像素坐标系和图像坐标系都在成像平面上，但是原点所在位置不同，单位不同。图像坐标系的原点为相机光轴与成像平面的交点（上图点o），通常情况下是成像平面的中点，图像坐标系的单位是mm，而像素坐标系的原点在图像左上角（本文第三张图上有画），单位是pixel。</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2.3.1两坐标轴都为直角坐标系（uv垂直）</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图像上的每点坐标 (u,v) 分别表示每一帧采集的图像在系统中的存储的数组的列数与行数，坐标 (u,v) 所对应的值就是该点的灰度信息。设点o在图像像素坐标系中记为 (u0,v0) ，每个像素沿 x 轴的实际物理尺寸大小是 dx，沿 y 轴的实际物理尺寸大小是dy ，单位值mm，即1pixel=dx mm。则能得到两个坐标系间的关系式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660900" cy="2739390"/>
            <wp:effectExtent l="0" t="0" r="2540" b="381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9"/>
                    <a:stretch>
                      <a:fillRect/>
                    </a:stretch>
                  </pic:blipFill>
                  <pic:spPr>
                    <a:xfrm>
                      <a:off x="0" y="0"/>
                      <a:ext cx="4660900" cy="273939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2.3.2两坐标轴有一个轴平行，一个轴不平行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255260" cy="2575560"/>
            <wp:effectExtent l="0" t="0" r="254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20"/>
                    <a:stretch>
                      <a:fillRect/>
                    </a:stretch>
                  </pic:blipFill>
                  <pic:spPr>
                    <a:xfrm>
                      <a:off x="0" y="0"/>
                      <a:ext cx="5255260" cy="2575560"/>
                    </a:xfrm>
                    <a:prstGeom prst="rect">
                      <a:avLst/>
                    </a:prstGeom>
                    <a:noFill/>
                    <a:ln w="9525">
                      <a:noFill/>
                    </a:ln>
                  </pic:spPr>
                </pic:pic>
              </a:graphicData>
            </a:graphic>
          </wp:inline>
        </w:drawing>
      </w:r>
      <w:r>
        <w:rPr>
          <w:rFonts w:hint="default" w:ascii="宋体" w:hAnsi="宋体" w:eastAsia="宋体" w:cs="宋体"/>
          <w:sz w:val="24"/>
          <w:szCs w:val="24"/>
          <w:lang w:val="en-US" w:eastAsia="zh-CN"/>
        </w:rPr>
        <w:t>三、总结一下下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三个穿起来就变成了：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22010" cy="1428115"/>
            <wp:effectExtent l="0" t="0" r="6350" b="444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1"/>
                    <a:stretch>
                      <a:fillRect/>
                    </a:stretch>
                  </pic:blipFill>
                  <pic:spPr>
                    <a:xfrm>
                      <a:off x="0" y="0"/>
                      <a:ext cx="5922010" cy="142811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其中，Xw,Yw,Zw为在世界坐标系下一点的物理坐标，u,v为该点对应的在像素坐标系下的像素坐标，Zc为尺度因子。最右边等式的第一个是相机的内参，内参矩阵取决于相机的内部参数。其中， f为像距，dx,dy分别表示X,Y方向上的一个像素在相机感光板上的物理长度（即一个像素在感光板上是多少毫米），u0,v0分别表示相机感光板中心在像素坐标系下的坐标，表示感光板的横边和纵边之间的角度（90度表示无误差）。第二是相机的外参，外参矩阵取决于相机坐标系和世界坐标系的相对位置，R表示旋转矩阵，T表示平移矢量。</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预想轨迹线</w:t>
      </w:r>
    </w:p>
    <w:p>
      <w:pPr>
        <w:pStyle w:val="3"/>
        <w:bidi w:val="0"/>
      </w:pPr>
      <w:r>
        <w:rPr>
          <w:rFonts w:hint="eastAsia"/>
        </w:rPr>
        <w:t>倒车影像轨迹线含义</w:t>
      </w:r>
    </w:p>
    <w:p>
      <w:pPr>
        <w:bidi w:val="0"/>
        <w:ind w:firstLine="420" w:firstLineChars="0"/>
        <w:rPr>
          <w:rFonts w:hint="eastAsia"/>
        </w:rPr>
      </w:pPr>
      <w:r>
        <w:rPr>
          <w:rFonts w:hint="eastAsia"/>
        </w:rPr>
        <w:t>红色弧线：代表方向盘打死后，倒车时后轮的轨迹线。</w:t>
      </w:r>
    </w:p>
    <w:p>
      <w:pPr>
        <w:pStyle w:val="5"/>
        <w:keepNext w:val="0"/>
        <w:keepLines w:val="0"/>
        <w:widowControl/>
        <w:suppressLineNumbers w:val="0"/>
        <w:shd w:val="clear" w:fill="FFFFFF"/>
        <w:ind w:left="0" w:firstLine="420"/>
        <w:jc w:val="left"/>
        <w:rPr>
          <w:rFonts w:hint="eastAsia" w:ascii="微软雅黑" w:hAnsi="微软雅黑" w:eastAsia="微软雅黑" w:cs="微软雅黑"/>
          <w:i w:val="0"/>
          <w:iCs w:val="0"/>
          <w:caps w:val="0"/>
          <w:color w:val="5B5B5B"/>
          <w:spacing w:val="0"/>
          <w:sz w:val="19"/>
          <w:szCs w:val="19"/>
        </w:rPr>
      </w:pPr>
      <w:r>
        <w:rPr>
          <w:rStyle w:val="8"/>
          <w:rFonts w:hint="eastAsia" w:ascii="微软雅黑" w:hAnsi="微软雅黑" w:eastAsia="微软雅黑" w:cs="微软雅黑"/>
          <w:i w:val="0"/>
          <w:iCs w:val="0"/>
          <w:caps w:val="0"/>
          <w:color w:val="5B5B5B"/>
          <w:spacing w:val="0"/>
          <w:sz w:val="19"/>
          <w:szCs w:val="19"/>
          <w:shd w:val="clear" w:fill="FFFFFF"/>
        </w:rPr>
        <w:t>黄色标线：</w:t>
      </w:r>
      <w:r>
        <w:rPr>
          <w:rFonts w:hint="eastAsia" w:ascii="微软雅黑" w:hAnsi="微软雅黑" w:eastAsia="微软雅黑" w:cs="微软雅黑"/>
          <w:i w:val="0"/>
          <w:iCs w:val="0"/>
          <w:caps w:val="0"/>
          <w:color w:val="5B5B5B"/>
          <w:spacing w:val="0"/>
          <w:sz w:val="19"/>
          <w:szCs w:val="19"/>
          <w:shd w:val="clear" w:fill="FFFFFF"/>
        </w:rPr>
        <w:t>视为</w:t>
      </w:r>
      <w:r>
        <w:rPr>
          <w:rStyle w:val="8"/>
          <w:rFonts w:hint="eastAsia" w:ascii="微软雅黑" w:hAnsi="微软雅黑" w:eastAsia="微软雅黑" w:cs="微软雅黑"/>
          <w:i w:val="0"/>
          <w:iCs w:val="0"/>
          <w:caps w:val="0"/>
          <w:color w:val="5B5B5B"/>
          <w:spacing w:val="0"/>
          <w:sz w:val="19"/>
          <w:szCs w:val="19"/>
          <w:shd w:val="clear" w:fill="FFFFFF"/>
        </w:rPr>
        <w:t>减速线</w:t>
      </w:r>
      <w:r>
        <w:rPr>
          <w:rFonts w:hint="eastAsia" w:ascii="微软雅黑" w:hAnsi="微软雅黑" w:eastAsia="微软雅黑" w:cs="微软雅黑"/>
          <w:i w:val="0"/>
          <w:iCs w:val="0"/>
          <w:caps w:val="0"/>
          <w:color w:val="5B5B5B"/>
          <w:spacing w:val="0"/>
          <w:sz w:val="19"/>
          <w:szCs w:val="19"/>
          <w:shd w:val="clear" w:fill="FFFFFF"/>
        </w:rPr>
        <w:t>，该线底部所处位置与车尾距离为60厘米，可以减速继续倒车。</w:t>
      </w:r>
    </w:p>
    <w:p>
      <w:pPr>
        <w:ind w:firstLine="420" w:firstLineChars="0"/>
        <w:rPr>
          <w:rFonts w:hint="eastAsia"/>
          <w:lang w:val="en-US" w:eastAsia="zh-CN"/>
        </w:rPr>
      </w:pPr>
      <w:r>
        <w:rPr>
          <w:rStyle w:val="8"/>
          <w:rFonts w:hint="eastAsia" w:ascii="微软雅黑" w:hAnsi="微软雅黑" w:eastAsia="微软雅黑" w:cs="微软雅黑"/>
          <w:i w:val="0"/>
          <w:iCs w:val="0"/>
          <w:caps w:val="0"/>
          <w:color w:val="5B5B5B"/>
          <w:spacing w:val="0"/>
          <w:sz w:val="19"/>
          <w:szCs w:val="19"/>
          <w:shd w:val="clear" w:fill="FFFFFF"/>
        </w:rPr>
        <w:t>绿色标线：</w:t>
      </w:r>
      <w:r>
        <w:rPr>
          <w:rFonts w:hint="eastAsia" w:ascii="微软雅黑" w:hAnsi="微软雅黑" w:eastAsia="微软雅黑" w:cs="微软雅黑"/>
          <w:i w:val="0"/>
          <w:iCs w:val="0"/>
          <w:caps w:val="0"/>
          <w:color w:val="5B5B5B"/>
          <w:spacing w:val="0"/>
          <w:sz w:val="19"/>
          <w:szCs w:val="19"/>
          <w:shd w:val="clear" w:fill="FFFFFF"/>
        </w:rPr>
        <w:t>代表当前状态下，倒车时，后轮的</w:t>
      </w:r>
      <w:r>
        <w:rPr>
          <w:rStyle w:val="8"/>
          <w:rFonts w:hint="eastAsia" w:ascii="微软雅黑" w:hAnsi="微软雅黑" w:eastAsia="微软雅黑" w:cs="微软雅黑"/>
          <w:i w:val="0"/>
          <w:iCs w:val="0"/>
          <w:caps w:val="0"/>
          <w:color w:val="5B5B5B"/>
          <w:spacing w:val="0"/>
          <w:sz w:val="19"/>
          <w:szCs w:val="19"/>
          <w:shd w:val="clear" w:fill="FFFFFF"/>
        </w:rPr>
        <w:t>实际轨迹线</w:t>
      </w:r>
      <w:r>
        <w:rPr>
          <w:rFonts w:hint="eastAsia" w:ascii="微软雅黑" w:hAnsi="微软雅黑" w:eastAsia="微软雅黑" w:cs="微软雅黑"/>
          <w:i w:val="0"/>
          <w:iCs w:val="0"/>
          <w:caps w:val="0"/>
          <w:color w:val="5B5B5B"/>
          <w:spacing w:val="0"/>
          <w:sz w:val="19"/>
          <w:szCs w:val="19"/>
          <w:shd w:val="clear" w:fill="FFFFFF"/>
        </w:rPr>
        <w:t>。</w:t>
      </w:r>
    </w:p>
    <w:p>
      <w:pPr>
        <w:pStyle w:val="3"/>
        <w:bidi w:val="0"/>
      </w:pPr>
      <w:r>
        <w:rPr>
          <w:rFonts w:hint="eastAsia"/>
          <w:lang w:val="en-US" w:eastAsia="zh-CN"/>
        </w:rPr>
        <w:t>阿克曼角原理</w:t>
      </w:r>
    </w:p>
    <w:p>
      <w:pPr>
        <w:pStyle w:val="5"/>
        <w:keepNext w:val="0"/>
        <w:keepLines w:val="0"/>
        <w:widowControl/>
        <w:suppressLineNumbers w:val="0"/>
        <w:spacing w:line="420" w:lineRule="atLeast"/>
        <w:ind w:left="0" w:firstLine="420"/>
        <w:rPr>
          <w:rFonts w:hint="eastAsia" w:ascii="Arial" w:hAnsi="Arial" w:eastAsia="宋体" w:cs="Arial"/>
          <w:i w:val="0"/>
          <w:iCs w:val="0"/>
          <w:caps w:val="0"/>
          <w:color w:val="222222"/>
          <w:spacing w:val="0"/>
          <w:kern w:val="2"/>
          <w:sz w:val="21"/>
          <w:szCs w:val="21"/>
          <w:shd w:val="clear" w:fill="FFFFFF"/>
          <w:lang w:val="en-US" w:eastAsia="zh-CN" w:bidi="ar-SA"/>
        </w:rPr>
      </w:pPr>
      <w:r>
        <w:rPr>
          <w:rFonts w:hint="eastAsia" w:ascii="Arial" w:hAnsi="Arial" w:eastAsia="宋体" w:cs="Arial"/>
          <w:i w:val="0"/>
          <w:iCs w:val="0"/>
          <w:caps w:val="0"/>
          <w:color w:val="222222"/>
          <w:spacing w:val="0"/>
          <w:kern w:val="2"/>
          <w:sz w:val="21"/>
          <w:szCs w:val="21"/>
          <w:shd w:val="clear" w:fill="FFFFFF"/>
          <w:lang w:val="en-US" w:eastAsia="zh-CN" w:bidi="ar-SA"/>
        </w:rPr>
        <w:t>阿克曼角原理是车辆转弯时，必然是内侧轮转弯角度大于外侧轮，这样汽车才能够围绕一个圆心进行转弯，而外侧轮与内侧轮的转角差就是阿克曼角。反过来看，阿克曼转向在车辆转弯时，能够使得车辆所有车轮垂线均能指向圆心，以至于各车轮受外力的合力方向更加统一，车身过弯姿态就更加顺畅稳定。</w:t>
      </w:r>
    </w:p>
    <w:p>
      <w:pPr>
        <w:pStyle w:val="5"/>
        <w:keepNext w:val="0"/>
        <w:keepLines w:val="0"/>
        <w:widowControl/>
        <w:suppressLineNumbers w:val="0"/>
        <w:spacing w:line="420" w:lineRule="atLeast"/>
        <w:ind w:left="0" w:firstLine="420"/>
        <w:rPr>
          <w:rFonts w:hint="eastAsia" w:ascii="微软雅黑" w:hAnsi="微软雅黑" w:eastAsia="微软雅黑" w:cs="微软雅黑"/>
          <w:i w:val="0"/>
          <w:iCs w:val="0"/>
          <w:caps w:val="0"/>
          <w:color w:val="000000"/>
          <w:spacing w:val="0"/>
          <w:sz w:val="16"/>
          <w:szCs w:val="16"/>
        </w:rPr>
      </w:pPr>
      <w:r>
        <w:rPr>
          <w:rFonts w:ascii="宋体" w:hAnsi="宋体" w:eastAsia="宋体" w:cs="宋体"/>
          <w:sz w:val="24"/>
          <w:szCs w:val="24"/>
        </w:rPr>
        <w:drawing>
          <wp:inline distT="0" distB="0" distL="114300" distR="114300">
            <wp:extent cx="6144895" cy="2458085"/>
            <wp:effectExtent l="0" t="0" r="12065" b="1079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22"/>
                    <a:stretch>
                      <a:fillRect/>
                    </a:stretch>
                  </pic:blipFill>
                  <pic:spPr>
                    <a:xfrm>
                      <a:off x="0" y="0"/>
                      <a:ext cx="6144895" cy="2458085"/>
                    </a:xfrm>
                    <a:prstGeom prst="rect">
                      <a:avLst/>
                    </a:prstGeom>
                    <a:noFill/>
                    <a:ln w="9525">
                      <a:noFill/>
                    </a:ln>
                  </pic:spPr>
                </pic:pic>
              </a:graphicData>
            </a:graphic>
          </wp:inline>
        </w:drawing>
      </w:r>
    </w:p>
    <w:p>
      <w:pPr>
        <w:pStyle w:val="5"/>
        <w:keepNext w:val="0"/>
        <w:keepLines w:val="0"/>
        <w:widowControl/>
        <w:suppressLineNumbers w:val="0"/>
        <w:spacing w:line="420" w:lineRule="atLeast"/>
        <w:ind w:left="0" w:firstLine="420"/>
        <w:rPr>
          <w:rFonts w:hint="default" w:ascii="微软雅黑" w:hAnsi="微软雅黑" w:eastAsia="微软雅黑" w:cs="微软雅黑"/>
          <w:i w:val="0"/>
          <w:iCs w:val="0"/>
          <w:caps w:val="0"/>
          <w:color w:val="000000"/>
          <w:spacing w:val="0"/>
          <w:sz w:val="16"/>
          <w:szCs w:val="16"/>
          <w:lang w:val="en-US" w:eastAsia="zh-CN"/>
        </w:rPr>
      </w:pPr>
      <w:r>
        <w:rPr>
          <w:rFonts w:hint="eastAsia" w:ascii="微软雅黑" w:hAnsi="微软雅黑" w:eastAsia="微软雅黑" w:cs="微软雅黑"/>
          <w:i w:val="0"/>
          <w:iCs w:val="0"/>
          <w:caps w:val="0"/>
          <w:color w:val="000000"/>
          <w:spacing w:val="0"/>
          <w:sz w:val="16"/>
          <w:szCs w:val="16"/>
          <w:lang w:val="en-US" w:eastAsia="zh-CN"/>
        </w:rPr>
        <w:t>(车轮转角越大，圆心越靠近车辆；车轮转角越小，圆心越远离车辆）</w:t>
      </w:r>
    </w:p>
    <w:p>
      <w:pPr>
        <w:rPr>
          <w:rFonts w:ascii="Arial" w:hAnsi="Arial" w:eastAsia="宋体" w:cs="Arial"/>
          <w:i w:val="0"/>
          <w:iCs w:val="0"/>
          <w:caps w:val="0"/>
          <w:color w:val="222222"/>
          <w:spacing w:val="0"/>
          <w:sz w:val="21"/>
          <w:szCs w:val="21"/>
          <w:shd w:val="clear" w:fill="FFFFFF"/>
        </w:rPr>
      </w:pPr>
      <w:r>
        <w:rPr>
          <w:rFonts w:ascii="Arial" w:hAnsi="Arial" w:eastAsia="宋体" w:cs="Arial"/>
          <w:i w:val="0"/>
          <w:iCs w:val="0"/>
          <w:caps w:val="0"/>
          <w:color w:val="222222"/>
          <w:spacing w:val="0"/>
          <w:sz w:val="21"/>
          <w:szCs w:val="21"/>
          <w:shd w:val="clear" w:fill="FFFFFF"/>
        </w:rPr>
        <w:t>根据阿克曼转向几何设计转向机构，在车辆沿着弯道转弯时，利用四连杆的相等曲柄，可以使内侧轮的转向角比外侧轮大大约2~4度，使四个轮子路径的圆心大致上交会于后轴的延长线上瞬时转向中心，从而让车辆可以顺畅的转弯。</w:t>
      </w:r>
    </w:p>
    <w:p>
      <w:pPr>
        <w:rPr>
          <w:rFonts w:ascii="Arial" w:hAnsi="Arial" w:eastAsia="宋体" w:cs="Arial"/>
          <w:i w:val="0"/>
          <w:iCs w:val="0"/>
          <w:caps w:val="0"/>
          <w:color w:val="222222"/>
          <w:spacing w:val="0"/>
          <w:sz w:val="21"/>
          <w:szCs w:val="21"/>
          <w:shd w:val="clear" w:fill="FFFFFF"/>
        </w:rPr>
      </w:pPr>
    </w:p>
    <w:p>
      <w:p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倒车轨迹线为内外轮处的圆切线</w:t>
      </w:r>
    </w:p>
    <w:p>
      <w:pPr>
        <w:rPr>
          <w:rFonts w:ascii="Arial" w:hAnsi="Arial" w:eastAsia="宋体" w:cs="Arial"/>
          <w:i w:val="0"/>
          <w:iCs w:val="0"/>
          <w:caps w:val="0"/>
          <w:color w:val="222222"/>
          <w:spacing w:val="0"/>
          <w:sz w:val="21"/>
          <w:szCs w:val="21"/>
          <w:shd w:val="clear" w:fill="FFFFFF"/>
        </w:rPr>
      </w:pPr>
    </w:p>
    <w:p>
      <w:pPr>
        <w:pStyle w:val="5"/>
        <w:keepNext w:val="0"/>
        <w:keepLines w:val="0"/>
        <w:widowControl/>
        <w:suppressLineNumbers w:val="0"/>
        <w:shd w:val="clear" w:fill="FFFFFF"/>
        <w:ind w:left="0" w:firstLine="420"/>
        <w:jc w:val="left"/>
        <w:rPr>
          <w:rFonts w:hint="eastAsia" w:ascii="微软雅黑" w:hAnsi="微软雅黑" w:eastAsia="微软雅黑" w:cs="微软雅黑"/>
          <w:i w:val="0"/>
          <w:iCs w:val="0"/>
          <w:caps w:val="0"/>
          <w:color w:val="5B5B5B"/>
          <w:spacing w:val="0"/>
          <w:sz w:val="19"/>
          <w:szCs w:val="19"/>
        </w:rPr>
      </w:pPr>
    </w:p>
    <w:p>
      <w:pPr>
        <w:rPr>
          <w:rFonts w:ascii="Arial" w:hAnsi="Arial" w:eastAsia="宋体" w:cs="Arial"/>
          <w:i w:val="0"/>
          <w:iCs w:val="0"/>
          <w:caps w:val="0"/>
          <w:color w:val="222222"/>
          <w:spacing w:val="0"/>
          <w:sz w:val="21"/>
          <w:szCs w:val="21"/>
          <w:shd w:val="clear" w:fill="FFFFFF"/>
        </w:rPr>
      </w:pPr>
    </w:p>
    <w:p>
      <w:pPr>
        <w:pStyle w:val="5"/>
        <w:keepNext w:val="0"/>
        <w:keepLines w:val="0"/>
        <w:widowControl/>
        <w:suppressLineNumbers w:val="0"/>
        <w:spacing w:line="420" w:lineRule="atLeast"/>
        <w:ind w:left="0" w:firstLine="420"/>
        <w:rPr>
          <w:rFonts w:hint="eastAsia" w:ascii="微软雅黑" w:hAnsi="微软雅黑" w:eastAsia="微软雅黑" w:cs="微软雅黑"/>
          <w:i w:val="0"/>
          <w:iCs w:val="0"/>
          <w:caps w:val="0"/>
          <w:color w:val="000000"/>
          <w:spacing w:val="0"/>
          <w:sz w:val="16"/>
          <w:szCs w:val="16"/>
        </w:rPr>
      </w:pPr>
    </w:p>
    <w:p>
      <w:r>
        <w:drawing>
          <wp:inline distT="0" distB="0" distL="114300" distR="114300">
            <wp:extent cx="5273040" cy="3520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3040" cy="3520440"/>
                    </a:xfrm>
                    <a:prstGeom prst="rect">
                      <a:avLst/>
                    </a:prstGeom>
                    <a:noFill/>
                    <a:ln>
                      <a:noFill/>
                    </a:ln>
                  </pic:spPr>
                </pic:pic>
              </a:graphicData>
            </a:graphic>
          </wp:inline>
        </w:drawing>
      </w:r>
    </w:p>
    <w:p/>
    <w:p>
      <w:pPr>
        <w:pStyle w:val="2"/>
        <w:bidi w:val="0"/>
        <w:rPr>
          <w:rFonts w:hint="default"/>
          <w:lang w:val="en-US" w:eastAsia="zh-CN"/>
        </w:rPr>
      </w:pPr>
      <w:r>
        <w:rPr>
          <w:rFonts w:hint="default"/>
          <w:lang w:val="en-US" w:eastAsia="zh-CN"/>
        </w:rPr>
        <w:t>平面内直角坐标系中坐标旋转变换公式</w:t>
      </w:r>
      <w:r>
        <w:rPr>
          <w:rFonts w:hint="eastAsia"/>
          <w:lang w:val="en-US" w:eastAsia="zh-CN"/>
        </w:rPr>
        <w:t>推导</w:t>
      </w:r>
    </w:p>
    <w:p>
      <w:pPr>
        <w:rPr>
          <w:rFonts w:hint="default"/>
          <w:lang w:val="en-US" w:eastAsia="zh-CN"/>
        </w:rPr>
      </w:pPr>
      <w:r>
        <w:rPr>
          <w:rFonts w:hint="default"/>
          <w:lang w:val="en-US" w:eastAsia="zh-CN"/>
        </w:rPr>
        <w:t>首先上公式：</w:t>
      </w:r>
    </w:p>
    <w:p>
      <w:pPr>
        <w:rPr>
          <w:rFonts w:hint="default"/>
          <w:lang w:val="en-US" w:eastAsia="zh-CN"/>
        </w:rPr>
      </w:pPr>
    </w:p>
    <w:p>
      <w:pPr>
        <w:rPr>
          <w:rFonts w:hint="default"/>
          <w:lang w:val="en-US" w:eastAsia="zh-CN"/>
        </w:rPr>
      </w:pPr>
      <w:r>
        <w:rPr>
          <w:rFonts w:hint="default"/>
          <w:lang w:val="en-US" w:eastAsia="zh-CN"/>
        </w:rPr>
        <w:t>逆时针（如下图）：</w:t>
      </w:r>
    </w:p>
    <w:p>
      <w:pPr>
        <w:rPr>
          <w:rFonts w:hint="default"/>
          <w:lang w:val="en-US" w:eastAsia="zh-CN"/>
        </w:rPr>
      </w:pPr>
      <w:r>
        <w:rPr>
          <w:rFonts w:hint="default"/>
          <w:lang w:val="en-US" w:eastAsia="zh-CN"/>
        </w:rPr>
        <w:t>x1=xcos(β)-ysin(β);</w:t>
      </w:r>
    </w:p>
    <w:p>
      <w:pPr>
        <w:rPr>
          <w:rFonts w:hint="default"/>
          <w:lang w:val="en-US" w:eastAsia="zh-CN"/>
        </w:rPr>
      </w:pPr>
      <w:r>
        <w:rPr>
          <w:rFonts w:hint="default"/>
          <w:lang w:val="en-US" w:eastAsia="zh-CN"/>
        </w:rPr>
        <w:t>y1=ycos(β)+xsin(β);</w:t>
      </w:r>
    </w:p>
    <w:p>
      <w:pPr>
        <w:rPr>
          <w:rFonts w:hint="default"/>
          <w:lang w:val="en-US" w:eastAsia="zh-CN"/>
        </w:rPr>
      </w:pPr>
    </w:p>
    <w:p>
      <w:pPr>
        <w:rPr>
          <w:rFonts w:hint="default"/>
          <w:lang w:val="en-US" w:eastAsia="zh-CN"/>
        </w:rPr>
      </w:pPr>
      <w:r>
        <w:rPr>
          <w:rFonts w:hint="default"/>
          <w:lang w:val="en-US" w:eastAsia="zh-CN"/>
        </w:rPr>
        <w:t>顺时针（图未给出）：</w:t>
      </w:r>
    </w:p>
    <w:p>
      <w:pPr>
        <w:rPr>
          <w:rFonts w:hint="default"/>
          <w:lang w:val="en-US" w:eastAsia="zh-CN"/>
        </w:rPr>
      </w:pPr>
      <w:r>
        <w:rPr>
          <w:rFonts w:hint="default"/>
          <w:lang w:val="en-US" w:eastAsia="zh-CN"/>
        </w:rPr>
        <w:t>x1=xcos(β)+ysin(β);</w:t>
      </w:r>
    </w:p>
    <w:p>
      <w:pPr>
        <w:rPr>
          <w:rFonts w:hint="default"/>
          <w:lang w:val="en-US" w:eastAsia="zh-CN"/>
        </w:rPr>
      </w:pPr>
      <w:r>
        <w:rPr>
          <w:rFonts w:hint="default"/>
          <w:lang w:val="en-US" w:eastAsia="zh-CN"/>
        </w:rPr>
        <w:t>y1=ycos(β)-xsin(β);</w:t>
      </w:r>
    </w:p>
    <w:p>
      <w:pPr>
        <w:rPr>
          <w:rFonts w:hint="default"/>
          <w:lang w:val="en-US" w:eastAsia="zh-CN"/>
        </w:rPr>
      </w:pPr>
    </w:p>
    <w:p>
      <w:pPr>
        <w:rPr>
          <w:rFonts w:hint="default"/>
          <w:lang w:val="en-US" w:eastAsia="zh-CN"/>
        </w:rPr>
      </w:pPr>
      <w:r>
        <w:rPr>
          <w:rFonts w:hint="default"/>
          <w:lang w:val="en-US" w:eastAsia="zh-CN"/>
        </w:rPr>
        <w:t>其中x，y表示物体相对于旋转点旋转β的角度之前的坐标，x1，y1表示物体旋转β后相对于旋转点的坐标。此公式仅为在下图坐标中的变换公式，坐标系的选取不同可能会有不同的结果，但是推导方式一样，请大家注意。</w:t>
      </w:r>
    </w:p>
    <w:p>
      <w:pPr>
        <w:rPr>
          <w:rFonts w:hint="default"/>
          <w:lang w:val="en-US" w:eastAsia="zh-CN"/>
        </w:rPr>
      </w:pPr>
    </w:p>
    <w:p>
      <w:pPr>
        <w:rPr>
          <w:rFonts w:hint="default"/>
          <w:lang w:val="en-US" w:eastAsia="zh-CN"/>
        </w:rPr>
      </w:pPr>
      <w:r>
        <w:rPr>
          <w:rFonts w:hint="default"/>
          <w:lang w:val="en-US" w:eastAsia="zh-CN"/>
        </w:rPr>
        <w:t>下面是推导过程：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213225" cy="3045460"/>
            <wp:effectExtent l="0" t="0" r="8255" b="254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24"/>
                    <a:stretch>
                      <a:fillRect/>
                    </a:stretch>
                  </pic:blipFill>
                  <pic:spPr>
                    <a:xfrm>
                      <a:off x="0" y="0"/>
                      <a:ext cx="4213225" cy="304546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rPr>
          <w:rFonts w:hint="default"/>
          <w:lang w:val="en-US" w:eastAsia="zh-CN"/>
        </w:rPr>
      </w:pPr>
      <w:r>
        <w:rPr>
          <w:rFonts w:hint="default"/>
          <w:lang w:val="en-US" w:eastAsia="zh-CN"/>
        </w:rPr>
        <w:t>从数学上来说，此公式可以用来计算某个点绕另外一点旋转一定角度后的坐标，例如：A（x，y）绕B（a，b)旋转β度后的位置为C（c，d），则x，y，a，b，β，c，d有如下关系式：</w:t>
      </w:r>
      <w:bookmarkStart w:id="0" w:name="_GoBack"/>
      <w:bookmarkEnd w:id="0"/>
    </w:p>
    <w:p>
      <w:pPr>
        <w:rPr>
          <w:rFonts w:hint="default"/>
          <w:lang w:val="en-US" w:eastAsia="zh-CN"/>
        </w:rPr>
      </w:pPr>
    </w:p>
    <w:p>
      <w:pPr>
        <w:rPr>
          <w:rFonts w:hint="default"/>
          <w:lang w:val="en-US" w:eastAsia="zh-CN"/>
        </w:rPr>
      </w:pPr>
      <w:r>
        <w:rPr>
          <w:rFonts w:hint="default"/>
          <w:lang w:val="en-US" w:eastAsia="zh-CN"/>
        </w:rPr>
        <w:t>1.设A点旋转前的角度为δ，则旋转(逆时针)到C点后角度为δ+β</w:t>
      </w:r>
    </w:p>
    <w:p>
      <w:pPr>
        <w:rPr>
          <w:rFonts w:hint="default"/>
          <w:lang w:val="en-US" w:eastAsia="zh-CN"/>
        </w:rPr>
      </w:pPr>
    </w:p>
    <w:p>
      <w:pPr>
        <w:rPr>
          <w:rFonts w:hint="default"/>
          <w:lang w:val="en-US" w:eastAsia="zh-CN"/>
        </w:rPr>
      </w:pPr>
      <w:r>
        <w:rPr>
          <w:rFonts w:hint="default"/>
          <w:lang w:val="en-US" w:eastAsia="zh-CN"/>
        </w:rPr>
        <w:t>2.求A，B两点的距离：dist1=|AB|=y/sin(δ)=x/cos(δ)</w:t>
      </w:r>
    </w:p>
    <w:p>
      <w:pPr>
        <w:rPr>
          <w:rFonts w:hint="default"/>
          <w:lang w:val="en-US" w:eastAsia="zh-CN"/>
        </w:rPr>
      </w:pPr>
    </w:p>
    <w:p>
      <w:pPr>
        <w:rPr>
          <w:rFonts w:hint="default"/>
          <w:lang w:val="en-US" w:eastAsia="zh-CN"/>
        </w:rPr>
      </w:pPr>
      <w:r>
        <w:rPr>
          <w:rFonts w:hint="default"/>
          <w:lang w:val="en-US" w:eastAsia="zh-CN"/>
        </w:rPr>
        <w:t>3.求C，B两点的距离：dist2=|CB|=d/sin(δ+β)=c/cos(δ+β)</w:t>
      </w:r>
    </w:p>
    <w:p>
      <w:pPr>
        <w:rPr>
          <w:rFonts w:hint="default"/>
          <w:lang w:val="en-US" w:eastAsia="zh-CN"/>
        </w:rPr>
      </w:pPr>
    </w:p>
    <w:p>
      <w:pPr>
        <w:rPr>
          <w:rFonts w:hint="default"/>
          <w:lang w:val="en-US" w:eastAsia="zh-CN"/>
        </w:rPr>
      </w:pPr>
      <w:r>
        <w:rPr>
          <w:rFonts w:hint="default"/>
          <w:lang w:val="en-US" w:eastAsia="zh-CN"/>
        </w:rPr>
        <w:t>4.显然dist1=dist2，设dist1=r所以：</w:t>
      </w:r>
    </w:p>
    <w:p>
      <w:pPr>
        <w:rPr>
          <w:rFonts w:hint="default"/>
          <w:lang w:val="en-US" w:eastAsia="zh-CN"/>
        </w:rPr>
      </w:pPr>
      <w:r>
        <w:rPr>
          <w:rFonts w:hint="default"/>
          <w:lang w:val="en-US" w:eastAsia="zh-CN"/>
        </w:rPr>
        <w:t>　　r=x/cos(δ)=y/sin(δ)=d/sin(δ+β)=c/cos(δ+β)</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5.由三角函数两角和差公式知：</w:t>
      </w:r>
    </w:p>
    <w:p>
      <w:pPr>
        <w:rPr>
          <w:rFonts w:hint="default"/>
          <w:lang w:val="en-US" w:eastAsia="zh-CN"/>
        </w:rPr>
      </w:pPr>
      <w:r>
        <w:rPr>
          <w:rFonts w:hint="default"/>
          <w:lang w:val="en-US" w:eastAsia="zh-CN"/>
        </w:rPr>
        <w:t>　　sin(δ+β)=sin(δ)cos(β)+cos(δ)sin(β)</w:t>
      </w:r>
    </w:p>
    <w:p>
      <w:pPr>
        <w:rPr>
          <w:rFonts w:hint="default"/>
          <w:lang w:val="en-US" w:eastAsia="zh-CN"/>
        </w:rPr>
      </w:pPr>
      <w:r>
        <w:rPr>
          <w:rFonts w:hint="default"/>
          <w:lang w:val="en-US" w:eastAsia="zh-CN"/>
        </w:rPr>
        <w:t>　　cos(δ+β)=cos(δ)cos(β)-sin(δ)sin(β)</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所以得出：</w:t>
      </w:r>
    </w:p>
    <w:p>
      <w:pPr>
        <w:rPr>
          <w:rFonts w:hint="default"/>
          <w:lang w:val="en-US" w:eastAsia="zh-CN"/>
        </w:rPr>
      </w:pPr>
      <w:r>
        <w:rPr>
          <w:rFonts w:hint="default"/>
          <w:lang w:val="en-US" w:eastAsia="zh-CN"/>
        </w:rPr>
        <w:t>c=r*cos(δ+β)=r*cos(δ)cos(β)-r*sin(δ)sin(β)=xcos(β)-ysin(β)</w:t>
      </w:r>
    </w:p>
    <w:p>
      <w:pPr>
        <w:rPr>
          <w:rFonts w:hint="default"/>
          <w:lang w:val="en-US" w:eastAsia="zh-CN"/>
        </w:rPr>
      </w:pPr>
      <w:r>
        <w:rPr>
          <w:rFonts w:hint="default"/>
          <w:lang w:val="en-US" w:eastAsia="zh-CN"/>
        </w:rPr>
        <w:t>　　d=r*sin(δ+β)=r*sin(δ)cos(β)+r*cos(δ)sin(β)=ycos(β)+xsin(β)</w:t>
      </w:r>
    </w:p>
    <w:p>
      <w:pPr>
        <w:rPr>
          <w:rFonts w:hint="default"/>
          <w:lang w:val="en-US" w:eastAsia="zh-CN"/>
        </w:rPr>
      </w:pPr>
    </w:p>
    <w:p>
      <w:pPr>
        <w:rPr>
          <w:rFonts w:hint="default"/>
          <w:lang w:val="en-US" w:eastAsia="zh-CN"/>
        </w:rPr>
      </w:pPr>
      <w:r>
        <w:rPr>
          <w:rFonts w:hint="default"/>
          <w:lang w:val="en-US" w:eastAsia="zh-CN"/>
        </w:rPr>
        <w:t>即旋转后的坐标c，d只与旋转前的坐标x，y及旋转的角度β有关</w:t>
      </w:r>
    </w:p>
    <w:p>
      <w:pPr>
        <w:rPr>
          <w:rFonts w:hint="default"/>
          <w:lang w:val="en-US" w:eastAsia="zh-CN"/>
        </w:rPr>
      </w:pPr>
      <w:r>
        <w:rPr>
          <w:rFonts w:hint="default"/>
          <w:lang w:val="en-US" w:eastAsia="zh-CN"/>
        </w:rPr>
        <w:t>从图中可以很容易理解出A点旋转后的C点总是在圆周上运动，圆周的半径为|AB|，利用这点就可以使物体绕圆周运动，即旋转物体。</w:t>
      </w:r>
    </w:p>
    <w:p>
      <w:pPr>
        <w:rPr>
          <w:rFonts w:hint="default"/>
          <w:lang w:val="en-US" w:eastAsia="zh-CN"/>
        </w:rPr>
      </w:pPr>
    </w:p>
    <w:p>
      <w:pPr>
        <w:rPr>
          <w:rFonts w:hint="default"/>
          <w:lang w:val="en-US" w:eastAsia="zh-CN"/>
        </w:rPr>
      </w:pPr>
      <w:r>
        <w:rPr>
          <w:rFonts w:hint="default"/>
          <w:lang w:val="en-US" w:eastAsia="zh-CN"/>
        </w:rPr>
        <w:t>另外，顺时针旋转可以理解为逆时针一个负角度，根据sin(),cos()的奇偶性，即sin(-β)=-sin(β),cos(-β)=cos(β),可得顺时针旋转的变换公式:</w:t>
      </w:r>
    </w:p>
    <w:p>
      <w:pPr>
        <w:rPr>
          <w:rFonts w:hint="default"/>
          <w:lang w:val="en-US" w:eastAsia="zh-CN"/>
        </w:rPr>
      </w:pPr>
    </w:p>
    <w:p>
      <w:pPr>
        <w:rPr>
          <w:rFonts w:hint="default"/>
          <w:lang w:val="en-US" w:eastAsia="zh-CN"/>
        </w:rPr>
      </w:pPr>
      <w:r>
        <w:rPr>
          <w:rFonts w:hint="default"/>
          <w:lang w:val="en-US" w:eastAsia="zh-CN"/>
        </w:rPr>
        <w:t>x1=xcos(β)+ysin(β);</w:t>
      </w:r>
    </w:p>
    <w:p>
      <w:pPr>
        <w:rPr>
          <w:rFonts w:hint="default"/>
          <w:lang w:val="en-US" w:eastAsia="zh-CN"/>
        </w:rPr>
      </w:pPr>
      <w:r>
        <w:rPr>
          <w:rFonts w:hint="default"/>
          <w:lang w:val="en-US" w:eastAsia="zh-CN"/>
        </w:rPr>
        <w:t>y1=ycos(β)-xsin(β);</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Y2Y5Y2UxZjkwY2NiYzg1MTM4ZmQzOTFhYWJhY2IifQ=="/>
  </w:docVars>
  <w:rsids>
    <w:rsidRoot w:val="00000000"/>
    <w:rsid w:val="00847DE1"/>
    <w:rsid w:val="01D027EB"/>
    <w:rsid w:val="01FF3BC3"/>
    <w:rsid w:val="026701F4"/>
    <w:rsid w:val="046D4B59"/>
    <w:rsid w:val="04845987"/>
    <w:rsid w:val="049251C3"/>
    <w:rsid w:val="059F3A06"/>
    <w:rsid w:val="05BE1FE7"/>
    <w:rsid w:val="05E51322"/>
    <w:rsid w:val="069B6A3E"/>
    <w:rsid w:val="07A70F85"/>
    <w:rsid w:val="07B40522"/>
    <w:rsid w:val="08FF6B9F"/>
    <w:rsid w:val="09271661"/>
    <w:rsid w:val="09647B05"/>
    <w:rsid w:val="0CA21139"/>
    <w:rsid w:val="0D910C60"/>
    <w:rsid w:val="0F763231"/>
    <w:rsid w:val="10AA2392"/>
    <w:rsid w:val="10FA08D4"/>
    <w:rsid w:val="11CE4BFB"/>
    <w:rsid w:val="1245216F"/>
    <w:rsid w:val="12A7719E"/>
    <w:rsid w:val="145204CA"/>
    <w:rsid w:val="14C05054"/>
    <w:rsid w:val="159C41BD"/>
    <w:rsid w:val="15F555B1"/>
    <w:rsid w:val="167D1103"/>
    <w:rsid w:val="19024052"/>
    <w:rsid w:val="19255582"/>
    <w:rsid w:val="1D28626C"/>
    <w:rsid w:val="1DD7758F"/>
    <w:rsid w:val="1F845C8A"/>
    <w:rsid w:val="20835BA0"/>
    <w:rsid w:val="238E494F"/>
    <w:rsid w:val="249B0E74"/>
    <w:rsid w:val="26606A77"/>
    <w:rsid w:val="27A209C9"/>
    <w:rsid w:val="29000B11"/>
    <w:rsid w:val="291B0927"/>
    <w:rsid w:val="2B522706"/>
    <w:rsid w:val="2E853EC7"/>
    <w:rsid w:val="308B46F0"/>
    <w:rsid w:val="325F6899"/>
    <w:rsid w:val="32CE1057"/>
    <w:rsid w:val="34692BFE"/>
    <w:rsid w:val="3472276B"/>
    <w:rsid w:val="35D2691D"/>
    <w:rsid w:val="368B5940"/>
    <w:rsid w:val="36D06322"/>
    <w:rsid w:val="3A0C3897"/>
    <w:rsid w:val="3C3F0251"/>
    <w:rsid w:val="3C46639A"/>
    <w:rsid w:val="3D0D6C88"/>
    <w:rsid w:val="3D4F3E78"/>
    <w:rsid w:val="3DAB63D2"/>
    <w:rsid w:val="3E326FCB"/>
    <w:rsid w:val="3F7E5ACC"/>
    <w:rsid w:val="406E36E7"/>
    <w:rsid w:val="412E55FB"/>
    <w:rsid w:val="412F661E"/>
    <w:rsid w:val="43395BF2"/>
    <w:rsid w:val="43AF029E"/>
    <w:rsid w:val="43B81849"/>
    <w:rsid w:val="443125EB"/>
    <w:rsid w:val="445350CD"/>
    <w:rsid w:val="44827761"/>
    <w:rsid w:val="46EF6468"/>
    <w:rsid w:val="48B54FCB"/>
    <w:rsid w:val="48D65B21"/>
    <w:rsid w:val="4A286032"/>
    <w:rsid w:val="4A9A42C8"/>
    <w:rsid w:val="4AA414CB"/>
    <w:rsid w:val="4AC34DF7"/>
    <w:rsid w:val="4AD937B8"/>
    <w:rsid w:val="4B1F21AD"/>
    <w:rsid w:val="4B2E08B9"/>
    <w:rsid w:val="4D831577"/>
    <w:rsid w:val="51BF1FF4"/>
    <w:rsid w:val="568A2F88"/>
    <w:rsid w:val="5A4C2893"/>
    <w:rsid w:val="5B716236"/>
    <w:rsid w:val="5CB6590F"/>
    <w:rsid w:val="5F6077C6"/>
    <w:rsid w:val="60DE4400"/>
    <w:rsid w:val="61E33F36"/>
    <w:rsid w:val="65171F2F"/>
    <w:rsid w:val="663A2B21"/>
    <w:rsid w:val="66862C89"/>
    <w:rsid w:val="669A2A5C"/>
    <w:rsid w:val="67002A3B"/>
    <w:rsid w:val="67B01133"/>
    <w:rsid w:val="67E10ABE"/>
    <w:rsid w:val="68F00A95"/>
    <w:rsid w:val="6AFF6150"/>
    <w:rsid w:val="6B047C60"/>
    <w:rsid w:val="6C78592B"/>
    <w:rsid w:val="6D7E5202"/>
    <w:rsid w:val="7531300D"/>
    <w:rsid w:val="75907313"/>
    <w:rsid w:val="76AD7DBE"/>
    <w:rsid w:val="78AE0F20"/>
    <w:rsid w:val="7A580617"/>
    <w:rsid w:val="7ADC7ADA"/>
    <w:rsid w:val="7BA82956"/>
    <w:rsid w:val="7DB22DA3"/>
    <w:rsid w:val="7DE33FF1"/>
    <w:rsid w:val="7E861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9"/>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9">
    <w:name w:val="标题 2 Char"/>
    <w:link w:val="2"/>
    <w:uiPriority w:val="0"/>
    <w:rPr>
      <w:rFonts w:hint="eastAsia" w:ascii="宋体" w:hAnsi="宋体" w:eastAsia="宋体" w:cs="宋体"/>
      <w:b/>
      <w:bCs/>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2023-06-06T13:13:00Z</dcterms:created>
  <dc:creator>leixh</dc:creator>
  <cp:lastModifiedBy>雷雪晗</cp:lastModifiedBy>
  <dcterms:modified xsi:type="dcterms:W3CDTF">2023-06-07T16:10:07Z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E888965ED2B74560B05EE713CE45EA07_12</vt:lpwstr>
  </property>
</Properties>
</file>