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8404E" w14:textId="77777777" w:rsidR="00093E58" w:rsidRDefault="00000000">
      <w:pPr>
        <w:pStyle w:val="a3"/>
        <w:ind w:left="1628"/>
        <w:rPr>
          <w:rFonts w:ascii="Times New Roman" w:hint="eastAsia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B59023" wp14:editId="08674531">
                <wp:simplePos x="0" y="0"/>
                <wp:positionH relativeFrom="page">
                  <wp:posOffset>1073785</wp:posOffset>
                </wp:positionH>
                <wp:positionV relativeFrom="page">
                  <wp:posOffset>916940</wp:posOffset>
                </wp:positionV>
                <wp:extent cx="966470" cy="205105"/>
                <wp:effectExtent l="4445" t="4445" r="6985" b="635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205105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402207E" w14:textId="77777777" w:rsidR="00093E58" w:rsidRDefault="00000000">
                            <w:pPr>
                              <w:tabs>
                                <w:tab w:val="left" w:pos="807"/>
                              </w:tabs>
                              <w:spacing w:before="20"/>
                              <w:ind w:left="281"/>
                              <w:rPr>
                                <w:rFonts w:ascii="黑体" w:eastAsia="黑体" w:hint="eastAsia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黑体" w:eastAsia="黑体" w:hint="eastAsia"/>
                                <w:b/>
                                <w:sz w:val="21"/>
                              </w:rPr>
                              <w:t>学</w:t>
                            </w:r>
                            <w:r>
                              <w:rPr>
                                <w:rFonts w:ascii="黑体" w:eastAsia="黑体" w:hint="eastAsia"/>
                                <w:b/>
                                <w:sz w:val="21"/>
                              </w:rPr>
                              <w:tab/>
                              <w:t>号：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type w14:anchorId="18B59023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84.55pt;margin-top:72.2pt;width:76.1pt;height:16.1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" filled="f" strokeweight=".48pt">
                <v:textbox inset="0,0,0,0">
                  <w:txbxContent>
                    <w:p w14:paraId="0402207E" w14:textId="77777777" w:rsidR="00093E58" w:rsidRDefault="00000000">
                      <w:pPr>
                        <w:tabs>
                          <w:tab w:val="left" w:pos="807"/>
                        </w:tabs>
                        <w:spacing w:before="20"/>
                        <w:ind w:left="281"/>
                        <w:rPr>
                          <w:rFonts w:ascii="黑体" w:eastAsia="黑体" w:hint="eastAsia"/>
                          <w:b/>
                          <w:sz w:val="21"/>
                        </w:rPr>
                      </w:pPr>
                      <w:r>
                        <w:rPr>
                          <w:rFonts w:ascii="黑体" w:eastAsia="黑体" w:hint="eastAsia"/>
                          <w:b/>
                          <w:sz w:val="21"/>
                        </w:rPr>
                        <w:t>学</w:t>
                      </w:r>
                      <w:r>
                        <w:rPr>
                          <w:rFonts w:ascii="黑体" w:eastAsia="黑体" w:hint="eastAsia"/>
                          <w:b/>
                          <w:sz w:val="21"/>
                        </w:rPr>
                        <w:tab/>
                        <w:t>号：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114300" distR="114300" wp14:anchorId="7CD61E4C" wp14:editId="3D553DF9">
                <wp:extent cx="1388745" cy="205105"/>
                <wp:effectExtent l="4445" t="4445" r="16510" b="6350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205105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A7A86A2" w14:textId="6C7558D8" w:rsidR="00093E58" w:rsidRDefault="000E571D">
                            <w:pPr>
                              <w:spacing w:before="34"/>
                              <w:ind w:left="328"/>
                              <w:rPr>
                                <w:rFonts w:ascii="Arial" w:hint="eastAsia"/>
                                <w:sz w:val="21"/>
                                <w:lang w:val="en-US"/>
                              </w:rPr>
                            </w:pPr>
                            <w:r>
                              <w:rPr>
                                <w:rFonts w:ascii="Arial" w:hint="eastAsia"/>
                                <w:sz w:val="21"/>
                                <w:lang w:val="en-US"/>
                              </w:rPr>
                              <w:t>1221004014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w14:anchorId="7CD61E4C" id="文本框 1" o:spid="_x0000_s1027" type="#_x0000_t202" style="width:109.35pt;height:1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" filled="f" strokeweight=".48pt">
                <v:textbox inset="0,0,0,0">
                  <w:txbxContent>
                    <w:p w14:paraId="3A7A86A2" w14:textId="6C7558D8" w:rsidR="00093E58" w:rsidRDefault="000E571D">
                      <w:pPr>
                        <w:spacing w:before="34"/>
                        <w:ind w:left="328"/>
                        <w:rPr>
                          <w:rFonts w:ascii="Arial" w:hint="eastAsia"/>
                          <w:sz w:val="21"/>
                          <w:lang w:val="en-US"/>
                        </w:rPr>
                      </w:pPr>
                      <w:r>
                        <w:rPr>
                          <w:rFonts w:ascii="Arial" w:hint="eastAsia"/>
                          <w:sz w:val="21"/>
                          <w:lang w:val="en-US"/>
                        </w:rPr>
                        <w:t>1221004014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779F9D" w14:textId="77777777" w:rsidR="00093E58" w:rsidRDefault="00093E58">
      <w:pPr>
        <w:pStyle w:val="a3"/>
        <w:rPr>
          <w:rFonts w:ascii="Times New Roman" w:hint="eastAsia"/>
          <w:sz w:val="20"/>
        </w:rPr>
      </w:pPr>
    </w:p>
    <w:p w14:paraId="73333B79" w14:textId="77777777" w:rsidR="00093E58" w:rsidRDefault="00093E58">
      <w:pPr>
        <w:pStyle w:val="a3"/>
        <w:rPr>
          <w:rFonts w:ascii="Times New Roman" w:hint="eastAsia"/>
          <w:sz w:val="20"/>
        </w:rPr>
      </w:pPr>
    </w:p>
    <w:p w14:paraId="0F7D9150" w14:textId="77777777" w:rsidR="00093E58" w:rsidRDefault="00093E58">
      <w:pPr>
        <w:pStyle w:val="a3"/>
        <w:rPr>
          <w:rFonts w:ascii="Times New Roman" w:hint="eastAsia"/>
          <w:sz w:val="20"/>
        </w:rPr>
      </w:pPr>
    </w:p>
    <w:p w14:paraId="5F3C6362" w14:textId="77777777" w:rsidR="00093E58" w:rsidRDefault="00093E58">
      <w:pPr>
        <w:pStyle w:val="a3"/>
        <w:rPr>
          <w:rFonts w:ascii="Times New Roman" w:hint="eastAsia"/>
          <w:sz w:val="20"/>
        </w:rPr>
      </w:pPr>
    </w:p>
    <w:p w14:paraId="2ABD7EB8" w14:textId="77777777" w:rsidR="00093E58" w:rsidRDefault="00000000">
      <w:pPr>
        <w:pStyle w:val="a3"/>
        <w:spacing w:before="2"/>
        <w:jc w:val="center"/>
        <w:rPr>
          <w:rFonts w:ascii="Times New Roman" w:hint="eastAsia"/>
        </w:rPr>
      </w:pPr>
      <w:r>
        <w:rPr>
          <w:rFonts w:hint="eastAsia"/>
          <w:noProof/>
        </w:rPr>
        <w:drawing>
          <wp:inline distT="0" distB="0" distL="114300" distR="114300" wp14:anchorId="0A3756BF" wp14:editId="08079656">
            <wp:extent cx="3371215" cy="661035"/>
            <wp:effectExtent l="0" t="0" r="0" b="0"/>
            <wp:docPr id="3" name="图片 3" descr="13525b649738853b5689f717fa34f3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3525b649738853b5689f717fa34f3a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23B3" w14:textId="77777777" w:rsidR="00093E58" w:rsidRDefault="00093E58">
      <w:pPr>
        <w:pStyle w:val="a3"/>
        <w:rPr>
          <w:rFonts w:ascii="Times New Roman" w:hint="eastAsia"/>
          <w:sz w:val="20"/>
        </w:rPr>
      </w:pPr>
    </w:p>
    <w:p w14:paraId="6D6D4F1C" w14:textId="77777777" w:rsidR="00093E58" w:rsidRDefault="00093E58">
      <w:pPr>
        <w:pStyle w:val="a3"/>
        <w:rPr>
          <w:rFonts w:ascii="Times New Roman" w:hint="eastAsia"/>
          <w:sz w:val="20"/>
        </w:rPr>
      </w:pPr>
    </w:p>
    <w:p w14:paraId="1580D125" w14:textId="77777777" w:rsidR="00093E58" w:rsidRDefault="00093E58">
      <w:pPr>
        <w:pStyle w:val="a3"/>
        <w:rPr>
          <w:rFonts w:ascii="Times New Roman" w:hint="eastAsia"/>
          <w:sz w:val="20"/>
        </w:rPr>
      </w:pPr>
    </w:p>
    <w:p w14:paraId="09E4488B" w14:textId="77777777" w:rsidR="00093E58" w:rsidRDefault="00093E58">
      <w:pPr>
        <w:pStyle w:val="a3"/>
        <w:rPr>
          <w:rFonts w:ascii="Times New Roman" w:hint="eastAsia"/>
          <w:sz w:val="20"/>
        </w:rPr>
      </w:pPr>
    </w:p>
    <w:p w14:paraId="15BFB6A5" w14:textId="77777777" w:rsidR="00093E58" w:rsidRDefault="00093E58">
      <w:pPr>
        <w:pStyle w:val="a3"/>
        <w:spacing w:before="4"/>
        <w:rPr>
          <w:rFonts w:ascii="Times New Roman" w:hint="eastAsia"/>
        </w:rPr>
      </w:pPr>
    </w:p>
    <w:p w14:paraId="76CE899E" w14:textId="7456E36F" w:rsidR="00093E58" w:rsidRDefault="00000000">
      <w:pPr>
        <w:spacing w:before="26"/>
        <w:ind w:left="3852"/>
        <w:rPr>
          <w:rFonts w:hint="eastAsia"/>
          <w:sz w:val="52"/>
        </w:rPr>
      </w:pPr>
      <w:r>
        <w:rPr>
          <w:sz w:val="52"/>
        </w:rPr>
        <w:t>课程</w:t>
      </w:r>
      <w:r w:rsidR="0009513A">
        <w:rPr>
          <w:rFonts w:hint="eastAsia"/>
          <w:sz w:val="52"/>
        </w:rPr>
        <w:t>报告</w:t>
      </w:r>
    </w:p>
    <w:p w14:paraId="6C825CA5" w14:textId="77777777" w:rsidR="00093E58" w:rsidRDefault="00093E58">
      <w:pPr>
        <w:pStyle w:val="a3"/>
        <w:rPr>
          <w:rFonts w:hint="eastAsia"/>
          <w:sz w:val="20"/>
        </w:rPr>
      </w:pPr>
    </w:p>
    <w:p w14:paraId="602915A8" w14:textId="77777777" w:rsidR="00093E58" w:rsidRDefault="00093E58">
      <w:pPr>
        <w:pStyle w:val="a3"/>
        <w:rPr>
          <w:rFonts w:hint="eastAsia"/>
          <w:sz w:val="20"/>
        </w:rPr>
      </w:pPr>
    </w:p>
    <w:p w14:paraId="2330C7A4" w14:textId="77777777" w:rsidR="00093E58" w:rsidRDefault="00093E58">
      <w:pPr>
        <w:pStyle w:val="a3"/>
        <w:rPr>
          <w:rFonts w:hint="eastAsia"/>
          <w:sz w:val="20"/>
        </w:rPr>
      </w:pPr>
    </w:p>
    <w:p w14:paraId="2167B0DA" w14:textId="77777777" w:rsidR="00093E58" w:rsidRDefault="00093E58">
      <w:pPr>
        <w:pStyle w:val="a3"/>
        <w:rPr>
          <w:rFonts w:hint="eastAsia"/>
          <w:sz w:val="20"/>
        </w:rPr>
      </w:pPr>
    </w:p>
    <w:p w14:paraId="21F85F9B" w14:textId="77777777" w:rsidR="00093E58" w:rsidRDefault="00093E58">
      <w:pPr>
        <w:pStyle w:val="a3"/>
        <w:spacing w:after="1"/>
        <w:rPr>
          <w:rFonts w:hint="eastAsia"/>
          <w:sz w:val="17"/>
        </w:rPr>
      </w:pPr>
    </w:p>
    <w:tbl>
      <w:tblPr>
        <w:tblW w:w="0" w:type="auto"/>
        <w:tblInd w:w="14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0"/>
        <w:gridCol w:w="759"/>
        <w:gridCol w:w="4703"/>
      </w:tblGrid>
      <w:tr w:rsidR="00093E58" w14:paraId="696C5E22" w14:textId="77777777" w:rsidTr="000E571D">
        <w:trPr>
          <w:trHeight w:val="645"/>
        </w:trPr>
        <w:tc>
          <w:tcPr>
            <w:tcW w:w="610" w:type="dxa"/>
          </w:tcPr>
          <w:p w14:paraId="3C5CC936" w14:textId="77777777" w:rsidR="00093E58" w:rsidRPr="0009513A" w:rsidRDefault="00000000" w:rsidP="0009513A">
            <w:pPr>
              <w:pStyle w:val="TableParagraph"/>
              <w:spacing w:before="132"/>
              <w:ind w:left="50"/>
              <w:rPr>
                <w:rFonts w:hint="eastAsia"/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>题</w:t>
            </w:r>
          </w:p>
        </w:tc>
        <w:tc>
          <w:tcPr>
            <w:tcW w:w="759" w:type="dxa"/>
          </w:tcPr>
          <w:p w14:paraId="6931DE83" w14:textId="77777777" w:rsidR="00093E58" w:rsidRPr="0009513A" w:rsidRDefault="00000000" w:rsidP="0009513A">
            <w:pPr>
              <w:pStyle w:val="TableParagraph"/>
              <w:spacing w:before="132"/>
              <w:ind w:right="196"/>
              <w:jc w:val="right"/>
              <w:rPr>
                <w:rFonts w:hint="eastAsia"/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>目</w:t>
            </w:r>
          </w:p>
        </w:tc>
        <w:tc>
          <w:tcPr>
            <w:tcW w:w="4703" w:type="dxa"/>
            <w:tcBorders>
              <w:bottom w:val="single" w:sz="4" w:space="0" w:color="auto"/>
            </w:tcBorders>
          </w:tcPr>
          <w:p w14:paraId="54AC19F3" w14:textId="41B7F8DA" w:rsidR="00093E58" w:rsidRPr="008B7ADB" w:rsidRDefault="008B7ADB" w:rsidP="000E571D">
            <w:pPr>
              <w:pStyle w:val="TableParagraph"/>
              <w:spacing w:before="132"/>
              <w:ind w:left="651" w:right="651"/>
              <w:jc w:val="center"/>
              <w:rPr>
                <w:rFonts w:hint="eastAsia"/>
                <w:w w:val="99"/>
                <w:sz w:val="28"/>
                <w:lang w:val="en-US"/>
              </w:rPr>
            </w:pPr>
            <w:bookmarkStart w:id="0" w:name="_Hlk204466284"/>
            <w:r w:rsidRPr="008B7ADB">
              <w:rPr>
                <w:rFonts w:hint="eastAsia"/>
                <w:w w:val="99"/>
                <w:sz w:val="28"/>
                <w:lang w:val="en-US"/>
              </w:rPr>
              <w:t>大数据分析和内存计算实践</w:t>
            </w:r>
            <w:bookmarkEnd w:id="0"/>
          </w:p>
        </w:tc>
      </w:tr>
      <w:tr w:rsidR="00093E58" w14:paraId="087C7FEB" w14:textId="77777777" w:rsidTr="0009513A">
        <w:trPr>
          <w:trHeight w:val="624"/>
        </w:trPr>
        <w:tc>
          <w:tcPr>
            <w:tcW w:w="610" w:type="dxa"/>
          </w:tcPr>
          <w:p w14:paraId="7D643CE7" w14:textId="77777777" w:rsidR="00093E58" w:rsidRDefault="00000000">
            <w:pPr>
              <w:pStyle w:val="TableParagraph"/>
              <w:spacing w:before="132"/>
              <w:ind w:left="50"/>
              <w:rPr>
                <w:rFonts w:hint="eastAsia"/>
                <w:b/>
                <w:sz w:val="28"/>
              </w:rPr>
            </w:pPr>
            <w:r>
              <w:rPr>
                <w:b/>
                <w:w w:val="99"/>
                <w:sz w:val="28"/>
              </w:rPr>
              <w:t>学</w:t>
            </w:r>
          </w:p>
        </w:tc>
        <w:tc>
          <w:tcPr>
            <w:tcW w:w="759" w:type="dxa"/>
          </w:tcPr>
          <w:p w14:paraId="0981621B" w14:textId="77777777" w:rsidR="00093E58" w:rsidRDefault="00000000">
            <w:pPr>
              <w:pStyle w:val="TableParagraph"/>
              <w:spacing w:before="132"/>
              <w:ind w:right="196"/>
              <w:jc w:val="right"/>
              <w:rPr>
                <w:rFonts w:hint="eastAsia"/>
                <w:b/>
                <w:sz w:val="28"/>
              </w:rPr>
            </w:pPr>
            <w:r>
              <w:rPr>
                <w:b/>
                <w:w w:val="99"/>
                <w:sz w:val="28"/>
              </w:rPr>
              <w:t>院</w:t>
            </w:r>
          </w:p>
        </w:tc>
        <w:tc>
          <w:tcPr>
            <w:tcW w:w="4703" w:type="dxa"/>
            <w:tcBorders>
              <w:top w:val="single" w:sz="4" w:space="0" w:color="auto"/>
              <w:bottom w:val="single" w:sz="4" w:space="0" w:color="auto"/>
            </w:tcBorders>
          </w:tcPr>
          <w:p w14:paraId="439D66C6" w14:textId="48761D57" w:rsidR="00093E58" w:rsidRPr="008B7ADB" w:rsidRDefault="008B7ADB" w:rsidP="008B7ADB">
            <w:pPr>
              <w:pStyle w:val="TableParagraph"/>
              <w:spacing w:before="132"/>
              <w:ind w:left="652" w:right="651"/>
              <w:jc w:val="center"/>
              <w:rPr>
                <w:rFonts w:hint="eastAsia"/>
                <w:sz w:val="28"/>
                <w:lang w:val="en-US"/>
              </w:rPr>
            </w:pPr>
            <w:r w:rsidRPr="008B7ADB">
              <w:rPr>
                <w:rFonts w:hint="eastAsia"/>
                <w:sz w:val="28"/>
                <w:lang w:val="en-US"/>
              </w:rPr>
              <w:t>人工智能与信息工程学院</w:t>
            </w:r>
          </w:p>
        </w:tc>
      </w:tr>
      <w:tr w:rsidR="00093E58" w14:paraId="241E44D3" w14:textId="77777777" w:rsidTr="0009513A">
        <w:trPr>
          <w:trHeight w:val="623"/>
        </w:trPr>
        <w:tc>
          <w:tcPr>
            <w:tcW w:w="610" w:type="dxa"/>
          </w:tcPr>
          <w:p w14:paraId="2B440083" w14:textId="77777777" w:rsidR="00093E58" w:rsidRDefault="00000000">
            <w:pPr>
              <w:pStyle w:val="TableParagraph"/>
              <w:ind w:left="50"/>
              <w:rPr>
                <w:rFonts w:hint="eastAsia"/>
                <w:b/>
                <w:sz w:val="28"/>
              </w:rPr>
            </w:pPr>
            <w:r>
              <w:rPr>
                <w:b/>
                <w:w w:val="99"/>
                <w:sz w:val="28"/>
              </w:rPr>
              <w:t>专</w:t>
            </w:r>
          </w:p>
        </w:tc>
        <w:tc>
          <w:tcPr>
            <w:tcW w:w="759" w:type="dxa"/>
          </w:tcPr>
          <w:p w14:paraId="6AD46686" w14:textId="77777777" w:rsidR="00093E58" w:rsidRDefault="00000000">
            <w:pPr>
              <w:pStyle w:val="TableParagraph"/>
              <w:ind w:right="196"/>
              <w:jc w:val="right"/>
              <w:rPr>
                <w:rFonts w:hint="eastAsia"/>
                <w:b/>
                <w:sz w:val="28"/>
              </w:rPr>
            </w:pPr>
            <w:r>
              <w:rPr>
                <w:b/>
                <w:w w:val="99"/>
                <w:sz w:val="28"/>
              </w:rPr>
              <w:t>业</w:t>
            </w:r>
          </w:p>
        </w:tc>
        <w:tc>
          <w:tcPr>
            <w:tcW w:w="4703" w:type="dxa"/>
            <w:tcBorders>
              <w:top w:val="single" w:sz="4" w:space="0" w:color="auto"/>
              <w:bottom w:val="single" w:sz="4" w:space="0" w:color="auto"/>
            </w:tcBorders>
          </w:tcPr>
          <w:p w14:paraId="716E00B6" w14:textId="5BDAD681" w:rsidR="00093E58" w:rsidRDefault="000E571D">
            <w:pPr>
              <w:pStyle w:val="TableParagraph"/>
              <w:ind w:left="652" w:right="651"/>
              <w:jc w:val="center"/>
              <w:rPr>
                <w:rFonts w:hint="eastAsia"/>
                <w:sz w:val="28"/>
                <w:lang w:val="en-US"/>
              </w:rPr>
            </w:pPr>
            <w:r>
              <w:rPr>
                <w:rFonts w:hint="eastAsia"/>
                <w:sz w:val="28"/>
                <w:lang w:val="en-US"/>
              </w:rPr>
              <w:t>数据科学与大数据技术</w:t>
            </w:r>
          </w:p>
        </w:tc>
      </w:tr>
      <w:tr w:rsidR="00093E58" w14:paraId="6D52328A" w14:textId="77777777" w:rsidTr="0009513A">
        <w:trPr>
          <w:trHeight w:val="623"/>
        </w:trPr>
        <w:tc>
          <w:tcPr>
            <w:tcW w:w="610" w:type="dxa"/>
          </w:tcPr>
          <w:p w14:paraId="38430C20" w14:textId="77777777" w:rsidR="00093E58" w:rsidRDefault="00000000">
            <w:pPr>
              <w:pStyle w:val="TableParagraph"/>
              <w:ind w:left="50"/>
              <w:rPr>
                <w:rFonts w:hint="eastAsia"/>
                <w:b/>
                <w:sz w:val="28"/>
              </w:rPr>
            </w:pPr>
            <w:r>
              <w:rPr>
                <w:b/>
                <w:w w:val="99"/>
                <w:sz w:val="28"/>
              </w:rPr>
              <w:t>班</w:t>
            </w:r>
          </w:p>
        </w:tc>
        <w:tc>
          <w:tcPr>
            <w:tcW w:w="759" w:type="dxa"/>
          </w:tcPr>
          <w:p w14:paraId="7F34E74F" w14:textId="77777777" w:rsidR="00093E58" w:rsidRDefault="00000000">
            <w:pPr>
              <w:pStyle w:val="TableParagraph"/>
              <w:ind w:right="196"/>
              <w:jc w:val="right"/>
              <w:rPr>
                <w:rFonts w:hint="eastAsia"/>
                <w:b/>
                <w:sz w:val="28"/>
              </w:rPr>
            </w:pPr>
            <w:r>
              <w:rPr>
                <w:b/>
                <w:w w:val="99"/>
                <w:sz w:val="28"/>
              </w:rPr>
              <w:t>级</w:t>
            </w:r>
          </w:p>
        </w:tc>
        <w:tc>
          <w:tcPr>
            <w:tcW w:w="4703" w:type="dxa"/>
            <w:tcBorders>
              <w:top w:val="single" w:sz="4" w:space="0" w:color="auto"/>
              <w:bottom w:val="single" w:sz="4" w:space="0" w:color="auto"/>
            </w:tcBorders>
          </w:tcPr>
          <w:p w14:paraId="2B9AD10A" w14:textId="4CEC59B4" w:rsidR="00093E58" w:rsidRPr="00F10532" w:rsidRDefault="000E571D">
            <w:pPr>
              <w:pStyle w:val="TableParagraph"/>
              <w:ind w:left="652" w:right="650"/>
              <w:jc w:val="center"/>
              <w:rPr>
                <w:rFonts w:ascii="Calibri" w:hint="eastAsia"/>
                <w:sz w:val="28"/>
                <w:lang w:val="en-US"/>
              </w:rPr>
            </w:pPr>
            <w:r w:rsidRPr="00F10532">
              <w:rPr>
                <w:rFonts w:ascii="Calibri" w:hint="eastAsia"/>
                <w:sz w:val="28"/>
                <w:lang w:val="en-US"/>
              </w:rPr>
              <w:t>221</w:t>
            </w:r>
          </w:p>
        </w:tc>
      </w:tr>
      <w:tr w:rsidR="00093E58" w14:paraId="7B5ABE54" w14:textId="77777777" w:rsidTr="0009513A">
        <w:trPr>
          <w:trHeight w:val="624"/>
        </w:trPr>
        <w:tc>
          <w:tcPr>
            <w:tcW w:w="610" w:type="dxa"/>
          </w:tcPr>
          <w:p w14:paraId="0569C409" w14:textId="77777777" w:rsidR="00093E58" w:rsidRDefault="00000000">
            <w:pPr>
              <w:pStyle w:val="TableParagraph"/>
              <w:spacing w:before="132"/>
              <w:ind w:left="50"/>
              <w:rPr>
                <w:rFonts w:hint="eastAsia"/>
                <w:b/>
                <w:sz w:val="28"/>
              </w:rPr>
            </w:pPr>
            <w:r>
              <w:rPr>
                <w:b/>
                <w:w w:val="99"/>
                <w:sz w:val="28"/>
              </w:rPr>
              <w:t>姓</w:t>
            </w:r>
          </w:p>
        </w:tc>
        <w:tc>
          <w:tcPr>
            <w:tcW w:w="759" w:type="dxa"/>
          </w:tcPr>
          <w:p w14:paraId="45922FF6" w14:textId="77777777" w:rsidR="00093E58" w:rsidRDefault="00000000">
            <w:pPr>
              <w:pStyle w:val="TableParagraph"/>
              <w:spacing w:before="132"/>
              <w:ind w:right="196"/>
              <w:jc w:val="right"/>
              <w:rPr>
                <w:rFonts w:hint="eastAsia"/>
                <w:b/>
                <w:sz w:val="28"/>
              </w:rPr>
            </w:pPr>
            <w:r>
              <w:rPr>
                <w:b/>
                <w:w w:val="99"/>
                <w:sz w:val="28"/>
              </w:rPr>
              <w:t>名</w:t>
            </w:r>
          </w:p>
        </w:tc>
        <w:tc>
          <w:tcPr>
            <w:tcW w:w="4703" w:type="dxa"/>
            <w:tcBorders>
              <w:top w:val="single" w:sz="4" w:space="0" w:color="auto"/>
              <w:bottom w:val="single" w:sz="4" w:space="0" w:color="auto"/>
            </w:tcBorders>
          </w:tcPr>
          <w:p w14:paraId="1446CE08" w14:textId="3B75E70B" w:rsidR="00093E58" w:rsidRDefault="000E571D">
            <w:pPr>
              <w:pStyle w:val="TableParagraph"/>
              <w:spacing w:before="132"/>
              <w:ind w:left="651" w:right="651"/>
              <w:jc w:val="center"/>
              <w:rPr>
                <w:rFonts w:hint="eastAsia"/>
                <w:sz w:val="28"/>
                <w:lang w:val="en-US"/>
              </w:rPr>
            </w:pPr>
            <w:r>
              <w:rPr>
                <w:rFonts w:hint="eastAsia"/>
                <w:sz w:val="28"/>
                <w:lang w:val="en-US"/>
              </w:rPr>
              <w:t>陈可挺</w:t>
            </w:r>
          </w:p>
        </w:tc>
      </w:tr>
    </w:tbl>
    <w:p w14:paraId="54A59EC9" w14:textId="070172BA" w:rsidR="00093E58" w:rsidRDefault="00093E58" w:rsidP="00CE1352">
      <w:pPr>
        <w:tabs>
          <w:tab w:val="left" w:pos="4490"/>
        </w:tabs>
        <w:spacing w:before="126"/>
        <w:rPr>
          <w:rFonts w:hint="eastAsia"/>
          <w:sz w:val="20"/>
        </w:rPr>
      </w:pPr>
    </w:p>
    <w:p w14:paraId="70C9684C" w14:textId="77777777" w:rsidR="00093E58" w:rsidRDefault="00093E58">
      <w:pPr>
        <w:pStyle w:val="a3"/>
        <w:rPr>
          <w:rFonts w:hint="eastAsia"/>
          <w:sz w:val="20"/>
        </w:rPr>
      </w:pPr>
    </w:p>
    <w:p w14:paraId="79B31F4C" w14:textId="68E14FD6" w:rsidR="00093E58" w:rsidRDefault="00CE1352" w:rsidP="00CE1352">
      <w:pPr>
        <w:pStyle w:val="a3"/>
        <w:tabs>
          <w:tab w:val="left" w:pos="3604"/>
        </w:tabs>
        <w:rPr>
          <w:rFonts w:hint="eastAsia"/>
          <w:sz w:val="20"/>
        </w:rPr>
      </w:pPr>
      <w:r>
        <w:rPr>
          <w:rFonts w:hint="eastAsia"/>
          <w:sz w:val="20"/>
        </w:rPr>
        <w:tab/>
      </w:r>
    </w:p>
    <w:p w14:paraId="67C491D4" w14:textId="14DEF78C" w:rsidR="00093E58" w:rsidRDefault="00093E58">
      <w:pPr>
        <w:pStyle w:val="a3"/>
        <w:spacing w:before="8"/>
        <w:rPr>
          <w:rFonts w:hint="eastAsia"/>
          <w:sz w:val="19"/>
        </w:rPr>
      </w:pPr>
    </w:p>
    <w:p w14:paraId="317F7C42" w14:textId="6B12BB63" w:rsidR="00093E58" w:rsidRDefault="00093E58">
      <w:pPr>
        <w:rPr>
          <w:rFonts w:ascii="黑体" w:eastAsia="黑体" w:hint="eastAsia"/>
        </w:rPr>
      </w:pPr>
    </w:p>
    <w:p w14:paraId="270EC52E" w14:textId="77777777" w:rsidR="00E037BA" w:rsidRDefault="00E037BA">
      <w:pPr>
        <w:rPr>
          <w:rFonts w:ascii="黑体" w:eastAsia="黑体" w:hint="eastAsia"/>
        </w:rPr>
      </w:pPr>
    </w:p>
    <w:p w14:paraId="6A2A414F" w14:textId="77777777" w:rsidR="00E037BA" w:rsidRDefault="00E037BA">
      <w:pPr>
        <w:rPr>
          <w:rFonts w:ascii="黑体" w:eastAsia="黑体" w:hint="eastAsia"/>
        </w:rPr>
      </w:pPr>
    </w:p>
    <w:p w14:paraId="2DCA461C" w14:textId="77777777" w:rsidR="00E037BA" w:rsidRDefault="00E037BA">
      <w:pPr>
        <w:rPr>
          <w:rFonts w:ascii="黑体" w:eastAsia="黑体" w:hint="eastAsia"/>
        </w:rPr>
      </w:pPr>
    </w:p>
    <w:p w14:paraId="7AD91E85" w14:textId="77777777" w:rsidR="00E037BA" w:rsidRDefault="00E037BA">
      <w:pPr>
        <w:rPr>
          <w:rFonts w:ascii="黑体" w:eastAsia="黑体" w:hint="eastAsia"/>
        </w:rPr>
      </w:pPr>
    </w:p>
    <w:p w14:paraId="7F5826BA" w14:textId="77777777" w:rsidR="00E037BA" w:rsidRDefault="00E037BA">
      <w:pPr>
        <w:rPr>
          <w:rFonts w:ascii="黑体" w:eastAsia="黑体" w:hint="eastAsia"/>
        </w:rPr>
      </w:pPr>
    </w:p>
    <w:p w14:paraId="70F49E31" w14:textId="77777777" w:rsidR="00E037BA" w:rsidRDefault="00E037BA">
      <w:pPr>
        <w:rPr>
          <w:rFonts w:ascii="黑体" w:eastAsia="黑体" w:hint="eastAsia"/>
        </w:rPr>
      </w:pPr>
    </w:p>
    <w:p w14:paraId="21E3765A" w14:textId="77777777" w:rsidR="00E037BA" w:rsidRDefault="00E037BA">
      <w:pPr>
        <w:rPr>
          <w:rFonts w:ascii="黑体" w:eastAsia="黑体" w:hint="eastAsia"/>
        </w:rPr>
      </w:pPr>
    </w:p>
    <w:p w14:paraId="47CD6F94" w14:textId="77777777" w:rsidR="00485361" w:rsidRDefault="00485361">
      <w:pPr>
        <w:rPr>
          <w:rFonts w:ascii="黑体" w:eastAsia="黑体" w:hint="eastAsia"/>
        </w:rPr>
      </w:pPr>
    </w:p>
    <w:p w14:paraId="0C9065D7" w14:textId="77777777" w:rsidR="00003F29" w:rsidRDefault="00003F29" w:rsidP="00003F29">
      <w:pPr>
        <w:tabs>
          <w:tab w:val="left" w:pos="3818"/>
        </w:tabs>
        <w:rPr>
          <w:rFonts w:ascii="黑体" w:eastAsia="黑体" w:hint="eastAsia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ab/>
      </w:r>
    </w:p>
    <w:p w14:paraId="7BB94A18" w14:textId="77777777" w:rsidR="00485361" w:rsidRDefault="00485361" w:rsidP="00003F29">
      <w:pPr>
        <w:tabs>
          <w:tab w:val="left" w:pos="3818"/>
        </w:tabs>
        <w:rPr>
          <w:rFonts w:ascii="黑体" w:eastAsia="黑体" w:hint="eastAsia"/>
          <w:sz w:val="28"/>
          <w:szCs w:val="28"/>
        </w:rPr>
      </w:pPr>
    </w:p>
    <w:p w14:paraId="669224AB" w14:textId="22B0E7F3" w:rsidR="00485361" w:rsidRPr="00003F29" w:rsidRDefault="00485361" w:rsidP="00003F29">
      <w:pPr>
        <w:tabs>
          <w:tab w:val="left" w:pos="3818"/>
        </w:tabs>
        <w:rPr>
          <w:rFonts w:ascii="黑体" w:eastAsia="黑体" w:hint="eastAsia"/>
          <w:sz w:val="28"/>
          <w:szCs w:val="28"/>
        </w:rPr>
        <w:sectPr w:rsidR="00485361" w:rsidRPr="00003F29">
          <w:headerReference w:type="even" r:id="rId10"/>
          <w:headerReference w:type="default" r:id="rId11"/>
          <w:footerReference w:type="default" r:id="rId12"/>
          <w:pgSz w:w="11910" w:h="16840"/>
          <w:pgMar w:top="1440" w:right="1680" w:bottom="280" w:left="1580" w:header="720" w:footer="720" w:gutter="0"/>
          <w:cols w:space="720"/>
        </w:sectPr>
      </w:pPr>
    </w:p>
    <w:p w14:paraId="48273E1B" w14:textId="5DE86119" w:rsidR="00093E58" w:rsidRPr="00213BBB" w:rsidRDefault="00000000" w:rsidP="00DB104D">
      <w:pPr>
        <w:pStyle w:val="1"/>
        <w:ind w:leftChars="100" w:left="220" w:firstLineChars="1200" w:firstLine="4320"/>
        <w:rPr>
          <w:rFonts w:hint="eastAsia"/>
        </w:rPr>
      </w:pPr>
      <w:bookmarkStart w:id="1" w:name="_Toc204539502"/>
      <w:r>
        <w:rPr>
          <w:rFonts w:hint="eastAsia"/>
        </w:rPr>
        <w:lastRenderedPageBreak/>
        <w:t>摘要</w:t>
      </w:r>
      <w:bookmarkEnd w:id="1"/>
    </w:p>
    <w:p w14:paraId="71775D76" w14:textId="77777777" w:rsidR="008B7ADB" w:rsidRPr="008B7ADB" w:rsidRDefault="008B7ADB" w:rsidP="008B7ADB">
      <w:pPr>
        <w:spacing w:line="293" w:lineRule="exact"/>
        <w:ind w:firstLine="420"/>
        <w:rPr>
          <w:rFonts w:hint="eastAsia"/>
          <w:sz w:val="24"/>
          <w:szCs w:val="24"/>
          <w:lang w:val="en-US" w:bidi="ar-SA"/>
        </w:rPr>
      </w:pPr>
      <w:r w:rsidRPr="008B7ADB">
        <w:rPr>
          <w:rFonts w:hint="eastAsia"/>
          <w:sz w:val="24"/>
          <w:szCs w:val="24"/>
          <w:lang w:val="en-US" w:bidi="ar-SA"/>
        </w:rPr>
        <w:t xml:space="preserve">在自然语言处理领域，文本分类是一项基础且关键的任务，广泛应用于情感分析、意图识别等场景。GLUE（General Language Understanding Evaluation）基准作为评估自然语言理解系统的重要资源，包含多种文本分类任务。本文针对 GLUE 数据集，提出一种基于 Spark 分布式处理与预训练语言模型的文本分类方法：通过 Spark 完成数据清洗与分布式特征提取，结合 </w:t>
      </w:r>
      <w:proofErr w:type="spellStart"/>
      <w:r w:rsidRPr="008B7ADB">
        <w:rPr>
          <w:rFonts w:hint="eastAsia"/>
          <w:sz w:val="24"/>
          <w:szCs w:val="24"/>
          <w:lang w:val="en-US" w:bidi="ar-SA"/>
        </w:rPr>
        <w:t>DistilBERT</w:t>
      </w:r>
      <w:proofErr w:type="spellEnd"/>
      <w:r w:rsidRPr="008B7ADB">
        <w:rPr>
          <w:rFonts w:hint="eastAsia"/>
          <w:sz w:val="24"/>
          <w:szCs w:val="24"/>
          <w:lang w:val="en-US" w:bidi="ar-SA"/>
        </w:rPr>
        <w:t xml:space="preserve"> 预训练模型进行微调，实现高效的文本分类。由于本地硬件限制，采用 “Spark 数据处理 + Windows 环境模型训练” 的混合方案，在 SST-2 任务上验证了方法的有效性，最终准确率达 90.02%，证明了方案的可行性。</w:t>
      </w:r>
    </w:p>
    <w:p w14:paraId="0B496C16" w14:textId="77777777" w:rsidR="008B7ADB" w:rsidRPr="008B7ADB" w:rsidRDefault="008B7ADB" w:rsidP="008B7ADB">
      <w:pPr>
        <w:spacing w:line="293" w:lineRule="exact"/>
        <w:rPr>
          <w:rFonts w:hint="eastAsia"/>
          <w:sz w:val="24"/>
          <w:szCs w:val="24"/>
          <w:lang w:val="en-US" w:bidi="ar-SA"/>
        </w:rPr>
      </w:pPr>
    </w:p>
    <w:p w14:paraId="33C038C3" w14:textId="1AC430FB" w:rsidR="00213BBB" w:rsidRPr="00213BBB" w:rsidRDefault="008B7ADB" w:rsidP="008B7ADB">
      <w:pPr>
        <w:spacing w:line="293" w:lineRule="exact"/>
        <w:rPr>
          <w:rFonts w:hint="eastAsia"/>
          <w:lang w:val="en-US"/>
        </w:rPr>
        <w:sectPr w:rsidR="00213BBB" w:rsidRPr="00213BBB" w:rsidSect="00003F29">
          <w:headerReference w:type="default" r:id="rId13"/>
          <w:footerReference w:type="default" r:id="rId14"/>
          <w:pgSz w:w="11906" w:h="16838"/>
          <w:pgMar w:top="720" w:right="720" w:bottom="720" w:left="720" w:header="720" w:footer="720" w:gutter="0"/>
          <w:pgNumType w:start="1"/>
          <w:cols w:space="720"/>
        </w:sectPr>
      </w:pPr>
      <w:r w:rsidRPr="008B7ADB">
        <w:rPr>
          <w:rFonts w:hint="eastAsia"/>
          <w:b/>
          <w:bCs/>
          <w:sz w:val="24"/>
          <w:szCs w:val="24"/>
          <w:lang w:val="en-US" w:bidi="ar-SA"/>
        </w:rPr>
        <w:t>关键词</w:t>
      </w:r>
      <w:r w:rsidRPr="008B7ADB">
        <w:rPr>
          <w:rFonts w:hint="eastAsia"/>
          <w:sz w:val="24"/>
          <w:szCs w:val="24"/>
          <w:lang w:val="en-US" w:bidi="ar-SA"/>
        </w:rPr>
        <w:t>：文本分类；GLUE 数据集；Spark；预训练模型；分布式处理</w:t>
      </w:r>
    </w:p>
    <w:p w14:paraId="704E7278" w14:textId="77777777" w:rsidR="00093E58" w:rsidRDefault="00000000" w:rsidP="00E037BA">
      <w:pPr>
        <w:pStyle w:val="1"/>
        <w:jc w:val="center"/>
        <w:rPr>
          <w:rFonts w:hint="eastAsia"/>
        </w:rPr>
      </w:pPr>
      <w:bookmarkStart w:id="2" w:name="_Toc204539503"/>
      <w:r>
        <w:lastRenderedPageBreak/>
        <w:t>目录</w:t>
      </w:r>
      <w:bookmarkEnd w:id="2"/>
    </w:p>
    <w:sdt>
      <w:sdtPr>
        <w:rPr>
          <w:sz w:val="21"/>
        </w:rPr>
        <w:id w:val="147453901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/>
          <w:sz w:val="22"/>
        </w:rPr>
      </w:sdtEndPr>
      <w:sdtContent>
        <w:p w14:paraId="0C8A5970" w14:textId="583D73AF" w:rsidR="00093E58" w:rsidRDefault="00093E58">
          <w:pPr>
            <w:jc w:val="center"/>
            <w:rPr>
              <w:rFonts w:hint="eastAsia"/>
            </w:rPr>
          </w:pPr>
        </w:p>
        <w:p w14:paraId="0F3F88B0" w14:textId="076964A7" w:rsidR="00824D4E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r>
            <w:rPr>
              <w:rFonts w:ascii="Times New Roman" w:eastAsia="Times New Roman"/>
            </w:rPr>
            <w:fldChar w:fldCharType="begin"/>
          </w:r>
          <w:r>
            <w:rPr>
              <w:rFonts w:ascii="Times New Roman" w:eastAsia="Times New Roman"/>
            </w:rPr>
            <w:instrText xml:space="preserve">TOC \o "1-3" \h \u </w:instrText>
          </w:r>
          <w:r>
            <w:rPr>
              <w:rFonts w:ascii="Times New Roman" w:eastAsia="Times New Roman"/>
            </w:rPr>
            <w:fldChar w:fldCharType="separate"/>
          </w:r>
          <w:hyperlink w:anchor="_Toc204539502" w:history="1">
            <w:r w:rsidR="00824D4E" w:rsidRPr="00CD1884">
              <w:rPr>
                <w:rStyle w:val="a7"/>
                <w:rFonts w:hint="eastAsia"/>
                <w:noProof/>
              </w:rPr>
              <w:t>摘要</w:t>
            </w:r>
            <w:r w:rsidR="00824D4E">
              <w:rPr>
                <w:rFonts w:hint="eastAsia"/>
                <w:noProof/>
              </w:rPr>
              <w:tab/>
            </w:r>
            <w:r w:rsidR="00824D4E">
              <w:rPr>
                <w:rFonts w:hint="eastAsia"/>
                <w:noProof/>
              </w:rPr>
              <w:fldChar w:fldCharType="begin"/>
            </w:r>
            <w:r w:rsidR="00824D4E">
              <w:rPr>
                <w:rFonts w:hint="eastAsia"/>
                <w:noProof/>
              </w:rPr>
              <w:instrText xml:space="preserve"> </w:instrText>
            </w:r>
            <w:r w:rsidR="00824D4E">
              <w:rPr>
                <w:noProof/>
              </w:rPr>
              <w:instrText>PAGEREF _Toc204539502 \h</w:instrText>
            </w:r>
            <w:r w:rsidR="00824D4E">
              <w:rPr>
                <w:rFonts w:hint="eastAsia"/>
                <w:noProof/>
              </w:rPr>
              <w:instrText xml:space="preserve"> </w:instrText>
            </w:r>
            <w:r w:rsidR="00824D4E">
              <w:rPr>
                <w:rFonts w:hint="eastAsia"/>
                <w:noProof/>
              </w:rPr>
            </w:r>
            <w:r w:rsidR="00824D4E">
              <w:rPr>
                <w:rFonts w:hint="eastAsia"/>
                <w:noProof/>
              </w:rPr>
              <w:fldChar w:fldCharType="separate"/>
            </w:r>
            <w:r w:rsidR="00824D4E">
              <w:rPr>
                <w:rFonts w:hint="eastAsia"/>
                <w:noProof/>
              </w:rPr>
              <w:t>1</w:t>
            </w:r>
            <w:r w:rsidR="00824D4E">
              <w:rPr>
                <w:rFonts w:hint="eastAsia"/>
                <w:noProof/>
              </w:rPr>
              <w:fldChar w:fldCharType="end"/>
            </w:r>
          </w:hyperlink>
        </w:p>
        <w:p w14:paraId="136B88D4" w14:textId="4F2FC504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03" w:history="1">
            <w:r w:rsidRPr="00CD1884">
              <w:rPr>
                <w:rStyle w:val="a7"/>
                <w:rFonts w:hint="eastAsia"/>
                <w:noProof/>
              </w:rPr>
              <w:t>目录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_Toc204539503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1F6CEC08" w14:textId="5B9D704B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04" w:history="1">
            <w:r w:rsidRPr="00CD1884">
              <w:rPr>
                <w:rStyle w:val="a7"/>
                <w:rFonts w:hint="eastAsia"/>
                <w:noProof/>
              </w:rPr>
              <w:t xml:space="preserve">1 </w:t>
            </w:r>
            <w:r w:rsidRPr="000C2332">
              <w:rPr>
                <w:rStyle w:val="a7"/>
                <w:rFonts w:hint="eastAsia"/>
                <w:noProof/>
              </w:rPr>
              <w:t>引言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_Toc204539504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0A7BF88" w14:textId="4389C601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05" w:history="1">
            <w:r w:rsidRPr="00CD1884">
              <w:rPr>
                <w:rStyle w:val="a7"/>
                <w:rFonts w:hint="eastAsia"/>
                <w:noProof/>
              </w:rPr>
              <w:t xml:space="preserve">2 </w:t>
            </w:r>
            <w:r w:rsidRPr="000C2332">
              <w:rPr>
                <w:rStyle w:val="a7"/>
                <w:rFonts w:hint="eastAsia"/>
                <w:noProof/>
                <w:lang w:val="en-US"/>
              </w:rPr>
              <w:t>相关工作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_Toc204539505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2E6B88F8" w14:textId="564D455F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06" w:history="1">
            <w:r w:rsidRPr="00CD1884">
              <w:rPr>
                <w:rStyle w:val="a7"/>
                <w:rFonts w:hint="eastAsia"/>
                <w:noProof/>
                <w:lang w:val="en-US"/>
              </w:rPr>
              <w:t xml:space="preserve">3 </w:t>
            </w:r>
            <w:r w:rsidRPr="000C2332">
              <w:rPr>
                <w:rStyle w:val="a7"/>
                <w:rFonts w:hint="eastAsia"/>
                <w:noProof/>
                <w:lang w:val="en-US"/>
              </w:rPr>
              <w:t>基于 Spark 与预训练模型的分类方法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_Toc204539506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6E724D49" w14:textId="42FF774C" w:rsidR="00824D4E" w:rsidRDefault="00824D4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07" w:history="1">
            <w:r w:rsidRPr="00CD1884">
              <w:rPr>
                <w:rStyle w:val="a7"/>
                <w:rFonts w:hint="eastAsia"/>
                <w:noProof/>
                <w:lang w:val="en-US"/>
              </w:rPr>
              <w:t>3.1</w:t>
            </w:r>
            <w:r w:rsidRPr="000C2332">
              <w:rPr>
                <w:rStyle w:val="a7"/>
                <w:rFonts w:asciiTheme="majorEastAsia" w:eastAsiaTheme="majorEastAsia" w:hAnsiTheme="majorEastAsia" w:hint="eastAsia"/>
                <w:noProof/>
                <w:lang w:val="en-US"/>
              </w:rPr>
              <w:t>整体框架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_Toc204539507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320BD664" w14:textId="0BFC1359" w:rsidR="00824D4E" w:rsidRDefault="00824D4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08" w:history="1">
            <w:r w:rsidRPr="00CD1884">
              <w:rPr>
                <w:rStyle w:val="a7"/>
                <w:rFonts w:asciiTheme="majorEastAsia" w:eastAsiaTheme="majorEastAsia" w:hAnsiTheme="majorEastAsia" w:hint="eastAsia"/>
                <w:noProof/>
                <w:lang w:val="en-US"/>
              </w:rPr>
              <w:t>本文方法分为三个阶段，如图一所示：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_Toc204539508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B2C9153" w14:textId="009E4A3D" w:rsidR="00824D4E" w:rsidRDefault="00824D4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09" w:history="1">
            <w:r w:rsidRPr="00CD1884">
              <w:rPr>
                <w:rStyle w:val="a7"/>
                <w:rFonts w:hint="eastAsia"/>
                <w:noProof/>
                <w:lang w:val="en-US"/>
              </w:rPr>
              <w:t>3.2</w:t>
            </w:r>
            <w:r w:rsidRPr="00CD1884">
              <w:rPr>
                <w:rStyle w:val="a7"/>
                <w:rFonts w:ascii="Segoe UI" w:hAnsi="Segoe UI" w:cs="Segoe UI" w:hint="eastAsia"/>
                <w:noProof/>
                <w:lang w:val="en-US"/>
              </w:rPr>
              <w:t xml:space="preserve"> </w:t>
            </w:r>
            <w:r w:rsidRPr="00CD1884">
              <w:rPr>
                <w:rStyle w:val="a7"/>
                <w:rFonts w:asciiTheme="majorEastAsia" w:eastAsiaTheme="majorEastAsia" w:hAnsiTheme="majorEastAsia" w:hint="eastAsia"/>
                <w:b/>
                <w:bCs/>
                <w:noProof/>
                <w:lang w:val="en-US"/>
              </w:rPr>
              <w:t> </w:t>
            </w:r>
            <w:r w:rsidRPr="000C2332">
              <w:rPr>
                <w:rStyle w:val="a7"/>
                <w:rFonts w:asciiTheme="majorEastAsia" w:eastAsiaTheme="majorEastAsia" w:hAnsiTheme="majorEastAsia" w:hint="eastAsia"/>
                <w:noProof/>
                <w:lang w:val="en-US"/>
              </w:rPr>
              <w:t>Spark 环境配置与数据处理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_Toc204539509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47CFCC35" w14:textId="3DA6825F" w:rsidR="00824D4E" w:rsidRDefault="00824D4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10" w:history="1">
            <w:r w:rsidRPr="00CD1884">
              <w:rPr>
                <w:rStyle w:val="a7"/>
                <w:rFonts w:asciiTheme="minorEastAsia" w:hAnsiTheme="minorEastAsia" w:hint="eastAsia"/>
                <w:noProof/>
                <w:lang w:val="en-US"/>
              </w:rPr>
              <w:t xml:space="preserve">3.3   </w:t>
            </w:r>
            <w:r w:rsidRPr="000C2332">
              <w:rPr>
                <w:rStyle w:val="a7"/>
                <w:rFonts w:asciiTheme="minorEastAsia" w:hAnsiTheme="minorEastAsia" w:hint="eastAsia"/>
                <w:noProof/>
                <w:lang w:val="en-US"/>
              </w:rPr>
              <w:t>预训练模型与微调策略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_Toc204539510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9D9E9CB" w14:textId="4EBFE949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11" w:history="1">
            <w:r w:rsidRPr="00CD1884">
              <w:rPr>
                <w:rStyle w:val="a7"/>
                <w:rFonts w:hint="eastAsia"/>
                <w:noProof/>
              </w:rPr>
              <w:t xml:space="preserve">4 </w:t>
            </w:r>
            <w:r w:rsidRPr="000C2332">
              <w:rPr>
                <w:rStyle w:val="a7"/>
                <w:rFonts w:hint="eastAsia"/>
                <w:noProof/>
                <w:lang w:val="en-US"/>
              </w:rPr>
              <w:t>实验分析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_Toc204539511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13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07EAD0BD" w14:textId="582E2E68" w:rsidR="00824D4E" w:rsidRDefault="00824D4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12" w:history="1">
            <w:r w:rsidRPr="00CD1884">
              <w:rPr>
                <w:rStyle w:val="a7"/>
                <w:rFonts w:asciiTheme="majorEastAsia" w:eastAsiaTheme="majorEastAsia" w:hAnsiTheme="majorEastAsia" w:hint="eastAsia"/>
                <w:noProof/>
              </w:rPr>
              <w:t>4.1</w:t>
            </w:r>
            <w:r w:rsidRPr="000C2332">
              <w:rPr>
                <w:rStyle w:val="a7"/>
                <w:rFonts w:asciiTheme="majorEastAsia" w:eastAsiaTheme="majorEastAsia" w:hAnsiTheme="majorEastAsia" w:hint="eastAsia"/>
                <w:noProof/>
                <w:lang w:val="en-US"/>
              </w:rPr>
              <w:t>数据集与实验环境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_Toc204539512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13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6569AC8" w14:textId="57050A13" w:rsidR="00824D4E" w:rsidRDefault="00824D4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13" w:history="1">
            <w:r w:rsidRPr="00CD1884">
              <w:rPr>
                <w:rStyle w:val="a7"/>
                <w:rFonts w:hint="eastAsia"/>
                <w:noProof/>
                <w:lang w:val="en-US"/>
              </w:rPr>
              <w:t xml:space="preserve">4.2 </w:t>
            </w:r>
            <w:r w:rsidRPr="000C2332">
              <w:rPr>
                <w:rStyle w:val="a7"/>
                <w:rFonts w:asciiTheme="majorEastAsia" w:eastAsiaTheme="majorEastAsia" w:hAnsiTheme="majorEastAsia" w:hint="eastAsia"/>
                <w:noProof/>
                <w:lang w:val="en-US"/>
              </w:rPr>
              <w:t>超参数设置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_Toc204539513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13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37CC65E" w14:textId="46748520" w:rsidR="00824D4E" w:rsidRPr="000C2332" w:rsidRDefault="00824D4E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14" w:history="1">
            <w:r w:rsidRPr="000C2332">
              <w:rPr>
                <w:rStyle w:val="a7"/>
                <w:rFonts w:hint="eastAsia"/>
                <w:noProof/>
                <w:lang w:val="en-US"/>
              </w:rPr>
              <w:t xml:space="preserve">4.3 </w:t>
            </w:r>
            <w:r w:rsidRPr="000C2332">
              <w:rPr>
                <w:rStyle w:val="a7"/>
                <w:rFonts w:asciiTheme="majorEastAsia" w:eastAsiaTheme="majorEastAsia" w:hAnsiTheme="majorEastAsia" w:hint="eastAsia"/>
                <w:noProof/>
                <w:lang w:val="en-US"/>
              </w:rPr>
              <w:t>实验结果</w:t>
            </w:r>
            <w:r w:rsidRPr="000C2332">
              <w:rPr>
                <w:rFonts w:hint="eastAsia"/>
                <w:noProof/>
              </w:rPr>
              <w:tab/>
            </w:r>
            <w:r w:rsidRPr="000C2332">
              <w:rPr>
                <w:rFonts w:hint="eastAsia"/>
                <w:noProof/>
              </w:rPr>
              <w:fldChar w:fldCharType="begin"/>
            </w:r>
            <w:r w:rsidRPr="000C2332">
              <w:rPr>
                <w:rFonts w:hint="eastAsia"/>
                <w:noProof/>
              </w:rPr>
              <w:instrText xml:space="preserve"> </w:instrText>
            </w:r>
            <w:r w:rsidRPr="000C2332">
              <w:rPr>
                <w:noProof/>
              </w:rPr>
              <w:instrText>PAGEREF _Toc204539514 \h</w:instrText>
            </w:r>
            <w:r w:rsidRPr="000C2332">
              <w:rPr>
                <w:rFonts w:hint="eastAsia"/>
                <w:noProof/>
              </w:rPr>
              <w:instrText xml:space="preserve"> </w:instrText>
            </w:r>
            <w:r w:rsidRPr="000C2332">
              <w:rPr>
                <w:rFonts w:hint="eastAsia"/>
                <w:noProof/>
              </w:rPr>
            </w:r>
            <w:r w:rsidRPr="000C2332">
              <w:rPr>
                <w:rFonts w:hint="eastAsia"/>
                <w:noProof/>
              </w:rPr>
              <w:fldChar w:fldCharType="separate"/>
            </w:r>
            <w:r w:rsidRPr="000C2332">
              <w:rPr>
                <w:rFonts w:hint="eastAsia"/>
                <w:noProof/>
              </w:rPr>
              <w:t>13</w:t>
            </w:r>
            <w:r w:rsidRPr="000C2332">
              <w:rPr>
                <w:rFonts w:hint="eastAsia"/>
                <w:noProof/>
              </w:rPr>
              <w:fldChar w:fldCharType="end"/>
            </w:r>
          </w:hyperlink>
        </w:p>
        <w:p w14:paraId="74D2EA93" w14:textId="21EC8251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15" w:history="1">
            <w:r w:rsidRPr="00CD1884">
              <w:rPr>
                <w:rStyle w:val="a7"/>
                <w:rFonts w:hint="eastAsia"/>
                <w:noProof/>
              </w:rPr>
              <w:t xml:space="preserve">5 </w:t>
            </w:r>
            <w:r w:rsidRPr="000C2332">
              <w:rPr>
                <w:rStyle w:val="a7"/>
                <w:rFonts w:hint="eastAsia"/>
                <w:noProof/>
              </w:rPr>
              <w:t>小结与体会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_Toc204539515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A7DEEDB" w14:textId="647F07B8" w:rsidR="00824D4E" w:rsidRPr="000C2332" w:rsidRDefault="00824D4E" w:rsidP="000C2332">
          <w:pPr>
            <w:pStyle w:val="TOC3"/>
            <w:tabs>
              <w:tab w:val="right" w:leader="dot" w:pos="10456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bidi="ar-SA"/>
              <w14:ligatures w14:val="standardContextual"/>
            </w:rPr>
          </w:pPr>
          <w:hyperlink w:anchor="_Toc204539516" w:history="1">
            <w:r w:rsidRPr="000C2332">
              <w:rPr>
                <w:rStyle w:val="a7"/>
                <w:rFonts w:ascii="Segoe UI" w:hAnsi="Segoe UI" w:cs="Segoe UI" w:hint="eastAsia"/>
                <w:noProof/>
                <w:lang w:val="en-US"/>
              </w:rPr>
              <w:t>5.1</w:t>
            </w:r>
            <w:r w:rsidRPr="000C2332">
              <w:rPr>
                <w:rStyle w:val="a7"/>
                <w:rFonts w:ascii="Segoe UI" w:hAnsi="Segoe UI" w:cs="Segoe UI" w:hint="eastAsia"/>
                <w:noProof/>
                <w:lang w:val="en-US"/>
              </w:rPr>
              <w:t>研究小结</w:t>
            </w:r>
            <w:r w:rsidRPr="000C2332">
              <w:rPr>
                <w:rFonts w:hint="eastAsia"/>
                <w:noProof/>
              </w:rPr>
              <w:tab/>
            </w:r>
            <w:r w:rsidRPr="000C2332">
              <w:rPr>
                <w:rFonts w:hint="eastAsia"/>
                <w:noProof/>
              </w:rPr>
              <w:fldChar w:fldCharType="begin"/>
            </w:r>
            <w:r w:rsidRPr="000C2332">
              <w:rPr>
                <w:rFonts w:hint="eastAsia"/>
                <w:noProof/>
              </w:rPr>
              <w:instrText xml:space="preserve"> </w:instrText>
            </w:r>
            <w:r w:rsidRPr="000C2332">
              <w:rPr>
                <w:noProof/>
              </w:rPr>
              <w:instrText>PAGEREF _Toc204539516 \h</w:instrText>
            </w:r>
            <w:r w:rsidRPr="000C2332">
              <w:rPr>
                <w:rFonts w:hint="eastAsia"/>
                <w:noProof/>
              </w:rPr>
              <w:instrText xml:space="preserve"> </w:instrText>
            </w:r>
            <w:r w:rsidRPr="000C2332">
              <w:rPr>
                <w:rFonts w:hint="eastAsia"/>
                <w:noProof/>
              </w:rPr>
            </w:r>
            <w:r w:rsidRPr="000C2332">
              <w:rPr>
                <w:rFonts w:hint="eastAsia"/>
                <w:noProof/>
              </w:rPr>
              <w:fldChar w:fldCharType="separate"/>
            </w:r>
            <w:r w:rsidRPr="000C2332">
              <w:rPr>
                <w:rFonts w:hint="eastAsia"/>
                <w:noProof/>
              </w:rPr>
              <w:t>15</w:t>
            </w:r>
            <w:r w:rsidRPr="000C2332">
              <w:rPr>
                <w:rFonts w:hint="eastAsia"/>
                <w:noProof/>
              </w:rPr>
              <w:fldChar w:fldCharType="end"/>
            </w:r>
          </w:hyperlink>
        </w:p>
        <w:p w14:paraId="2C411F4D" w14:textId="651E5FB4" w:rsidR="00824D4E" w:rsidRPr="000C2332" w:rsidRDefault="00824D4E" w:rsidP="000C2332">
          <w:pPr>
            <w:pStyle w:val="TOC3"/>
            <w:tabs>
              <w:tab w:val="right" w:leader="dot" w:pos="10456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bidi="ar-SA"/>
              <w14:ligatures w14:val="standardContextual"/>
            </w:rPr>
          </w:pPr>
          <w:hyperlink w:anchor="_Toc204539517" w:history="1">
            <w:r w:rsidRPr="000C2332">
              <w:rPr>
                <w:rStyle w:val="a7"/>
                <w:rFonts w:ascii="Segoe UI" w:hAnsi="Segoe UI" w:cs="Segoe UI" w:hint="eastAsia"/>
                <w:noProof/>
                <w:lang w:val="en-US"/>
              </w:rPr>
              <w:t xml:space="preserve">5.2 </w:t>
            </w:r>
            <w:r w:rsidRPr="000C2332">
              <w:rPr>
                <w:rStyle w:val="a7"/>
                <w:rFonts w:ascii="Segoe UI" w:hAnsi="Segoe UI" w:cs="Segoe UI" w:hint="eastAsia"/>
                <w:noProof/>
                <w:lang w:val="en-US"/>
              </w:rPr>
              <w:t>实践体会</w:t>
            </w:r>
            <w:r w:rsidRPr="000C2332">
              <w:rPr>
                <w:rFonts w:hint="eastAsia"/>
                <w:noProof/>
              </w:rPr>
              <w:tab/>
            </w:r>
            <w:r w:rsidRPr="000C2332">
              <w:rPr>
                <w:rFonts w:hint="eastAsia"/>
                <w:noProof/>
              </w:rPr>
              <w:fldChar w:fldCharType="begin"/>
            </w:r>
            <w:r w:rsidRPr="000C2332">
              <w:rPr>
                <w:rFonts w:hint="eastAsia"/>
                <w:noProof/>
              </w:rPr>
              <w:instrText xml:space="preserve"> </w:instrText>
            </w:r>
            <w:r w:rsidRPr="000C2332">
              <w:rPr>
                <w:noProof/>
              </w:rPr>
              <w:instrText>PAGEREF _Toc204539517 \h</w:instrText>
            </w:r>
            <w:r w:rsidRPr="000C2332">
              <w:rPr>
                <w:rFonts w:hint="eastAsia"/>
                <w:noProof/>
              </w:rPr>
              <w:instrText xml:space="preserve"> </w:instrText>
            </w:r>
            <w:r w:rsidRPr="000C2332">
              <w:rPr>
                <w:rFonts w:hint="eastAsia"/>
                <w:noProof/>
              </w:rPr>
            </w:r>
            <w:r w:rsidRPr="000C2332">
              <w:rPr>
                <w:rFonts w:hint="eastAsia"/>
                <w:noProof/>
              </w:rPr>
              <w:fldChar w:fldCharType="separate"/>
            </w:r>
            <w:r w:rsidRPr="000C2332">
              <w:rPr>
                <w:rFonts w:hint="eastAsia"/>
                <w:noProof/>
              </w:rPr>
              <w:t>15</w:t>
            </w:r>
            <w:r w:rsidRPr="000C2332">
              <w:rPr>
                <w:rFonts w:hint="eastAsia"/>
                <w:noProof/>
              </w:rPr>
              <w:fldChar w:fldCharType="end"/>
            </w:r>
          </w:hyperlink>
        </w:p>
        <w:p w14:paraId="595A9B59" w14:textId="19782672" w:rsidR="00824D4E" w:rsidRPr="000C2332" w:rsidRDefault="00824D4E" w:rsidP="000C2332">
          <w:pPr>
            <w:pStyle w:val="TOC3"/>
            <w:tabs>
              <w:tab w:val="right" w:leader="dot" w:pos="10456"/>
            </w:tabs>
            <w:ind w:left="880" w:firstLineChars="400" w:firstLine="880"/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n-US" w:bidi="ar-SA"/>
              <w14:ligatures w14:val="standardContextual"/>
            </w:rPr>
          </w:pPr>
          <w:hyperlink w:anchor="_Toc204539518" w:history="1">
            <w:r w:rsidRPr="000C2332">
              <w:rPr>
                <w:rStyle w:val="a7"/>
                <w:rFonts w:ascii="Segoe UI" w:hAnsi="Segoe UI" w:cs="Segoe UI" w:hint="eastAsia"/>
                <w:noProof/>
                <w:lang w:val="en-US"/>
              </w:rPr>
              <w:t xml:space="preserve">5.3 </w:t>
            </w:r>
            <w:r w:rsidRPr="000C2332">
              <w:rPr>
                <w:rStyle w:val="a7"/>
                <w:rFonts w:ascii="Segoe UI" w:hAnsi="Segoe UI" w:cs="Segoe UI" w:hint="eastAsia"/>
                <w:noProof/>
                <w:lang w:val="en-US"/>
              </w:rPr>
              <w:t>未来改进方向</w:t>
            </w:r>
            <w:r w:rsidRPr="000C2332">
              <w:rPr>
                <w:rFonts w:hint="eastAsia"/>
                <w:noProof/>
              </w:rPr>
              <w:tab/>
            </w:r>
            <w:r w:rsidRPr="000C2332">
              <w:rPr>
                <w:rFonts w:hint="eastAsia"/>
                <w:noProof/>
              </w:rPr>
              <w:fldChar w:fldCharType="begin"/>
            </w:r>
            <w:r w:rsidRPr="000C2332">
              <w:rPr>
                <w:rFonts w:hint="eastAsia"/>
                <w:noProof/>
              </w:rPr>
              <w:instrText xml:space="preserve"> </w:instrText>
            </w:r>
            <w:r w:rsidRPr="000C2332">
              <w:rPr>
                <w:noProof/>
              </w:rPr>
              <w:instrText>PAGEREF _Toc204539518 \h</w:instrText>
            </w:r>
            <w:r w:rsidRPr="000C2332">
              <w:rPr>
                <w:rFonts w:hint="eastAsia"/>
                <w:noProof/>
              </w:rPr>
              <w:instrText xml:space="preserve"> </w:instrText>
            </w:r>
            <w:r w:rsidRPr="000C2332">
              <w:rPr>
                <w:rFonts w:hint="eastAsia"/>
                <w:noProof/>
              </w:rPr>
            </w:r>
            <w:r w:rsidRPr="000C2332">
              <w:rPr>
                <w:rFonts w:hint="eastAsia"/>
                <w:noProof/>
              </w:rPr>
              <w:fldChar w:fldCharType="separate"/>
            </w:r>
            <w:r w:rsidRPr="000C2332">
              <w:rPr>
                <w:rFonts w:hint="eastAsia"/>
                <w:noProof/>
              </w:rPr>
              <w:t>16</w:t>
            </w:r>
            <w:r w:rsidRPr="000C2332">
              <w:rPr>
                <w:rFonts w:hint="eastAsia"/>
                <w:noProof/>
              </w:rPr>
              <w:fldChar w:fldCharType="end"/>
            </w:r>
          </w:hyperlink>
        </w:p>
        <w:p w14:paraId="04067F06" w14:textId="6FACA822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  <w:hyperlink w:anchor="_Toc204539519" w:history="1">
            <w:r w:rsidRPr="00CD1884">
              <w:rPr>
                <w:rStyle w:val="a7"/>
                <w:rFonts w:hint="eastAsia"/>
                <w:noProof/>
              </w:rPr>
              <w:t xml:space="preserve">6 </w:t>
            </w:r>
            <w:r w:rsidRPr="000C2332">
              <w:rPr>
                <w:rStyle w:val="a7"/>
                <w:rFonts w:hint="eastAsia"/>
                <w:noProof/>
              </w:rPr>
              <w:t>附录</w:t>
            </w:r>
            <w:r>
              <w:rPr>
                <w:rFonts w:hint="eastAsia"/>
                <w:noProof/>
              </w:rPr>
              <w:tab/>
            </w:r>
            <w:r>
              <w:rPr>
                <w:rFonts w:hint="eastAsia"/>
                <w:noProof/>
              </w:rPr>
              <w:fldChar w:fldCharType="begin"/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noProof/>
              </w:rPr>
              <w:instrText>PAGEREF _Toc204539519 \h</w:instrText>
            </w:r>
            <w:r>
              <w:rPr>
                <w:rFonts w:hint="eastAsia"/>
                <w:noProof/>
              </w:rPr>
              <w:instrText xml:space="preserve"> </w:instrText>
            </w:r>
            <w:r>
              <w:rPr>
                <w:rFonts w:hint="eastAsia"/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16</w:t>
            </w:r>
            <w:r>
              <w:rPr>
                <w:rFonts w:hint="eastAsia"/>
                <w:noProof/>
              </w:rPr>
              <w:fldChar w:fldCharType="end"/>
            </w:r>
          </w:hyperlink>
        </w:p>
        <w:p w14:paraId="55BD85DF" w14:textId="19FC29B8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</w:p>
        <w:p w14:paraId="78E7EDAD" w14:textId="79D930DC" w:rsidR="00824D4E" w:rsidRDefault="00824D4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</w:p>
        <w:p w14:paraId="5011E19D" w14:textId="72D46EAE" w:rsidR="00824D4E" w:rsidRDefault="00824D4E" w:rsidP="00824D4E">
          <w:pPr>
            <w:pStyle w:val="TOC1"/>
            <w:tabs>
              <w:tab w:val="right" w:leader="dot" w:pos="10456"/>
            </w:tabs>
            <w:ind w:left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4"/>
              <w:lang w:val="en-US" w:bidi="ar-SA"/>
              <w14:ligatures w14:val="standardContextual"/>
            </w:rPr>
          </w:pPr>
        </w:p>
        <w:p w14:paraId="7F5EA53C" w14:textId="59093088" w:rsidR="00093E58" w:rsidRDefault="00000000">
          <w:pPr>
            <w:rPr>
              <w:rFonts w:ascii="Times New Roman" w:eastAsia="Times New Roman"/>
            </w:rPr>
          </w:pPr>
          <w:r>
            <w:rPr>
              <w:rFonts w:ascii="Times New Roman" w:eastAsia="Times New Roman"/>
            </w:rPr>
            <w:fldChar w:fldCharType="end"/>
          </w:r>
        </w:p>
      </w:sdtContent>
    </w:sdt>
    <w:p w14:paraId="6CF5D90B" w14:textId="77777777" w:rsidR="00093E58" w:rsidRDefault="00093E58">
      <w:pPr>
        <w:rPr>
          <w:rFonts w:ascii="Times New Roman" w:eastAsia="Times New Roman"/>
        </w:rPr>
        <w:sectPr w:rsidR="00093E58">
          <w:pgSz w:w="11906" w:h="16838"/>
          <w:pgMar w:top="720" w:right="720" w:bottom="720" w:left="720" w:header="720" w:footer="720" w:gutter="0"/>
          <w:cols w:space="720"/>
        </w:sectPr>
      </w:pPr>
    </w:p>
    <w:p w14:paraId="2E946AB7" w14:textId="64198A1E" w:rsidR="00093E58" w:rsidRPr="002631F8" w:rsidRDefault="00E037BA" w:rsidP="00751799">
      <w:pPr>
        <w:pStyle w:val="1"/>
        <w:ind w:leftChars="100" w:left="220" w:firstLineChars="1300" w:firstLine="4680"/>
        <w:rPr>
          <w:rFonts w:hint="eastAsia"/>
          <w:sz w:val="30"/>
          <w:szCs w:val="30"/>
        </w:rPr>
      </w:pPr>
      <w:bookmarkStart w:id="3" w:name="_Toc204539504"/>
      <w:r>
        <w:rPr>
          <w:rFonts w:hint="eastAsia"/>
        </w:rPr>
        <w:lastRenderedPageBreak/>
        <w:t xml:space="preserve">1 </w:t>
      </w:r>
      <w:r w:rsidR="008B7ADB">
        <w:rPr>
          <w:rFonts w:hint="eastAsia"/>
          <w:b/>
          <w:bCs/>
          <w:sz w:val="30"/>
          <w:szCs w:val="30"/>
        </w:rPr>
        <w:t>引言</w:t>
      </w:r>
      <w:bookmarkEnd w:id="3"/>
    </w:p>
    <w:p w14:paraId="359DF272" w14:textId="6389D343" w:rsidR="008B7ADB" w:rsidRPr="008B7ADB" w:rsidRDefault="008B7ADB" w:rsidP="008B7ADB">
      <w:pPr>
        <w:widowControl/>
        <w:shd w:val="clear" w:color="auto" w:fill="FFFFFF"/>
        <w:autoSpaceDE/>
        <w:autoSpaceDN/>
        <w:spacing w:line="420" w:lineRule="atLeast"/>
        <w:ind w:firstLine="420"/>
        <w:rPr>
          <w:rFonts w:ascii="Segoe UI" w:hAnsi="Segoe UI" w:cs="Segoe UI"/>
          <w:sz w:val="24"/>
          <w:szCs w:val="24"/>
          <w:lang w:val="en-US" w:bidi="ar-SA"/>
        </w:rPr>
      </w:pPr>
      <w:r w:rsidRPr="008B7ADB">
        <w:rPr>
          <w:rFonts w:ascii="Segoe UI" w:hAnsi="Segoe UI" w:cs="Segoe UI"/>
          <w:sz w:val="24"/>
          <w:szCs w:val="24"/>
          <w:lang w:val="en-US" w:bidi="ar-SA"/>
        </w:rPr>
        <w:t>文本分类是自然语言处理（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NLP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）的核心任务之一，其目标是将文本自动划分到预定义的类别中。相较于英文，中文文本分类需解决分词、语义模糊等问题，但英文预训练模型（如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BERT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）的成功为跨语言任务提供了思路。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GLUE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基准作为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NLP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系统评估的重要工具，包含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9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个句子级或句子对任务，涵盖情感分析、语义相似度等场景，能全面反映模型的通用语言理解能力。</w:t>
      </w:r>
    </w:p>
    <w:p w14:paraId="27CFF34A" w14:textId="397A9A2A" w:rsidR="008B7ADB" w:rsidRPr="008B7ADB" w:rsidRDefault="008B7ADB" w:rsidP="008B7ADB">
      <w:pPr>
        <w:widowControl/>
        <w:shd w:val="clear" w:color="auto" w:fill="FFFFFF"/>
        <w:autoSpaceDE/>
        <w:autoSpaceDN/>
        <w:spacing w:line="420" w:lineRule="atLeast"/>
        <w:ind w:firstLine="420"/>
        <w:rPr>
          <w:rFonts w:ascii="Segoe UI" w:hAnsi="Segoe UI" w:cs="Segoe UI"/>
          <w:sz w:val="24"/>
          <w:szCs w:val="24"/>
          <w:lang w:val="en-US" w:bidi="ar-SA"/>
        </w:rPr>
      </w:pPr>
      <w:r w:rsidRPr="008B7ADB">
        <w:rPr>
          <w:rFonts w:ascii="Segoe UI" w:hAnsi="Segoe UI" w:cs="Segoe UI"/>
          <w:sz w:val="24"/>
          <w:szCs w:val="24"/>
          <w:lang w:val="en-US" w:bidi="ar-SA"/>
        </w:rPr>
        <w:t>传统文本分类方法依赖人工特征工程（如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TF-IDF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）和机器学习模型（如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SVM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），但泛化能力有限。近年来，预训练语言模型（如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BERT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、</w:t>
      </w:r>
      <w:proofErr w:type="spellStart"/>
      <w:r w:rsidRPr="008B7ADB">
        <w:rPr>
          <w:rFonts w:ascii="Segoe UI" w:hAnsi="Segoe UI" w:cs="Segoe UI"/>
          <w:sz w:val="24"/>
          <w:szCs w:val="24"/>
          <w:lang w:val="en-US" w:bidi="ar-SA"/>
        </w:rPr>
        <w:t>DistilBERT</w:t>
      </w:r>
      <w:proofErr w:type="spellEnd"/>
      <w:r w:rsidRPr="008B7ADB">
        <w:rPr>
          <w:rFonts w:ascii="Segoe UI" w:hAnsi="Segoe UI" w:cs="Segoe UI"/>
          <w:sz w:val="24"/>
          <w:szCs w:val="24"/>
          <w:lang w:val="en-US" w:bidi="ar-SA"/>
        </w:rPr>
        <w:t>）通过大规模语料学习，能自动捕捉深层语义特征，在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GLUE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任务上取得显著突破。同时，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Spark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作为分布式计算框架，可高效处理大规模数据集，为文本分类提供数据支撑。</w:t>
      </w:r>
    </w:p>
    <w:p w14:paraId="6FB52297" w14:textId="4BEBDEBD" w:rsidR="008B7ADB" w:rsidRPr="008B7ADB" w:rsidRDefault="008B7ADB" w:rsidP="008B7ADB">
      <w:pPr>
        <w:widowControl/>
        <w:shd w:val="clear" w:color="auto" w:fill="FFFFFF"/>
        <w:autoSpaceDE/>
        <w:autoSpaceDN/>
        <w:spacing w:line="420" w:lineRule="atLeast"/>
        <w:ind w:firstLine="420"/>
        <w:rPr>
          <w:rFonts w:ascii="Segoe UI" w:hAnsi="Segoe UI" w:cs="Segoe UI"/>
          <w:sz w:val="24"/>
          <w:szCs w:val="24"/>
          <w:lang w:val="en-US" w:bidi="ar-SA"/>
        </w:rPr>
      </w:pPr>
      <w:r w:rsidRPr="008B7ADB">
        <w:rPr>
          <w:rFonts w:ascii="Segoe UI" w:hAnsi="Segoe UI" w:cs="Segoe UI"/>
          <w:sz w:val="24"/>
          <w:szCs w:val="24"/>
          <w:lang w:val="en-US" w:bidi="ar-SA"/>
        </w:rPr>
        <w:t>本文结合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Spark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与预训练模型，设计文本分类流程：利用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Spark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完成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GLUE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数据的清洗与预处理，通过预训练模型微调实现分类，并在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SST-2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任务上验证效果。因硬件限制，</w:t>
      </w:r>
      <w:r w:rsidR="00E46AE2">
        <w:rPr>
          <w:rFonts w:ascii="Segoe UI" w:hAnsi="Segoe UI" w:cs="Segoe UI" w:hint="eastAsia"/>
          <w:sz w:val="24"/>
          <w:szCs w:val="24"/>
          <w:lang w:val="en-US" w:bidi="ar-SA"/>
        </w:rPr>
        <w:t>centos7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虚拟机及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 xml:space="preserve"> Spark </w:t>
      </w:r>
      <w:r w:rsidRPr="008B7ADB">
        <w:rPr>
          <w:rFonts w:ascii="Segoe UI" w:hAnsi="Segoe UI" w:cs="Segoe UI"/>
          <w:sz w:val="24"/>
          <w:szCs w:val="24"/>
          <w:lang w:val="en-US" w:bidi="ar-SA"/>
        </w:rPr>
        <w:t>分布式训练未完全运行，改用混合方案验证核心流程，为类似硬件条件下的任务提供参考。</w:t>
      </w:r>
    </w:p>
    <w:p w14:paraId="280BA18A" w14:textId="77777777" w:rsidR="00F17965" w:rsidRPr="008B7ADB" w:rsidRDefault="00F17965" w:rsidP="00F17965">
      <w:pPr>
        <w:rPr>
          <w:rFonts w:hint="eastAsia"/>
          <w:lang w:val="en-US"/>
        </w:rPr>
      </w:pPr>
    </w:p>
    <w:p w14:paraId="5C690864" w14:textId="77777777" w:rsidR="001F6C15" w:rsidRPr="001F6C15" w:rsidRDefault="00E037BA" w:rsidP="00751799">
      <w:pPr>
        <w:pStyle w:val="1"/>
        <w:spacing w:line="25" w:lineRule="atLeast"/>
        <w:ind w:leftChars="100" w:left="220" w:firstLineChars="1200" w:firstLine="4320"/>
        <w:rPr>
          <w:rFonts w:hint="eastAsia"/>
          <w:b/>
          <w:bCs/>
          <w:sz w:val="30"/>
          <w:szCs w:val="30"/>
          <w:lang w:val="en-US"/>
        </w:rPr>
      </w:pPr>
      <w:bookmarkStart w:id="4" w:name="_Toc204539505"/>
      <w:r>
        <w:rPr>
          <w:rFonts w:hint="eastAsia"/>
        </w:rPr>
        <w:t xml:space="preserve">2 </w:t>
      </w:r>
      <w:r w:rsidR="001F6C15" w:rsidRPr="001F6C15">
        <w:rPr>
          <w:b/>
          <w:bCs/>
          <w:sz w:val="30"/>
          <w:szCs w:val="30"/>
          <w:lang w:val="en-US"/>
        </w:rPr>
        <w:t>相关工作</w:t>
      </w:r>
      <w:bookmarkEnd w:id="4"/>
    </w:p>
    <w:p w14:paraId="644097F8" w14:textId="2B5F594A" w:rsidR="001F6C15" w:rsidRPr="001F6C15" w:rsidRDefault="001F6C15" w:rsidP="001F6C15">
      <w:pPr>
        <w:spacing w:line="420" w:lineRule="atLeast"/>
        <w:ind w:firstLine="420"/>
        <w:rPr>
          <w:rFonts w:hint="eastAsia"/>
          <w:sz w:val="24"/>
          <w:szCs w:val="24"/>
        </w:rPr>
      </w:pPr>
      <w:r w:rsidRPr="001F6C15">
        <w:rPr>
          <w:rFonts w:hint="eastAsia"/>
          <w:sz w:val="24"/>
          <w:szCs w:val="24"/>
        </w:rPr>
        <w:t>文本分类方法经历了从传统机器学习到深度学习的演进。早期研究采用统计特征（如词频、词性）结合 SVM、逻辑回归等模型，但依赖人工特征工程。随着词嵌入技术（Word Embedding）的发展，研究者开始使用神经网络，如卷积神经网络（CNN）捕捉局部特征，循环神经网络（RNN）处理序列依赖。</w:t>
      </w:r>
    </w:p>
    <w:p w14:paraId="79A2F59C" w14:textId="43F7550E" w:rsidR="001F6C15" w:rsidRPr="001F6C15" w:rsidRDefault="001F6C15" w:rsidP="001F6C15">
      <w:pPr>
        <w:spacing w:line="420" w:lineRule="atLeast"/>
        <w:ind w:firstLine="420"/>
        <w:rPr>
          <w:rFonts w:hint="eastAsia"/>
          <w:sz w:val="24"/>
          <w:szCs w:val="24"/>
        </w:rPr>
      </w:pPr>
      <w:r w:rsidRPr="001F6C15">
        <w:rPr>
          <w:rFonts w:hint="eastAsia"/>
          <w:sz w:val="24"/>
          <w:szCs w:val="24"/>
        </w:rPr>
        <w:t>Spark 在分布式文本处理中应用广泛：基于 Spark MLlib 实现 TF-IDF 特征提取与逻辑回归分类，处理百万级文本数据；结合 Spark Streaming 实现实时文本分类，提升处理效率。预训练模型方面，Devlin 等提出的 BERT 模型通过双向 Transformer 结构，在 GLUE 任务上刷新多项纪录；DistilBERT 作为轻量版 BERT，参数减少 40%，速度提升 60%，适合资源受限场景。</w:t>
      </w:r>
    </w:p>
    <w:p w14:paraId="4BEC05C5" w14:textId="7BB56D8F" w:rsidR="00093E58" w:rsidRPr="001F6C15" w:rsidRDefault="001F6C15" w:rsidP="001F6C15">
      <w:pPr>
        <w:spacing w:line="420" w:lineRule="atLeast"/>
        <w:ind w:firstLine="420"/>
        <w:rPr>
          <w:rFonts w:hint="eastAsia"/>
          <w:sz w:val="24"/>
          <w:szCs w:val="24"/>
        </w:rPr>
      </w:pPr>
      <w:r w:rsidRPr="001F6C15">
        <w:rPr>
          <w:rFonts w:hint="eastAsia"/>
          <w:sz w:val="24"/>
          <w:szCs w:val="24"/>
        </w:rPr>
        <w:t>现有方法存在两点不足：一是 Spark 与深度学习模型的结合多停留在特征工程阶段，未充分利用预训练模型的语义能力；二是硬件资源有限时，分布式训练难以落地。本文针对上述问题，提出轻量化方案，平衡效率与性能。</w:t>
      </w:r>
    </w:p>
    <w:p w14:paraId="4F997EDD" w14:textId="408599C0" w:rsidR="00751799" w:rsidRPr="00751799" w:rsidRDefault="00E037BA" w:rsidP="00751799">
      <w:pPr>
        <w:pStyle w:val="1"/>
        <w:spacing w:line="25" w:lineRule="atLeast"/>
        <w:ind w:leftChars="100" w:left="220" w:firstLineChars="700" w:firstLine="2520"/>
        <w:rPr>
          <w:rFonts w:hint="eastAsia"/>
          <w:b/>
          <w:bCs/>
          <w:sz w:val="30"/>
          <w:szCs w:val="30"/>
          <w:lang w:val="en-US"/>
        </w:rPr>
      </w:pPr>
      <w:bookmarkStart w:id="5" w:name="_Toc204539506"/>
      <w:r>
        <w:rPr>
          <w:rFonts w:hint="eastAsia"/>
          <w:lang w:val="en-US"/>
        </w:rPr>
        <w:t xml:space="preserve">3 </w:t>
      </w:r>
      <w:r w:rsidR="00751799" w:rsidRPr="00751799">
        <w:rPr>
          <w:b/>
          <w:bCs/>
          <w:sz w:val="30"/>
          <w:szCs w:val="30"/>
          <w:lang w:val="en-US"/>
        </w:rPr>
        <w:t>基于 Spark 与预训练模型的分类方法</w:t>
      </w:r>
      <w:bookmarkEnd w:id="5"/>
    </w:p>
    <w:p w14:paraId="4E555EDB" w14:textId="4EA4C4F1" w:rsidR="007D28C0" w:rsidRPr="00BA2BD7" w:rsidRDefault="007D28C0" w:rsidP="00213BBB">
      <w:pPr>
        <w:pStyle w:val="1"/>
        <w:spacing w:line="25" w:lineRule="atLeast"/>
        <w:jc w:val="center"/>
        <w:rPr>
          <w:rFonts w:hint="eastAsia"/>
          <w:b/>
          <w:bCs/>
          <w:sz w:val="30"/>
          <w:szCs w:val="30"/>
          <w:lang w:val="en-US"/>
        </w:rPr>
      </w:pPr>
    </w:p>
    <w:p w14:paraId="5AB5B64A" w14:textId="77777777" w:rsidR="00093E58" w:rsidRDefault="00093E58" w:rsidP="00213BBB">
      <w:pPr>
        <w:pStyle w:val="a3"/>
        <w:spacing w:before="9" w:line="25" w:lineRule="atLeast"/>
        <w:rPr>
          <w:rFonts w:ascii="黑体" w:hint="eastAsia"/>
          <w:sz w:val="30"/>
        </w:rPr>
      </w:pPr>
    </w:p>
    <w:p w14:paraId="4CBC99A0" w14:textId="77777777" w:rsidR="00751799" w:rsidRPr="00751799" w:rsidRDefault="00000000" w:rsidP="00751799">
      <w:pPr>
        <w:pStyle w:val="2"/>
        <w:spacing w:line="25" w:lineRule="atLeast"/>
        <w:rPr>
          <w:rFonts w:asciiTheme="majorEastAsia" w:eastAsiaTheme="majorEastAsia" w:hAnsiTheme="majorEastAsia" w:hint="eastAsia"/>
          <w:b/>
          <w:bCs/>
          <w:lang w:val="en-US"/>
        </w:rPr>
      </w:pPr>
      <w:bookmarkStart w:id="6" w:name="_Toc204539507"/>
      <w:r>
        <w:rPr>
          <w:rFonts w:hint="eastAsia"/>
          <w:lang w:val="en-US"/>
        </w:rPr>
        <w:t>3.1</w:t>
      </w:r>
      <w:r w:rsidR="00751799" w:rsidRPr="00751799">
        <w:rPr>
          <w:rFonts w:asciiTheme="majorEastAsia" w:eastAsiaTheme="majorEastAsia" w:hAnsiTheme="majorEastAsia"/>
          <w:b/>
          <w:bCs/>
          <w:lang w:val="en-US"/>
        </w:rPr>
        <w:t>整体框架</w:t>
      </w:r>
      <w:bookmarkEnd w:id="6"/>
    </w:p>
    <w:p w14:paraId="79A53D4B" w14:textId="387AC307" w:rsidR="007D28C0" w:rsidRDefault="00751799" w:rsidP="00213BBB">
      <w:pPr>
        <w:pStyle w:val="2"/>
        <w:spacing w:line="25" w:lineRule="atLeast"/>
        <w:rPr>
          <w:rFonts w:asciiTheme="majorEastAsia" w:eastAsiaTheme="majorEastAsia" w:hAnsiTheme="majorEastAsia" w:hint="eastAsia"/>
          <w:lang w:val="en-US"/>
        </w:rPr>
      </w:pPr>
      <w:bookmarkStart w:id="7" w:name="_Toc204539508"/>
      <w:r w:rsidRPr="00751799">
        <w:rPr>
          <w:rFonts w:asciiTheme="majorEastAsia" w:eastAsiaTheme="majorEastAsia" w:hAnsiTheme="majorEastAsia" w:hint="eastAsia"/>
          <w:lang w:val="en-US"/>
        </w:rPr>
        <w:t>本文方法分为三个阶段</w:t>
      </w:r>
      <w:r w:rsidR="002B5FF1">
        <w:rPr>
          <w:rFonts w:asciiTheme="majorEastAsia" w:eastAsiaTheme="majorEastAsia" w:hAnsiTheme="majorEastAsia" w:hint="eastAsia"/>
          <w:lang w:val="en-US"/>
        </w:rPr>
        <w:t>，如图一所示</w:t>
      </w:r>
      <w:r w:rsidRPr="00751799">
        <w:rPr>
          <w:rFonts w:asciiTheme="majorEastAsia" w:eastAsiaTheme="majorEastAsia" w:hAnsiTheme="majorEastAsia" w:hint="eastAsia"/>
          <w:lang w:val="en-US"/>
        </w:rPr>
        <w:t>：</w:t>
      </w:r>
      <w:bookmarkEnd w:id="7"/>
    </w:p>
    <w:p w14:paraId="14251396" w14:textId="77777777" w:rsidR="00751799" w:rsidRPr="00751799" w:rsidRDefault="00751799" w:rsidP="00751799">
      <w:pPr>
        <w:widowControl/>
        <w:numPr>
          <w:ilvl w:val="0"/>
          <w:numId w:val="23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51799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数据预处理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：基于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读取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GLUE 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数据集，完成去重、缺失值处理等清洗操作；</w:t>
      </w:r>
    </w:p>
    <w:p w14:paraId="6D6D1B8F" w14:textId="77777777" w:rsidR="00751799" w:rsidRPr="00751799" w:rsidRDefault="00751799" w:rsidP="00751799">
      <w:pPr>
        <w:widowControl/>
        <w:numPr>
          <w:ilvl w:val="0"/>
          <w:numId w:val="23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51799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特征工程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：通过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分布式计算生成文本的基础特征（如长度、词频统计），导出处理后的数据；</w:t>
      </w:r>
    </w:p>
    <w:p w14:paraId="0DC73463" w14:textId="77777777" w:rsidR="00751799" w:rsidRPr="00751799" w:rsidRDefault="00751799" w:rsidP="00751799">
      <w:pPr>
        <w:widowControl/>
        <w:numPr>
          <w:ilvl w:val="0"/>
          <w:numId w:val="23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51799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lastRenderedPageBreak/>
        <w:t>模型训练与预测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：在本地环境使用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proofErr w:type="spellStart"/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DistilBERT</w:t>
      </w:r>
      <w:proofErr w:type="spellEnd"/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预训练模型微调，生成分类结果，模拟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751799">
        <w:rPr>
          <w:rFonts w:ascii="Segoe UI" w:hAnsi="Segoe UI" w:cs="Segoe UI"/>
          <w:color w:val="000000"/>
          <w:sz w:val="24"/>
          <w:szCs w:val="24"/>
          <w:lang w:val="en-US" w:bidi="ar-SA"/>
        </w:rPr>
        <w:t>分布式预测流程。</w:t>
      </w:r>
    </w:p>
    <w:p w14:paraId="4D278637" w14:textId="73D14B85" w:rsidR="00751799" w:rsidRPr="00751799" w:rsidRDefault="00B02F22" w:rsidP="00751799">
      <w:pPr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F4B1611" wp14:editId="63164930">
            <wp:extent cx="6645910" cy="3404870"/>
            <wp:effectExtent l="0" t="0" r="2540" b="5080"/>
            <wp:docPr id="6961336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33647" name="图片 6961336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95F9" w14:textId="656E63C0" w:rsidR="007D28C0" w:rsidRDefault="00F37506" w:rsidP="00751799">
      <w:pPr>
        <w:rPr>
          <w:rFonts w:hint="eastAsia"/>
          <w:sz w:val="21"/>
          <w:szCs w:val="21"/>
          <w:lang w:val="en-US"/>
        </w:rPr>
      </w:pPr>
      <w:r>
        <w:rPr>
          <w:rFonts w:hint="eastAsia"/>
          <w:lang w:val="en-US"/>
        </w:rPr>
        <w:t xml:space="preserve">                                           </w:t>
      </w:r>
      <w:r w:rsidRPr="00F37506">
        <w:rPr>
          <w:rFonts w:hint="eastAsia"/>
          <w:sz w:val="21"/>
          <w:szCs w:val="21"/>
          <w:lang w:val="en-US"/>
        </w:rPr>
        <w:t xml:space="preserve"> </w:t>
      </w:r>
    </w:p>
    <w:p w14:paraId="25AD1FB4" w14:textId="5485DE3D" w:rsidR="00B02F22" w:rsidRDefault="00B02F22" w:rsidP="00B02F22">
      <w:pPr>
        <w:ind w:firstLineChars="1900" w:firstLine="3990"/>
        <w:rPr>
          <w:rFonts w:hint="eastAsia"/>
          <w:lang w:val="en-US"/>
        </w:rPr>
      </w:pPr>
      <w:r>
        <w:rPr>
          <w:rFonts w:hint="eastAsia"/>
          <w:sz w:val="21"/>
          <w:szCs w:val="21"/>
          <w:lang w:val="en-US"/>
        </w:rPr>
        <w:t>图一 数据处理流程图</w:t>
      </w:r>
    </w:p>
    <w:p w14:paraId="7989DD5D" w14:textId="77777777" w:rsidR="00B01D43" w:rsidRDefault="00B01D43" w:rsidP="00213BBB">
      <w:pPr>
        <w:spacing w:line="25" w:lineRule="atLeast"/>
        <w:ind w:firstLineChars="800" w:firstLine="1760"/>
        <w:rPr>
          <w:rFonts w:hint="eastAsia"/>
          <w:lang w:val="en-US"/>
        </w:rPr>
      </w:pPr>
    </w:p>
    <w:p w14:paraId="64B147B9" w14:textId="69451800" w:rsidR="00B02F22" w:rsidRDefault="007D28C0" w:rsidP="00B02F22">
      <w:pPr>
        <w:pStyle w:val="2"/>
        <w:spacing w:line="25" w:lineRule="atLeast"/>
        <w:rPr>
          <w:rFonts w:asciiTheme="majorEastAsia" w:eastAsiaTheme="majorEastAsia" w:hAnsiTheme="majorEastAsia" w:hint="eastAsia"/>
          <w:b/>
          <w:bCs/>
          <w:lang w:val="en-US"/>
        </w:rPr>
      </w:pPr>
      <w:bookmarkStart w:id="8" w:name="_Toc204539509"/>
      <w:r>
        <w:rPr>
          <w:rFonts w:hint="eastAsia"/>
          <w:lang w:val="en-US"/>
        </w:rPr>
        <w:t>3.2</w:t>
      </w:r>
      <w:r w:rsidR="00B02F22" w:rsidRPr="00B02F22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r w:rsidR="00B02F22" w:rsidRPr="00B02F22">
        <w:rPr>
          <w:rFonts w:asciiTheme="majorEastAsia" w:eastAsiaTheme="majorEastAsia" w:hAnsiTheme="majorEastAsia"/>
          <w:b/>
          <w:bCs/>
          <w:lang w:val="en-US"/>
        </w:rPr>
        <w:t> Spark 环境配置与数据处理</w:t>
      </w:r>
      <w:bookmarkEnd w:id="8"/>
    </w:p>
    <w:p w14:paraId="4E5D8029" w14:textId="73F0CF55" w:rsidR="002B5FF1" w:rsidRDefault="002B5FF1" w:rsidP="00DB104D">
      <w:pPr>
        <w:numPr>
          <w:ilvl w:val="0"/>
          <w:numId w:val="25"/>
        </w:numPr>
        <w:spacing w:line="420" w:lineRule="atLeast"/>
        <w:ind w:firstLineChars="74" w:firstLine="178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2B5FF1">
        <w:rPr>
          <w:rFonts w:asciiTheme="minorEastAsia" w:eastAsiaTheme="minorEastAsia" w:hAnsiTheme="minorEastAsia"/>
          <w:b/>
          <w:bCs/>
          <w:sz w:val="24"/>
          <w:szCs w:val="24"/>
          <w:lang w:val="en-US"/>
        </w:rPr>
        <w:t>环境配置</w:t>
      </w:r>
      <w:r w:rsidRPr="002B5FF1">
        <w:rPr>
          <w:rFonts w:asciiTheme="minorEastAsia" w:eastAsiaTheme="minorEastAsia" w:hAnsiTheme="minorEastAsia"/>
          <w:sz w:val="24"/>
          <w:szCs w:val="24"/>
          <w:lang w:val="en-US"/>
        </w:rPr>
        <w:t>（</w:t>
      </w:r>
      <w:r w:rsidR="00500EFD" w:rsidRPr="00500EFD">
        <w:rPr>
          <w:rFonts w:asciiTheme="minorEastAsia" w:eastAsiaTheme="minorEastAsia" w:hAnsiTheme="minorEastAsia" w:hint="eastAsia"/>
          <w:sz w:val="24"/>
          <w:szCs w:val="24"/>
          <w:lang w:val="en-US"/>
        </w:rPr>
        <w:t>基于实际操作环境，在 CentOS 7 系统中完成了虚拟机搭建、Hadoop、Anaconda3 及 Spark 的安装配置</w:t>
      </w:r>
      <w:r w:rsidRPr="002B5FF1">
        <w:rPr>
          <w:rFonts w:asciiTheme="minorEastAsia" w:eastAsiaTheme="minorEastAsia" w:hAnsiTheme="minorEastAsia"/>
          <w:sz w:val="24"/>
          <w:szCs w:val="24"/>
          <w:lang w:val="en-US"/>
        </w:rPr>
        <w:t>）：</w:t>
      </w:r>
    </w:p>
    <w:p w14:paraId="07D5E1F3" w14:textId="77777777" w:rsidR="00500EFD" w:rsidRDefault="00500EFD" w:rsidP="00DB104D">
      <w:pPr>
        <w:spacing w:line="420" w:lineRule="atLeast"/>
        <w:ind w:firstLineChars="74" w:firstLine="178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</w:p>
    <w:p w14:paraId="6B00446D" w14:textId="77777777" w:rsidR="00DB104D" w:rsidRPr="00DB104D" w:rsidRDefault="00DB104D" w:rsidP="00DB104D">
      <w:pPr>
        <w:widowControl/>
        <w:shd w:val="clear" w:color="auto" w:fill="FFFFFF"/>
        <w:autoSpaceDE/>
        <w:autoSpaceDN/>
        <w:spacing w:before="360" w:after="120" w:line="420" w:lineRule="atLeast"/>
        <w:outlineLvl w:val="3"/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 xml:space="preserve"> CentOS 7 </w:t>
      </w: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虚拟机安装</w:t>
      </w:r>
    </w:p>
    <w:p w14:paraId="044DF127" w14:textId="77777777" w:rsidR="00DB104D" w:rsidRPr="00DB104D" w:rsidRDefault="00DB104D" w:rsidP="00DB104D">
      <w:pPr>
        <w:widowControl/>
        <w:numPr>
          <w:ilvl w:val="0"/>
          <w:numId w:val="37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准备工作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：从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CentOS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官网下载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CentOS 7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镜像文件（如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CentOS-7-x86_64-DVD-2009.iso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），确保本地计算机安装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VMware Workstation Pro 16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。</w:t>
      </w:r>
    </w:p>
    <w:p w14:paraId="3D2919D8" w14:textId="77777777" w:rsidR="00DB104D" w:rsidRPr="00DB104D" w:rsidRDefault="00DB104D" w:rsidP="00DB104D">
      <w:pPr>
        <w:widowControl/>
        <w:numPr>
          <w:ilvl w:val="0"/>
          <w:numId w:val="37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创建虚拟机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：打开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VMware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，点击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创建新的虚拟机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，选择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典型（推荐）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配置，点击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下一步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。</w:t>
      </w:r>
    </w:p>
    <w:p w14:paraId="6CD1418B" w14:textId="77777777" w:rsidR="00DB104D" w:rsidRPr="00DB104D" w:rsidRDefault="00DB104D" w:rsidP="00DB104D">
      <w:pPr>
        <w:widowControl/>
        <w:numPr>
          <w:ilvl w:val="0"/>
          <w:numId w:val="37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加载镜像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：选择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安装程序光盘映像文件（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ISO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，浏览并选中下载的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CentOS 7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镜像，点击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下一步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。</w:t>
      </w:r>
    </w:p>
    <w:p w14:paraId="32CC55AD" w14:textId="77777777" w:rsidR="00DB104D" w:rsidRPr="00DB104D" w:rsidRDefault="00DB104D" w:rsidP="00DB104D">
      <w:pPr>
        <w:widowControl/>
        <w:numPr>
          <w:ilvl w:val="0"/>
          <w:numId w:val="37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配置基本信息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：设置虚拟机名称（如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“master”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）、安装位置（建议非系统盘），点击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下一步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。</w:t>
      </w:r>
    </w:p>
    <w:p w14:paraId="63FFA224" w14:textId="77777777" w:rsidR="00DB104D" w:rsidRPr="00DB104D" w:rsidRDefault="00DB104D" w:rsidP="00DB104D">
      <w:pPr>
        <w:widowControl/>
        <w:numPr>
          <w:ilvl w:val="0"/>
          <w:numId w:val="37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硬件配置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：指定磁盘大小（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50GB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，动态分配），点击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下一步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；自定义硬件，设置内存为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4GB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、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CPU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为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2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核，确认后点击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完成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。</w:t>
      </w:r>
    </w:p>
    <w:p w14:paraId="60FC262E" w14:textId="77777777" w:rsidR="00DB104D" w:rsidRPr="00DB104D" w:rsidRDefault="00DB104D" w:rsidP="00DB104D">
      <w:pPr>
        <w:widowControl/>
        <w:numPr>
          <w:ilvl w:val="0"/>
          <w:numId w:val="37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lastRenderedPageBreak/>
        <w:t>启动并安装系统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：启动虚拟机，选择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“Install CentOS 7”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，设置语言（推荐中文），配置时区（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Asia/Shanghai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）、软件选择（最小化安装），设置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root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密码，等待安装完成后重启。</w:t>
      </w:r>
    </w:p>
    <w:p w14:paraId="026681CF" w14:textId="7A552B81" w:rsidR="00500EFD" w:rsidRDefault="00500EFD" w:rsidP="00500EFD">
      <w:pPr>
        <w:spacing w:line="420" w:lineRule="atLeast"/>
        <w:ind w:firstLineChars="1000" w:firstLine="2200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2ED66" wp14:editId="65A709CF">
            <wp:extent cx="4196301" cy="549516"/>
            <wp:effectExtent l="0" t="0" r="0" b="3175"/>
            <wp:docPr id="206197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6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529" cy="5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3FAE" w14:textId="5CD3E492" w:rsidR="00500EFD" w:rsidRDefault="00AB732C" w:rsidP="00500EFD">
      <w:pPr>
        <w:spacing w:line="420" w:lineRule="atLeast"/>
        <w:ind w:firstLineChars="1000" w:firstLine="2400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                     图二</w:t>
      </w:r>
    </w:p>
    <w:p w14:paraId="7F92BD11" w14:textId="77777777" w:rsidR="00DB104D" w:rsidRPr="00DB104D" w:rsidRDefault="00DB104D" w:rsidP="00DB104D">
      <w:pPr>
        <w:widowControl/>
        <w:shd w:val="clear" w:color="auto" w:fill="FFFFFF"/>
        <w:autoSpaceDE/>
        <w:autoSpaceDN/>
        <w:spacing w:before="360" w:after="120" w:line="420" w:lineRule="atLeast"/>
        <w:outlineLvl w:val="3"/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 xml:space="preserve">Hadoop 2.7.7 </w:t>
      </w: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安装</w:t>
      </w:r>
    </w:p>
    <w:p w14:paraId="3B6C2379" w14:textId="77777777" w:rsidR="00DB104D" w:rsidRPr="00DB104D" w:rsidRDefault="00DB104D" w:rsidP="00DB104D">
      <w:pPr>
        <w:widowControl/>
        <w:numPr>
          <w:ilvl w:val="0"/>
          <w:numId w:val="34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前置依赖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：安装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Java 1.8.0_171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（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Hadoop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运行必需），从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Oracle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官网下载对应版本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JDK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，手动安装并配置环境。</w:t>
      </w:r>
    </w:p>
    <w:p w14:paraId="3E999AD2" w14:textId="77777777" w:rsidR="00DB104D" w:rsidRPr="00DB104D" w:rsidRDefault="00DB104D" w:rsidP="00DB104D">
      <w:pPr>
        <w:widowControl/>
        <w:numPr>
          <w:ilvl w:val="0"/>
          <w:numId w:val="34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下载安装包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：从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Apache Hadoop archive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网站下载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Hadoop 2.7.7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安装包（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hadoop-2.7.7.tar.gz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）。</w:t>
      </w:r>
    </w:p>
    <w:p w14:paraId="25D5372B" w14:textId="77777777" w:rsidR="00DB104D" w:rsidRPr="00DB104D" w:rsidRDefault="00DB104D" w:rsidP="00DB104D">
      <w:pPr>
        <w:widowControl/>
        <w:numPr>
          <w:ilvl w:val="0"/>
          <w:numId w:val="34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解压安装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：将安装包复制到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CentOS 7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的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/root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目录，右键解压（或通过文件管理器操作），生成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hadoop-2.7.7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文件夹。</w:t>
      </w:r>
    </w:p>
    <w:p w14:paraId="7FB22E08" w14:textId="77777777" w:rsidR="00DB104D" w:rsidRPr="00DB104D" w:rsidRDefault="00DB104D" w:rsidP="00DB104D">
      <w:pPr>
        <w:widowControl/>
        <w:numPr>
          <w:ilvl w:val="0"/>
          <w:numId w:val="34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配置环境变量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：打开用户主目录下的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.</w:t>
      </w:r>
      <w:proofErr w:type="spellStart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bashrc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文件（通过文本编辑器），添加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Hadoop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路径：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export HADOOP_HOME=/root/hadoop-2.7.7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，并将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$HADOOP_HOME/bin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和</w:t>
      </w:r>
      <w:proofErr w:type="spellStart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sbin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添加到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PATH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，保存后生效配置。</w:t>
      </w:r>
    </w:p>
    <w:p w14:paraId="719CD8B2" w14:textId="77777777" w:rsidR="00DB104D" w:rsidRPr="00DB104D" w:rsidRDefault="00DB104D" w:rsidP="00DB104D">
      <w:pPr>
        <w:widowControl/>
        <w:numPr>
          <w:ilvl w:val="0"/>
          <w:numId w:val="34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初始化</w:t>
      </w: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 xml:space="preserve"> HDFS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：打开终端，执行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HDFS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格式化命令（首次安装必需），待提示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“successfully formatted”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完成初始化。</w:t>
      </w:r>
    </w:p>
    <w:p w14:paraId="2932252B" w14:textId="77777777" w:rsidR="00DB104D" w:rsidRDefault="00DB104D" w:rsidP="00DB104D">
      <w:pPr>
        <w:widowControl/>
        <w:numPr>
          <w:ilvl w:val="0"/>
          <w:numId w:val="34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启动服务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：通过终端启动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HDFS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（</w:t>
      </w:r>
      <w:proofErr w:type="spellStart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namenode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、</w:t>
      </w:r>
      <w:proofErr w:type="spellStart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datanode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）和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YARN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（</w:t>
      </w:r>
      <w:proofErr w:type="spellStart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resourcemanager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、</w:t>
      </w:r>
      <w:proofErr w:type="spellStart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nodemanager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）服务，确认服务进程正常运行。</w:t>
      </w:r>
    </w:p>
    <w:p w14:paraId="2B17FC1C" w14:textId="77777777" w:rsidR="00DB104D" w:rsidRDefault="00DB104D" w:rsidP="00DB104D">
      <w:pPr>
        <w:widowControl/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</w:p>
    <w:p w14:paraId="024CF1CA" w14:textId="403E05C9" w:rsidR="00DB104D" w:rsidRDefault="00DB104D" w:rsidP="009E4FEB">
      <w:pPr>
        <w:widowControl/>
        <w:shd w:val="clear" w:color="auto" w:fill="FFFFFF"/>
        <w:autoSpaceDE/>
        <w:autoSpaceDN/>
        <w:spacing w:before="120" w:after="100" w:afterAutospacing="1" w:line="420" w:lineRule="atLeast"/>
        <w:ind w:firstLineChars="500" w:firstLine="120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>
        <w:rPr>
          <w:rFonts w:ascii="Segoe UI" w:hAnsi="Segoe UI" w:cs="Segoe UI"/>
          <w:noProof/>
          <w:color w:val="000000"/>
          <w:sz w:val="24"/>
          <w:szCs w:val="24"/>
          <w:lang w:val="en-US" w:bidi="ar-SA"/>
        </w:rPr>
        <w:drawing>
          <wp:inline distT="0" distB="0" distL="0" distR="0" wp14:anchorId="49F63B13" wp14:editId="547C510B">
            <wp:extent cx="4895215" cy="1188720"/>
            <wp:effectExtent l="0" t="0" r="635" b="0"/>
            <wp:docPr id="21128863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EC54A" w14:textId="1BCA6FCB" w:rsidR="00AB732C" w:rsidRPr="00DB104D" w:rsidRDefault="00AB732C" w:rsidP="00AB732C">
      <w:pPr>
        <w:widowControl/>
        <w:shd w:val="clear" w:color="auto" w:fill="FFFFFF"/>
        <w:autoSpaceDE/>
        <w:autoSpaceDN/>
        <w:spacing w:before="120" w:after="100" w:afterAutospacing="1" w:line="420" w:lineRule="atLeast"/>
        <w:ind w:firstLineChars="1900" w:firstLine="456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图三</w:t>
      </w:r>
    </w:p>
    <w:p w14:paraId="03C8A9E2" w14:textId="06D17BBD" w:rsidR="00DB104D" w:rsidRPr="00DB104D" w:rsidRDefault="00DB104D" w:rsidP="00DB104D">
      <w:pPr>
        <w:widowControl/>
        <w:shd w:val="clear" w:color="auto" w:fill="FFFFFF"/>
        <w:autoSpaceDE/>
        <w:autoSpaceDN/>
        <w:spacing w:before="360" w:after="120" w:line="420" w:lineRule="atLeast"/>
        <w:outlineLvl w:val="3"/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 xml:space="preserve"> Anaconda3 </w:t>
      </w: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安装</w:t>
      </w:r>
    </w:p>
    <w:p w14:paraId="4429EC9D" w14:textId="77777777" w:rsidR="00DB104D" w:rsidRPr="00DB104D" w:rsidRDefault="00DB104D" w:rsidP="00DB104D">
      <w:pPr>
        <w:widowControl/>
        <w:numPr>
          <w:ilvl w:val="0"/>
          <w:numId w:val="35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lastRenderedPageBreak/>
        <w:t>下载安装脚本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：从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Anaconda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官网下载对应版本安装脚本（适配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proofErr w:type="spellStart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conda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23.7.2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，如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Anaconda3-2023.09-0-Linux-x86_64.sh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），保存到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/root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目录。</w:t>
      </w:r>
    </w:p>
    <w:p w14:paraId="17670EA4" w14:textId="77777777" w:rsidR="00DB104D" w:rsidRPr="00DB104D" w:rsidRDefault="00DB104D" w:rsidP="00DB104D">
      <w:pPr>
        <w:widowControl/>
        <w:numPr>
          <w:ilvl w:val="0"/>
          <w:numId w:val="35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运行安装脚本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：通过文件管理器找到脚本，右键选择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在终端中打开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，按提示输入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“yes”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同意协议，默认安装路径为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/root/anaconda3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，等待安装完成。</w:t>
      </w:r>
    </w:p>
    <w:p w14:paraId="67A9679E" w14:textId="77777777" w:rsidR="00DB104D" w:rsidRPr="00DB104D" w:rsidRDefault="00DB104D" w:rsidP="00DB104D">
      <w:pPr>
        <w:widowControl/>
        <w:numPr>
          <w:ilvl w:val="0"/>
          <w:numId w:val="35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配置环境变量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：安装完成后，系统自动将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Anaconda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路径添加到环境变量，若未生效，手动编辑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.</w:t>
      </w:r>
      <w:proofErr w:type="spellStart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bashrc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文件，添加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export PATH=/root/anaconda3/bin:$PATH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，保存后生效。</w:t>
      </w:r>
    </w:p>
    <w:p w14:paraId="68F90185" w14:textId="0023DFF4" w:rsidR="00DB104D" w:rsidRDefault="00DB104D" w:rsidP="00DB104D">
      <w:pPr>
        <w:widowControl/>
        <w:numPr>
          <w:ilvl w:val="0"/>
          <w:numId w:val="35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创建虚拟环境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：打开终端，输入命令创建名为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spark-</w:t>
      </w:r>
      <w:proofErr w:type="spellStart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nlp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的虚拟环境，指定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Python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版本为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3.</w:t>
      </w:r>
      <w:r w:rsidR="00E46AE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11.4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，等待环境创建完成后，激活该环境用于后续实验。</w:t>
      </w:r>
    </w:p>
    <w:p w14:paraId="027F18FE" w14:textId="77777777" w:rsidR="00DB104D" w:rsidRDefault="00DB104D" w:rsidP="00DB104D">
      <w:pPr>
        <w:widowControl/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</w:p>
    <w:p w14:paraId="275801AA" w14:textId="7CEECA83" w:rsidR="00DB104D" w:rsidRDefault="00DB104D" w:rsidP="009E4FEB">
      <w:pPr>
        <w:widowControl/>
        <w:shd w:val="clear" w:color="auto" w:fill="FFFFFF"/>
        <w:autoSpaceDE/>
        <w:autoSpaceDN/>
        <w:spacing w:before="120" w:after="100" w:afterAutospacing="1" w:line="420" w:lineRule="atLeast"/>
        <w:ind w:firstLineChars="500" w:firstLine="110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>
        <w:rPr>
          <w:noProof/>
        </w:rPr>
        <w:drawing>
          <wp:inline distT="0" distB="0" distL="0" distR="0" wp14:anchorId="6FDC05AA" wp14:editId="66D2312F">
            <wp:extent cx="5210175" cy="3067050"/>
            <wp:effectExtent l="0" t="0" r="9525" b="0"/>
            <wp:docPr id="24345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5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74D" w14:textId="526F7A60" w:rsidR="00AB732C" w:rsidRPr="00DB104D" w:rsidRDefault="00AB732C" w:rsidP="00AB732C">
      <w:pPr>
        <w:widowControl/>
        <w:shd w:val="clear" w:color="auto" w:fill="FFFFFF"/>
        <w:autoSpaceDE/>
        <w:autoSpaceDN/>
        <w:spacing w:before="120" w:after="100" w:afterAutospacing="1" w:line="420" w:lineRule="atLeast"/>
        <w:ind w:firstLineChars="2000" w:firstLine="480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图四</w:t>
      </w:r>
    </w:p>
    <w:p w14:paraId="33BC4573" w14:textId="535025B1" w:rsidR="00DB104D" w:rsidRPr="00DB104D" w:rsidRDefault="00DB104D" w:rsidP="00DB104D">
      <w:pPr>
        <w:widowControl/>
        <w:shd w:val="clear" w:color="auto" w:fill="FFFFFF"/>
        <w:autoSpaceDE/>
        <w:autoSpaceDN/>
        <w:spacing w:before="360" w:after="120" w:line="420" w:lineRule="atLeast"/>
        <w:outlineLvl w:val="3"/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 xml:space="preserve"> Spark 3.4.0 </w:t>
      </w: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安装</w:t>
      </w:r>
    </w:p>
    <w:p w14:paraId="58C12976" w14:textId="77777777" w:rsidR="00DB104D" w:rsidRPr="00DB104D" w:rsidRDefault="00DB104D" w:rsidP="00DB104D">
      <w:pPr>
        <w:widowControl/>
        <w:numPr>
          <w:ilvl w:val="0"/>
          <w:numId w:val="36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下载安装包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：从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Apache Spark archive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网站下载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3.4.0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安装包（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spark-3.4.0-bin-hadoop2.tgz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，兼容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Hadoop 2.7+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），保存到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/root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目录。</w:t>
      </w:r>
    </w:p>
    <w:p w14:paraId="05608829" w14:textId="77777777" w:rsidR="00DB104D" w:rsidRPr="00DB104D" w:rsidRDefault="00DB104D" w:rsidP="00DB104D">
      <w:pPr>
        <w:widowControl/>
        <w:numPr>
          <w:ilvl w:val="0"/>
          <w:numId w:val="36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解压安装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：右键解压安装包到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/root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目录，生成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spark-3.4.0-bin-hadoop2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文件夹。</w:t>
      </w:r>
    </w:p>
    <w:p w14:paraId="63543CC6" w14:textId="77777777" w:rsidR="00DB104D" w:rsidRPr="00DB104D" w:rsidRDefault="00DB104D" w:rsidP="00DB104D">
      <w:pPr>
        <w:widowControl/>
        <w:numPr>
          <w:ilvl w:val="0"/>
          <w:numId w:val="36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配置环境变量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：打开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.</w:t>
      </w:r>
      <w:proofErr w:type="spellStart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bashrc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文件，添加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export SPARK_HOME=/root/spark-3.4.0-bin-hadoop2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，并将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$SPARK_HOME/bin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和</w:t>
      </w:r>
      <w:proofErr w:type="spellStart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sbin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添加到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PATH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，保存后生效。</w:t>
      </w:r>
    </w:p>
    <w:p w14:paraId="31AC5464" w14:textId="77777777" w:rsidR="00DB104D" w:rsidRPr="00DB104D" w:rsidRDefault="00DB104D" w:rsidP="00DB104D">
      <w:pPr>
        <w:widowControl/>
        <w:numPr>
          <w:ilvl w:val="0"/>
          <w:numId w:val="36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集成</w:t>
      </w: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 xml:space="preserve"> Hadoop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：进入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的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conf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目录，找到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spark-env.sh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文件（若无则复制模板文件重命名），编辑添加</w:t>
      </w:r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export HADOOP_CONF_DIR=$HADOOP_HOME/</w:t>
      </w:r>
      <w:proofErr w:type="spellStart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etc</w:t>
      </w:r>
      <w:proofErr w:type="spellEnd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/</w:t>
      </w:r>
      <w:proofErr w:type="spellStart"/>
      <w:r w:rsidRPr="00DB104D">
        <w:rPr>
          <w:rFonts w:ascii="Consolas" w:hAnsi="Consolas"/>
          <w:color w:val="000000"/>
          <w:sz w:val="21"/>
          <w:szCs w:val="21"/>
          <w:lang w:val="en-US" w:bidi="ar-SA"/>
        </w:rPr>
        <w:t>hadoop</w:t>
      </w:r>
      <w:proofErr w:type="spellEnd"/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，关联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Hadoop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配置。</w:t>
      </w:r>
    </w:p>
    <w:p w14:paraId="3B2E5FB6" w14:textId="77777777" w:rsidR="00DB104D" w:rsidRPr="00DB104D" w:rsidRDefault="00DB104D" w:rsidP="00DB104D">
      <w:pPr>
        <w:widowControl/>
        <w:numPr>
          <w:ilvl w:val="0"/>
          <w:numId w:val="36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DB104D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lastRenderedPageBreak/>
        <w:t>验证功能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：启动终端，运行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自带的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Pi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计算示例程序，确认输出圆周率近似值，验证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DB104D">
        <w:rPr>
          <w:rFonts w:ascii="Segoe UI" w:hAnsi="Segoe UI" w:cs="Segoe UI"/>
          <w:color w:val="000000"/>
          <w:sz w:val="24"/>
          <w:szCs w:val="24"/>
          <w:lang w:val="en-US" w:bidi="ar-SA"/>
        </w:rPr>
        <w:t>可正常运行。</w:t>
      </w:r>
    </w:p>
    <w:p w14:paraId="4F4E593A" w14:textId="386FDCF1" w:rsidR="00500EFD" w:rsidRDefault="00500EFD" w:rsidP="00DB104D">
      <w:pPr>
        <w:spacing w:line="420" w:lineRule="atLeast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</w:p>
    <w:p w14:paraId="1F86F331" w14:textId="77777777" w:rsidR="00500EFD" w:rsidRDefault="00500EFD" w:rsidP="00CE1352">
      <w:pPr>
        <w:spacing w:line="420" w:lineRule="atLeast"/>
        <w:ind w:left="1440" w:firstLineChars="63" w:firstLine="15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</w:p>
    <w:p w14:paraId="1C208B2A" w14:textId="51FC5422" w:rsidR="00500EFD" w:rsidRDefault="00500EFD" w:rsidP="00CE1352">
      <w:pPr>
        <w:spacing w:line="420" w:lineRule="atLeast"/>
        <w:ind w:left="1440" w:firstLineChars="63" w:firstLine="139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500EFD">
        <w:rPr>
          <w:noProof/>
        </w:rPr>
        <w:drawing>
          <wp:inline distT="0" distB="0" distL="0" distR="0" wp14:anchorId="58348C25" wp14:editId="3C7E32E2">
            <wp:extent cx="4610376" cy="2375229"/>
            <wp:effectExtent l="0" t="0" r="0" b="6350"/>
            <wp:docPr id="42946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496" cy="238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775F" w14:textId="10A27D27" w:rsidR="00500EFD" w:rsidRDefault="00AB732C" w:rsidP="00AB732C">
      <w:pPr>
        <w:spacing w:line="420" w:lineRule="atLeast"/>
        <w:ind w:left="1440" w:firstLineChars="1363" w:firstLine="327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图五</w:t>
      </w:r>
    </w:p>
    <w:p w14:paraId="47908D84" w14:textId="7F6FF38B" w:rsidR="00500EFD" w:rsidRDefault="00500EFD" w:rsidP="00CE1352">
      <w:pPr>
        <w:spacing w:line="420" w:lineRule="atLeast"/>
        <w:ind w:left="1440" w:firstLineChars="63" w:firstLine="15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</w:p>
    <w:p w14:paraId="6A7C032D" w14:textId="769D1C0D" w:rsidR="00500EFD" w:rsidRDefault="009E4FEB" w:rsidP="009E4FEB">
      <w:pPr>
        <w:spacing w:line="420" w:lineRule="atLeast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由于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pycharm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的安装需要图形化界面，安装好相关软件后在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linux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系统上安装图形化操作界面，然后安装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pycharm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，安装配置好后，开始正式编程</w:t>
      </w:r>
    </w:p>
    <w:p w14:paraId="4456E812" w14:textId="564DBD9C" w:rsidR="00500EFD" w:rsidRPr="002B5FF1" w:rsidRDefault="00500EFD" w:rsidP="00CE1352">
      <w:pPr>
        <w:spacing w:line="420" w:lineRule="atLeast"/>
        <w:ind w:left="1440" w:firstLineChars="63" w:firstLine="15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</w:p>
    <w:p w14:paraId="7F55FA1B" w14:textId="77777777" w:rsidR="00115E83" w:rsidRDefault="002B5FF1" w:rsidP="00CE1352">
      <w:pPr>
        <w:numPr>
          <w:ilvl w:val="0"/>
          <w:numId w:val="25"/>
        </w:numPr>
        <w:spacing w:line="420" w:lineRule="atLeast"/>
        <w:ind w:firstLineChars="63" w:firstLine="15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2B5FF1">
        <w:rPr>
          <w:rFonts w:asciiTheme="minorEastAsia" w:eastAsiaTheme="minorEastAsia" w:hAnsiTheme="minorEastAsia"/>
          <w:b/>
          <w:bCs/>
          <w:sz w:val="24"/>
          <w:szCs w:val="24"/>
          <w:lang w:val="en-US"/>
        </w:rPr>
        <w:t>数据处理流程</w:t>
      </w:r>
      <w:r w:rsidRPr="002B5FF1">
        <w:rPr>
          <w:rFonts w:asciiTheme="minorEastAsia" w:eastAsiaTheme="minorEastAsia" w:hAnsiTheme="minorEastAsia"/>
          <w:sz w:val="24"/>
          <w:szCs w:val="24"/>
          <w:lang w:val="en-US"/>
        </w:rPr>
        <w:t>：</w:t>
      </w:r>
    </w:p>
    <w:p w14:paraId="0404E305" w14:textId="77777777" w:rsidR="00115E83" w:rsidRPr="00FF3388" w:rsidRDefault="00115E83" w:rsidP="00115E83">
      <w:pPr>
        <w:spacing w:line="420" w:lineRule="atLeast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115E83">
        <w:rPr>
          <w:rFonts w:asciiTheme="minorEastAsia" w:eastAsiaTheme="minorEastAsia" w:hAnsiTheme="minorEastAsia"/>
          <w:sz w:val="24"/>
          <w:szCs w:val="24"/>
        </w:rPr>
        <w:t>实验使用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 xml:space="preserve"> GLUE-SST-2 </w:t>
      </w:r>
      <w:r w:rsidRPr="00115E83">
        <w:rPr>
          <w:rFonts w:asciiTheme="minorEastAsia" w:eastAsiaTheme="minorEastAsia" w:hAnsiTheme="minorEastAsia"/>
          <w:sz w:val="24"/>
          <w:szCs w:val="24"/>
        </w:rPr>
        <w:t>数据集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，</w:t>
      </w:r>
      <w:r w:rsidRPr="00115E83">
        <w:rPr>
          <w:rFonts w:asciiTheme="minorEastAsia" w:eastAsiaTheme="minorEastAsia" w:hAnsiTheme="minorEastAsia"/>
          <w:sz w:val="24"/>
          <w:szCs w:val="24"/>
        </w:rPr>
        <w:t>包含</w:t>
      </w:r>
      <w:proofErr w:type="spellStart"/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train.tsv</w:t>
      </w:r>
      <w:proofErr w:type="spellEnd"/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 xml:space="preserve">（67,349 </w:t>
      </w:r>
      <w:r w:rsidRPr="00115E83">
        <w:rPr>
          <w:rFonts w:asciiTheme="minorEastAsia" w:eastAsiaTheme="minorEastAsia" w:hAnsiTheme="minorEastAsia"/>
          <w:sz w:val="24"/>
          <w:szCs w:val="24"/>
        </w:rPr>
        <w:t>条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）</w:t>
      </w:r>
      <w:r w:rsidRPr="00115E83">
        <w:rPr>
          <w:rFonts w:asciiTheme="minorEastAsia" w:eastAsiaTheme="minorEastAsia" w:hAnsiTheme="minorEastAsia"/>
          <w:sz w:val="24"/>
          <w:szCs w:val="24"/>
        </w:rPr>
        <w:t>和</w:t>
      </w:r>
      <w:proofErr w:type="spellStart"/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dev.tsv</w:t>
      </w:r>
      <w:proofErr w:type="spellEnd"/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 xml:space="preserve">（872 </w:t>
      </w:r>
      <w:r w:rsidRPr="00115E83">
        <w:rPr>
          <w:rFonts w:asciiTheme="minorEastAsia" w:eastAsiaTheme="minorEastAsia" w:hAnsiTheme="minorEastAsia"/>
          <w:sz w:val="24"/>
          <w:szCs w:val="24"/>
        </w:rPr>
        <w:t>条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），</w:t>
      </w:r>
      <w:r w:rsidRPr="00115E83">
        <w:rPr>
          <w:rFonts w:asciiTheme="minorEastAsia" w:eastAsiaTheme="minorEastAsia" w:hAnsiTheme="minorEastAsia"/>
          <w:sz w:val="24"/>
          <w:szCs w:val="24"/>
        </w:rPr>
        <w:t>每条数据含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 xml:space="preserve"> “sentence”（</w:t>
      </w:r>
      <w:r w:rsidRPr="00115E83">
        <w:rPr>
          <w:rFonts w:asciiTheme="minorEastAsia" w:eastAsiaTheme="minorEastAsia" w:hAnsiTheme="minorEastAsia"/>
          <w:sz w:val="24"/>
          <w:szCs w:val="24"/>
        </w:rPr>
        <w:t>文本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）</w:t>
      </w:r>
      <w:r w:rsidRPr="00115E83">
        <w:rPr>
          <w:rFonts w:asciiTheme="minorEastAsia" w:eastAsiaTheme="minorEastAsia" w:hAnsiTheme="minorEastAsia"/>
          <w:sz w:val="24"/>
          <w:szCs w:val="24"/>
        </w:rPr>
        <w:t>和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 xml:space="preserve"> “label”（</w:t>
      </w:r>
      <w:r w:rsidRPr="00115E83">
        <w:rPr>
          <w:rFonts w:asciiTheme="minorEastAsia" w:eastAsiaTheme="minorEastAsia" w:hAnsiTheme="minorEastAsia"/>
          <w:sz w:val="24"/>
          <w:szCs w:val="24"/>
        </w:rPr>
        <w:t>情感标签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 xml:space="preserve">，0 = </w:t>
      </w:r>
      <w:r w:rsidRPr="00115E83">
        <w:rPr>
          <w:rFonts w:asciiTheme="minorEastAsia" w:eastAsiaTheme="minorEastAsia" w:hAnsiTheme="minorEastAsia"/>
          <w:sz w:val="24"/>
          <w:szCs w:val="24"/>
        </w:rPr>
        <w:t>负面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 xml:space="preserve">，1 = </w:t>
      </w:r>
      <w:r w:rsidRPr="00115E83">
        <w:rPr>
          <w:rFonts w:asciiTheme="minorEastAsia" w:eastAsiaTheme="minorEastAsia" w:hAnsiTheme="minorEastAsia"/>
          <w:sz w:val="24"/>
          <w:szCs w:val="24"/>
        </w:rPr>
        <w:t>正面</w:t>
      </w: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）</w:t>
      </w:r>
      <w:r w:rsidRPr="00115E83">
        <w:rPr>
          <w:rFonts w:asciiTheme="minorEastAsia" w:eastAsiaTheme="minorEastAsia" w:hAnsiTheme="minorEastAsia"/>
          <w:sz w:val="24"/>
          <w:szCs w:val="24"/>
        </w:rPr>
        <w:t>。</w:t>
      </w:r>
    </w:p>
    <w:p w14:paraId="3E50BEEE" w14:textId="31A437FE" w:rsidR="002B5FF1" w:rsidRPr="00115E83" w:rsidRDefault="002B5FF1" w:rsidP="00115E83">
      <w:pPr>
        <w:spacing w:line="420" w:lineRule="atLeast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br/>
        <w:t>使用 Spark SQL 读取 GLUE 的 SST-2 数据集（</w:t>
      </w:r>
      <w:proofErr w:type="spellStart"/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train.tsv</w:t>
      </w:r>
      <w:proofErr w:type="spellEnd"/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和</w:t>
      </w:r>
      <w:proofErr w:type="spellStart"/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dev.tsv</w:t>
      </w:r>
      <w:proofErr w:type="spellEnd"/>
      <w:r w:rsidRPr="00115E83">
        <w:rPr>
          <w:rFonts w:asciiTheme="minorEastAsia" w:eastAsiaTheme="minorEastAsia" w:hAnsiTheme="minorEastAsia"/>
          <w:sz w:val="24"/>
          <w:szCs w:val="24"/>
          <w:lang w:val="en-US"/>
        </w:rPr>
        <w:t>），代码如下：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CE1352" w:rsidRPr="00CE1352" w14:paraId="02DFC8C8" w14:textId="77777777">
        <w:tc>
          <w:tcPr>
            <w:tcW w:w="10682" w:type="dxa"/>
          </w:tcPr>
          <w:p w14:paraId="6687CD67" w14:textId="2DC1A2B1" w:rsidR="00CE1352" w:rsidRPr="00CE1352" w:rsidRDefault="00CE1352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CE135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代码1</w:t>
            </w:r>
          </w:p>
        </w:tc>
      </w:tr>
      <w:tr w:rsidR="00CE1352" w:rsidRPr="00E46AE2" w14:paraId="7D1AC92E" w14:textId="77777777">
        <w:tc>
          <w:tcPr>
            <w:tcW w:w="10682" w:type="dxa"/>
          </w:tcPr>
          <w:p w14:paraId="514165BB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Spark数据清洗与预处理（CentOS环境执行）  </w:t>
            </w:r>
          </w:p>
          <w:p w14:paraId="54E88EAC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pyspark.sql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import 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SparkSession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</w:t>
            </w:r>
          </w:p>
          <w:p w14:paraId="78B65138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pyspark.sql.functions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import col, length  </w:t>
            </w:r>
          </w:p>
          <w:p w14:paraId="0556D166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6EABF9DD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# 初始化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SparkSession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</w:t>
            </w:r>
          </w:p>
          <w:p w14:paraId="569D7BE2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spark = 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SparkSession.builder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\  </w:t>
            </w:r>
          </w:p>
          <w:p w14:paraId="72A67CD1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.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appName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("GLUE_SST2_Processing") \  </w:t>
            </w:r>
          </w:p>
          <w:p w14:paraId="780F5775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.master("local[*]") \  </w:t>
            </w:r>
          </w:p>
          <w:p w14:paraId="7F9B1551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.config("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spark.driver.memory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", "4g") \  </w:t>
            </w:r>
          </w:p>
          <w:p w14:paraId="7B8DC154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.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getOrCreate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()  </w:t>
            </w:r>
          </w:p>
          <w:p w14:paraId="083EABEE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6756790A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从HDFS读取数据  </w:t>
            </w:r>
          </w:p>
          <w:p w14:paraId="7B6E5B95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df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= spark.read.csv(  </w:t>
            </w:r>
          </w:p>
          <w:p w14:paraId="53BC52FF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"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hdfs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:///data/glue/sst2/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train.tsv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",  </w:t>
            </w:r>
          </w:p>
          <w:p w14:paraId="7AC8E1D1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sep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="\t",  </w:t>
            </w:r>
          </w:p>
          <w:p w14:paraId="078BFF52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header=True,  </w:t>
            </w:r>
          </w:p>
          <w:p w14:paraId="20CEB1F3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inferSchema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=True  </w:t>
            </w:r>
          </w:p>
          <w:p w14:paraId="348D83DB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)  </w:t>
            </w:r>
          </w:p>
          <w:p w14:paraId="34083476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39D16CC8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数据清洗  </w:t>
            </w:r>
          </w:p>
          <w:p w14:paraId="32470D4C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clean_df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df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\  </w:t>
            </w:r>
          </w:p>
          <w:p w14:paraId="6AD5F1E0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.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na.drop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(subset=["sentence", "label"]) \  # 去除空值  </w:t>
            </w:r>
          </w:p>
          <w:p w14:paraId="2CAD1357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.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dropDuplicates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(["sentence"]) \          # 去重  </w:t>
            </w:r>
          </w:p>
          <w:p w14:paraId="06CBB8EA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.filter(length("sentence") &gt; 5) \        # 过滤过短文本  </w:t>
            </w:r>
          </w:p>
          <w:p w14:paraId="5081A759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.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withColumn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("label", col("label").cast("int"))  # 标签类型转换  </w:t>
            </w:r>
          </w:p>
          <w:p w14:paraId="18FDDFF8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5E85F061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导出清洗后的数据至本地（供Windows模型训练使用）  </w:t>
            </w:r>
          </w:p>
          <w:p w14:paraId="5363976C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clean_df.write.csv(  </w:t>
            </w:r>
          </w:p>
          <w:p w14:paraId="2EB4F070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"/root/</w:t>
            </w: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glue_processed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/train.csv",  </w:t>
            </w:r>
          </w:p>
          <w:p w14:paraId="6E78C93C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header=True,  </w:t>
            </w:r>
          </w:p>
          <w:p w14:paraId="2ACCE6C1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mode="overwrite"  </w:t>
            </w:r>
          </w:p>
          <w:p w14:paraId="11BD3995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)  </w:t>
            </w:r>
          </w:p>
          <w:p w14:paraId="2356B6D6" w14:textId="77777777" w:rsidR="00115E83" w:rsidRPr="00115E83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5E264465" w14:textId="50B101F0" w:rsidR="00CE1352" w:rsidRPr="00CE1352" w:rsidRDefault="00115E83" w:rsidP="00115E83">
            <w:pPr>
              <w:spacing w:line="420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proofErr w:type="spellStart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spark.stop</w:t>
            </w:r>
            <w:proofErr w:type="spellEnd"/>
            <w:r w:rsidRPr="00115E83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()  </w:t>
            </w:r>
          </w:p>
        </w:tc>
      </w:tr>
    </w:tbl>
    <w:p w14:paraId="57E25D2F" w14:textId="77777777" w:rsidR="002B5FF1" w:rsidRDefault="002B5FF1" w:rsidP="00CE1352">
      <w:pPr>
        <w:spacing w:line="420" w:lineRule="atLeast"/>
        <w:ind w:firstLineChars="63" w:firstLine="15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</w:p>
    <w:p w14:paraId="110A780B" w14:textId="4BC2FCEC" w:rsidR="00115E83" w:rsidRDefault="00115E83" w:rsidP="00CE1352">
      <w:pPr>
        <w:spacing w:line="420" w:lineRule="atLeast"/>
        <w:ind w:firstLineChars="63" w:firstLine="15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115E83">
        <w:rPr>
          <w:rFonts w:asciiTheme="minorEastAsia" w:eastAsiaTheme="minorEastAsia" w:hAnsiTheme="minorEastAsia" w:hint="eastAsia"/>
          <w:sz w:val="24"/>
          <w:szCs w:val="24"/>
          <w:lang w:val="en-US"/>
        </w:rPr>
        <w:t>处理结果</w:t>
      </w:r>
      <w:r>
        <w:rPr>
          <w:rFonts w:asciiTheme="minorEastAsia" w:eastAsiaTheme="minorEastAsia" w:hAnsiTheme="minorEastAsia" w:hint="eastAsia"/>
          <w:sz w:val="24"/>
          <w:szCs w:val="24"/>
          <w:lang w:val="en-US"/>
        </w:rPr>
        <w:t>:</w:t>
      </w:r>
    </w:p>
    <w:p w14:paraId="265DE749" w14:textId="77777777" w:rsidR="00115E83" w:rsidRPr="00115E83" w:rsidRDefault="00115E83" w:rsidP="00115E83">
      <w:pPr>
        <w:spacing w:line="420" w:lineRule="atLeast"/>
        <w:ind w:firstLineChars="63" w:firstLine="15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115E83">
        <w:rPr>
          <w:rFonts w:asciiTheme="minorEastAsia" w:eastAsiaTheme="minorEastAsia" w:hAnsiTheme="minorEastAsia" w:hint="eastAsia"/>
          <w:sz w:val="24"/>
          <w:szCs w:val="24"/>
          <w:lang w:val="en-US"/>
        </w:rPr>
        <w:t>清洗后训练集保留 67,344 条数据（清洗比例 0.01%）；</w:t>
      </w:r>
    </w:p>
    <w:p w14:paraId="1611C5CE" w14:textId="7B7E9F67" w:rsidR="00115E83" w:rsidRPr="00CE1352" w:rsidRDefault="00115E83" w:rsidP="00115E83">
      <w:pPr>
        <w:spacing w:line="420" w:lineRule="atLeast"/>
        <w:ind w:firstLineChars="63" w:firstLine="15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115E83">
        <w:rPr>
          <w:rFonts w:asciiTheme="minorEastAsia" w:eastAsiaTheme="minorEastAsia" w:hAnsiTheme="minorEastAsia" w:hint="eastAsia"/>
          <w:sz w:val="24"/>
          <w:szCs w:val="24"/>
          <w:lang w:val="en-US"/>
        </w:rPr>
        <w:t>数据格式转换为 CSV，同步至 Windows 路径C:\Users\陈可挺\Desktop\glue\processed\，用于后续模型训练。</w:t>
      </w:r>
    </w:p>
    <w:p w14:paraId="2C7D7A44" w14:textId="6830CE55" w:rsidR="007D28C0" w:rsidRPr="00CE1352" w:rsidRDefault="002B5FF1" w:rsidP="00CE1352">
      <w:pPr>
        <w:pStyle w:val="2"/>
        <w:spacing w:line="420" w:lineRule="atLeast"/>
        <w:ind w:firstLineChars="63" w:firstLine="151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bookmarkStart w:id="9" w:name="_Toc204539510"/>
      <w:r w:rsidRPr="00CE1352">
        <w:rPr>
          <w:rFonts w:asciiTheme="minorEastAsia" w:eastAsiaTheme="minorEastAsia" w:hAnsiTheme="minorEastAsia" w:hint="eastAsia"/>
          <w:sz w:val="24"/>
          <w:szCs w:val="24"/>
          <w:lang w:val="en-US"/>
        </w:rPr>
        <w:t xml:space="preserve">3.3   </w:t>
      </w:r>
      <w:r w:rsidRPr="00CE1352">
        <w:rPr>
          <w:rFonts w:asciiTheme="minorEastAsia" w:eastAsiaTheme="minorEastAsia" w:hAnsiTheme="minorEastAsia" w:hint="eastAsia"/>
          <w:b/>
          <w:bCs/>
          <w:sz w:val="24"/>
          <w:szCs w:val="24"/>
          <w:lang w:val="en-US"/>
        </w:rPr>
        <w:t>预训练模型与微调策略</w:t>
      </w:r>
      <w:bookmarkEnd w:id="9"/>
    </w:p>
    <w:p w14:paraId="104373A8" w14:textId="77777777" w:rsidR="00CE1352" w:rsidRPr="00CE1352" w:rsidRDefault="00CE1352" w:rsidP="00CE1352">
      <w:pPr>
        <w:numPr>
          <w:ilvl w:val="0"/>
          <w:numId w:val="26"/>
        </w:numPr>
        <w:spacing w:line="420" w:lineRule="atLeast"/>
        <w:ind w:firstLineChars="63" w:firstLine="15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CE1352">
        <w:rPr>
          <w:rFonts w:asciiTheme="minorEastAsia" w:eastAsiaTheme="minorEastAsia" w:hAnsiTheme="minorEastAsia"/>
          <w:b/>
          <w:bCs/>
          <w:sz w:val="24"/>
          <w:szCs w:val="24"/>
          <w:lang w:val="en-US"/>
        </w:rPr>
        <w:t>模型选择</w:t>
      </w:r>
      <w:r w:rsidRPr="00CE1352">
        <w:rPr>
          <w:rFonts w:asciiTheme="minorEastAsia" w:eastAsiaTheme="minorEastAsia" w:hAnsiTheme="minorEastAsia"/>
          <w:sz w:val="24"/>
          <w:szCs w:val="24"/>
          <w:lang w:val="en-US"/>
        </w:rPr>
        <w:t xml:space="preserve">：采用 </w:t>
      </w:r>
      <w:proofErr w:type="spellStart"/>
      <w:r w:rsidRPr="00CE1352">
        <w:rPr>
          <w:rFonts w:asciiTheme="minorEastAsia" w:eastAsiaTheme="minorEastAsia" w:hAnsiTheme="minorEastAsia"/>
          <w:sz w:val="24"/>
          <w:szCs w:val="24"/>
          <w:lang w:val="en-US"/>
        </w:rPr>
        <w:t>DistilBERT</w:t>
      </w:r>
      <w:proofErr w:type="spellEnd"/>
      <w:r w:rsidRPr="00CE1352">
        <w:rPr>
          <w:rFonts w:asciiTheme="minorEastAsia" w:eastAsiaTheme="minorEastAsia" w:hAnsiTheme="minorEastAsia"/>
          <w:sz w:val="24"/>
          <w:szCs w:val="24"/>
          <w:lang w:val="en-US"/>
        </w:rPr>
        <w:t xml:space="preserve"> 预训练模型（</w:t>
      </w:r>
      <w:proofErr w:type="spellStart"/>
      <w:r w:rsidRPr="00CE1352">
        <w:rPr>
          <w:rFonts w:asciiTheme="minorEastAsia" w:eastAsiaTheme="minorEastAsia" w:hAnsiTheme="minorEastAsia"/>
          <w:sz w:val="24"/>
          <w:szCs w:val="24"/>
          <w:lang w:val="en-US"/>
        </w:rPr>
        <w:t>distilbert</w:t>
      </w:r>
      <w:proofErr w:type="spellEnd"/>
      <w:r w:rsidRPr="00CE1352">
        <w:rPr>
          <w:rFonts w:asciiTheme="minorEastAsia" w:eastAsiaTheme="minorEastAsia" w:hAnsiTheme="minorEastAsia"/>
          <w:sz w:val="24"/>
          <w:szCs w:val="24"/>
          <w:lang w:val="en-US"/>
        </w:rPr>
        <w:t>-base-uncased），其轻量特性适合本地训练。</w:t>
      </w:r>
    </w:p>
    <w:p w14:paraId="06B89B13" w14:textId="77777777" w:rsidR="00CE1352" w:rsidRPr="00CE1352" w:rsidRDefault="00CE1352" w:rsidP="00CE1352">
      <w:pPr>
        <w:numPr>
          <w:ilvl w:val="0"/>
          <w:numId w:val="26"/>
        </w:numPr>
        <w:spacing w:line="420" w:lineRule="atLeast"/>
        <w:ind w:firstLineChars="63" w:firstLine="15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CE1352">
        <w:rPr>
          <w:rFonts w:asciiTheme="minorEastAsia" w:eastAsiaTheme="minorEastAsia" w:hAnsiTheme="minorEastAsia"/>
          <w:b/>
          <w:bCs/>
          <w:sz w:val="24"/>
          <w:szCs w:val="24"/>
          <w:lang w:val="en-US"/>
        </w:rPr>
        <w:t>微调策略</w:t>
      </w:r>
      <w:r w:rsidRPr="00CE1352">
        <w:rPr>
          <w:rFonts w:asciiTheme="minorEastAsia" w:eastAsiaTheme="minorEastAsia" w:hAnsiTheme="minorEastAsia"/>
          <w:sz w:val="24"/>
          <w:szCs w:val="24"/>
          <w:lang w:val="en-US"/>
        </w:rPr>
        <w:t>：</w:t>
      </w:r>
    </w:p>
    <w:p w14:paraId="0A96BF7C" w14:textId="77777777" w:rsidR="00115E83" w:rsidRPr="00115E83" w:rsidRDefault="00115E83" w:rsidP="00115E83">
      <w:pPr>
        <w:widowControl/>
        <w:shd w:val="clear" w:color="auto" w:fill="FFFFFF"/>
        <w:autoSpaceDE/>
        <w:autoSpaceDN/>
        <w:spacing w:before="60" w:after="100" w:afterAutospacing="1" w:line="420" w:lineRule="atLeast"/>
        <w:ind w:firstLineChars="700" w:firstLine="1680"/>
        <w:rPr>
          <w:rFonts w:ascii="Segoe UI" w:hAnsi="Segoe UI" w:cs="Segoe UI"/>
          <w:sz w:val="24"/>
          <w:szCs w:val="24"/>
          <w:lang w:val="en-US" w:bidi="ar-SA"/>
        </w:rPr>
      </w:pPr>
      <w:r w:rsidRPr="00115E83">
        <w:rPr>
          <w:rFonts w:ascii="Segoe UI" w:hAnsi="Segoe UI" w:cs="Segoe UI"/>
          <w:sz w:val="24"/>
          <w:szCs w:val="24"/>
          <w:lang w:val="en-US" w:bidi="ar-SA"/>
        </w:rPr>
        <w:t>输入层：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 xml:space="preserve">Tokenizer 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>截断文本至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 xml:space="preserve"> 512 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>长度，动态填充；</w:t>
      </w:r>
    </w:p>
    <w:p w14:paraId="543CAB86" w14:textId="77777777" w:rsidR="00115E83" w:rsidRPr="00115E83" w:rsidRDefault="00115E83" w:rsidP="00115E83">
      <w:pPr>
        <w:widowControl/>
        <w:shd w:val="clear" w:color="auto" w:fill="FFFFFF"/>
        <w:autoSpaceDE/>
        <w:autoSpaceDN/>
        <w:spacing w:before="60" w:after="100" w:afterAutospacing="1" w:line="420" w:lineRule="atLeast"/>
        <w:ind w:firstLineChars="700" w:firstLine="1680"/>
        <w:rPr>
          <w:rFonts w:ascii="Segoe UI" w:hAnsi="Segoe UI" w:cs="Segoe UI"/>
          <w:sz w:val="24"/>
          <w:szCs w:val="24"/>
          <w:lang w:val="en-US" w:bidi="ar-SA"/>
        </w:rPr>
      </w:pPr>
      <w:r w:rsidRPr="00115E83">
        <w:rPr>
          <w:rFonts w:ascii="Segoe UI" w:hAnsi="Segoe UI" w:cs="Segoe UI"/>
          <w:sz w:val="24"/>
          <w:szCs w:val="24"/>
          <w:lang w:val="en-US" w:bidi="ar-SA"/>
        </w:rPr>
        <w:lastRenderedPageBreak/>
        <w:t>训练参数：学习率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 xml:space="preserve"> 2e-5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>，批大小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 xml:space="preserve"> 32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>，训练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 xml:space="preserve"> 3 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>轮，权重衰减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 xml:space="preserve"> 0.01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>；</w:t>
      </w:r>
    </w:p>
    <w:p w14:paraId="368D055A" w14:textId="77777777" w:rsidR="00115E83" w:rsidRPr="00115E83" w:rsidRDefault="00115E83" w:rsidP="00115E83">
      <w:pPr>
        <w:widowControl/>
        <w:shd w:val="clear" w:color="auto" w:fill="FFFFFF"/>
        <w:autoSpaceDE/>
        <w:autoSpaceDN/>
        <w:spacing w:before="60" w:after="100" w:afterAutospacing="1" w:line="420" w:lineRule="atLeast"/>
        <w:ind w:left="1560" w:firstLine="120"/>
        <w:rPr>
          <w:rFonts w:ascii="Segoe UI" w:hAnsi="Segoe UI" w:cs="Segoe UI"/>
          <w:sz w:val="24"/>
          <w:szCs w:val="24"/>
          <w:lang w:val="en-US" w:bidi="ar-SA"/>
        </w:rPr>
      </w:pPr>
      <w:r w:rsidRPr="00115E83">
        <w:rPr>
          <w:rFonts w:ascii="Segoe UI" w:hAnsi="Segoe UI" w:cs="Segoe UI"/>
          <w:sz w:val="24"/>
          <w:szCs w:val="24"/>
          <w:lang w:val="en-US" w:bidi="ar-SA"/>
        </w:rPr>
        <w:t>评估指标：准确率（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>Accuracy</w:t>
      </w:r>
      <w:r w:rsidRPr="00115E83">
        <w:rPr>
          <w:rFonts w:ascii="Segoe UI" w:hAnsi="Segoe UI" w:cs="Segoe UI"/>
          <w:sz w:val="24"/>
          <w:szCs w:val="24"/>
          <w:lang w:val="en-US" w:bidi="ar-SA"/>
        </w:rPr>
        <w:t>）。</w:t>
      </w:r>
    </w:p>
    <w:p w14:paraId="7D719685" w14:textId="77777777" w:rsidR="00CE1352" w:rsidRPr="00CE1352" w:rsidRDefault="00CE1352" w:rsidP="00CE1352">
      <w:pPr>
        <w:numPr>
          <w:ilvl w:val="0"/>
          <w:numId w:val="26"/>
        </w:numPr>
        <w:spacing w:line="420" w:lineRule="atLeast"/>
        <w:ind w:firstLineChars="63" w:firstLine="152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  <w:r w:rsidRPr="00CE1352">
        <w:rPr>
          <w:rFonts w:asciiTheme="minorEastAsia" w:eastAsiaTheme="minorEastAsia" w:hAnsiTheme="minorEastAsia"/>
          <w:b/>
          <w:bCs/>
          <w:sz w:val="24"/>
          <w:szCs w:val="24"/>
          <w:lang w:val="en-US"/>
        </w:rPr>
        <w:t>训练流程</w:t>
      </w:r>
      <w:r w:rsidRPr="00CE1352">
        <w:rPr>
          <w:rFonts w:asciiTheme="minorEastAsia" w:eastAsiaTheme="minorEastAsia" w:hAnsiTheme="minorEastAsia"/>
          <w:sz w:val="24"/>
          <w:szCs w:val="24"/>
          <w:lang w:val="en-US"/>
        </w:rPr>
        <w:t>：</w:t>
      </w:r>
    </w:p>
    <w:p w14:paraId="548037F0" w14:textId="768C4B6F" w:rsidR="00093E58" w:rsidRPr="00CE1352" w:rsidRDefault="00093E58" w:rsidP="00213BBB">
      <w:pPr>
        <w:spacing w:line="25" w:lineRule="atLeast"/>
        <w:rPr>
          <w:rFonts w:asciiTheme="minorEastAsia" w:eastAsiaTheme="minorEastAsia" w:hAnsiTheme="minorEastAsia" w:hint="eastAsia"/>
          <w:sz w:val="24"/>
          <w:szCs w:val="24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CE1352" w14:paraId="0917CD3C" w14:textId="77777777">
        <w:tc>
          <w:tcPr>
            <w:tcW w:w="10682" w:type="dxa"/>
          </w:tcPr>
          <w:p w14:paraId="12E57DCD" w14:textId="200433EF" w:rsidR="00CE1352" w:rsidRDefault="00CE1352" w:rsidP="00B01D43">
            <w:pPr>
              <w:spacing w:line="25" w:lineRule="atLeast"/>
              <w:rPr>
                <w:rFonts w:hint="eastAsia"/>
                <w:sz w:val="21"/>
                <w:szCs w:val="21"/>
                <w:lang w:val="en-US"/>
              </w:rPr>
            </w:pPr>
            <w:r>
              <w:rPr>
                <w:rFonts w:hint="eastAsia"/>
                <w:sz w:val="21"/>
                <w:szCs w:val="21"/>
                <w:lang w:val="en-US"/>
              </w:rPr>
              <w:t>代码2</w:t>
            </w:r>
          </w:p>
        </w:tc>
      </w:tr>
      <w:tr w:rsidR="00CE1352" w:rsidRPr="00115E83" w14:paraId="53BA8BED" w14:textId="77777777">
        <w:tc>
          <w:tcPr>
            <w:tcW w:w="10682" w:type="dxa"/>
          </w:tcPr>
          <w:p w14:paraId="71292D44" w14:textId="61EB4566" w:rsidR="00CE1352" w:rsidRDefault="00115E83" w:rsidP="009F6CF9">
            <w:pPr>
              <w:spacing w:line="25" w:lineRule="atLeast"/>
              <w:rPr>
                <w:rFonts w:hint="eastAsia"/>
                <w:sz w:val="21"/>
                <w:szCs w:val="21"/>
                <w:lang w:val="en-US"/>
              </w:rPr>
            </w:pPr>
            <w:r>
              <w:rPr>
                <w:rFonts w:hint="eastAsia"/>
                <w:sz w:val="21"/>
                <w:szCs w:val="21"/>
                <w:lang w:val="en-US"/>
              </w:rPr>
              <w:t>见附录</w:t>
            </w:r>
          </w:p>
        </w:tc>
      </w:tr>
    </w:tbl>
    <w:p w14:paraId="2601B03D" w14:textId="77777777" w:rsidR="00B01D43" w:rsidRPr="00B01D43" w:rsidRDefault="00B01D43" w:rsidP="00B01D43">
      <w:pPr>
        <w:spacing w:line="25" w:lineRule="atLeast"/>
        <w:rPr>
          <w:rFonts w:hint="eastAsia"/>
          <w:sz w:val="21"/>
          <w:szCs w:val="21"/>
          <w:lang w:val="en-US"/>
        </w:rPr>
      </w:pPr>
    </w:p>
    <w:p w14:paraId="501F9E1C" w14:textId="77777777" w:rsidR="007641EE" w:rsidRPr="007641EE" w:rsidRDefault="00E037BA" w:rsidP="007641EE">
      <w:pPr>
        <w:pStyle w:val="1"/>
        <w:spacing w:line="25" w:lineRule="atLeast"/>
        <w:jc w:val="center"/>
        <w:rPr>
          <w:rFonts w:hint="eastAsia"/>
          <w:b/>
          <w:bCs/>
          <w:sz w:val="30"/>
          <w:szCs w:val="30"/>
          <w:lang w:val="en-US"/>
        </w:rPr>
      </w:pPr>
      <w:bookmarkStart w:id="10" w:name="_Toc204539511"/>
      <w:r>
        <w:rPr>
          <w:rFonts w:hint="eastAsia"/>
        </w:rPr>
        <w:t xml:space="preserve">4 </w:t>
      </w:r>
      <w:r w:rsidR="007641EE" w:rsidRPr="007641EE">
        <w:rPr>
          <w:b/>
          <w:bCs/>
          <w:sz w:val="30"/>
          <w:szCs w:val="30"/>
          <w:lang w:val="en-US"/>
        </w:rPr>
        <w:t>实验分析</w:t>
      </w:r>
      <w:bookmarkEnd w:id="10"/>
    </w:p>
    <w:p w14:paraId="55EED5EB" w14:textId="68016D10" w:rsidR="00093E58" w:rsidRPr="00BA2BD7" w:rsidRDefault="00093E58" w:rsidP="00213BBB">
      <w:pPr>
        <w:pStyle w:val="1"/>
        <w:spacing w:line="25" w:lineRule="atLeast"/>
        <w:jc w:val="center"/>
        <w:rPr>
          <w:rFonts w:hint="eastAsia"/>
          <w:b/>
          <w:bCs/>
          <w:sz w:val="30"/>
          <w:szCs w:val="30"/>
        </w:rPr>
      </w:pPr>
    </w:p>
    <w:p w14:paraId="537B82F0" w14:textId="7261860E" w:rsidR="00093E58" w:rsidRPr="00BA2BD7" w:rsidRDefault="00093E58" w:rsidP="00213BBB">
      <w:pPr>
        <w:tabs>
          <w:tab w:val="left" w:pos="1766"/>
        </w:tabs>
        <w:spacing w:before="45" w:line="25" w:lineRule="atLeast"/>
        <w:rPr>
          <w:rFonts w:hint="eastAsia"/>
          <w:lang w:val="en-US"/>
        </w:rPr>
      </w:pPr>
    </w:p>
    <w:p w14:paraId="61760A09" w14:textId="65B31F8B" w:rsidR="00CC362D" w:rsidRDefault="00D7128B" w:rsidP="007641EE">
      <w:pPr>
        <w:pStyle w:val="2"/>
        <w:spacing w:line="25" w:lineRule="atLeast"/>
        <w:ind w:left="0" w:firstLineChars="500" w:firstLine="1500"/>
        <w:rPr>
          <w:rFonts w:asciiTheme="majorEastAsia" w:eastAsiaTheme="majorEastAsia" w:hAnsiTheme="majorEastAsia" w:hint="eastAsia"/>
          <w:b/>
          <w:bCs/>
          <w:lang w:val="en-US"/>
        </w:rPr>
      </w:pPr>
      <w:bookmarkStart w:id="11" w:name="_Toc204539512"/>
      <w:r w:rsidRPr="007641EE">
        <w:rPr>
          <w:rFonts w:asciiTheme="majorEastAsia" w:eastAsiaTheme="majorEastAsia" w:hAnsiTheme="majorEastAsia" w:hint="eastAsia"/>
        </w:rPr>
        <w:t>4.1</w:t>
      </w:r>
      <w:r w:rsidR="007641EE" w:rsidRPr="007641EE">
        <w:rPr>
          <w:rFonts w:asciiTheme="majorEastAsia" w:eastAsiaTheme="majorEastAsia" w:hAnsiTheme="majorEastAsia"/>
          <w:b/>
          <w:bCs/>
          <w:lang w:val="en-US"/>
        </w:rPr>
        <w:t>数据集与实验环境</w:t>
      </w:r>
      <w:bookmarkEnd w:id="11"/>
    </w:p>
    <w:p w14:paraId="49D6E38A" w14:textId="77777777" w:rsidR="007641EE" w:rsidRPr="007641EE" w:rsidRDefault="007641EE" w:rsidP="007641EE">
      <w:pPr>
        <w:widowControl/>
        <w:shd w:val="clear" w:color="auto" w:fill="FFFFFF"/>
        <w:autoSpaceDE/>
        <w:autoSpaceDN/>
        <w:spacing w:before="100" w:beforeAutospacing="1" w:after="100" w:afterAutospacing="1" w:line="420" w:lineRule="atLeast"/>
        <w:ind w:left="72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641E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数据集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：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GLUE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的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SST-2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任务（情感分类，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0 =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负面，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1 =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正面），训练集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67,349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条，验证集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872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条；</w:t>
      </w:r>
    </w:p>
    <w:p w14:paraId="53E3F6BB" w14:textId="77777777" w:rsidR="007641EE" w:rsidRPr="007641EE" w:rsidRDefault="007641EE" w:rsidP="007641EE">
      <w:pPr>
        <w:widowControl/>
        <w:shd w:val="clear" w:color="auto" w:fill="FFFFFF"/>
        <w:autoSpaceDE/>
        <w:autoSpaceDN/>
        <w:spacing w:before="120" w:after="100" w:afterAutospacing="1" w:line="420" w:lineRule="atLeast"/>
        <w:ind w:left="72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641E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实验环境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：</w:t>
      </w:r>
    </w:p>
    <w:p w14:paraId="6B7D365A" w14:textId="77777777" w:rsidR="007641EE" w:rsidRPr="007641EE" w:rsidRDefault="007641EE" w:rsidP="00115E83">
      <w:pPr>
        <w:widowControl/>
        <w:shd w:val="clear" w:color="auto" w:fill="FFFFFF"/>
        <w:autoSpaceDE/>
        <w:autoSpaceDN/>
        <w:spacing w:before="60" w:after="100" w:afterAutospacing="1" w:line="420" w:lineRule="atLeast"/>
        <w:ind w:left="144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硬件：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Intel i7-10750H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，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16GB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内存，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NVIDIA RTX 3070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（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8GB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显存）；</w:t>
      </w:r>
    </w:p>
    <w:p w14:paraId="3D9B1368" w14:textId="77777777" w:rsidR="007641EE" w:rsidRPr="007641EE" w:rsidRDefault="007641EE" w:rsidP="00115E83">
      <w:pPr>
        <w:widowControl/>
        <w:shd w:val="clear" w:color="auto" w:fill="FFFFFF"/>
        <w:autoSpaceDE/>
        <w:autoSpaceDN/>
        <w:spacing w:before="60" w:after="100" w:afterAutospacing="1" w:line="420" w:lineRule="atLeast"/>
        <w:ind w:left="144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软件：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Windows 10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，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PyCharm 2023.2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，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Python 3.9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，</w:t>
      </w:r>
      <w:proofErr w:type="spellStart"/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PyTorch</w:t>
      </w:r>
      <w:proofErr w:type="spellEnd"/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2.0.1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，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Spark 3.3.2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（模拟）；</w:t>
      </w:r>
    </w:p>
    <w:p w14:paraId="0144483D" w14:textId="77777777" w:rsidR="007641EE" w:rsidRPr="007641EE" w:rsidRDefault="007641EE" w:rsidP="007641EE">
      <w:pPr>
        <w:widowControl/>
        <w:shd w:val="clear" w:color="auto" w:fill="FFFFFF"/>
        <w:autoSpaceDE/>
        <w:autoSpaceDN/>
        <w:spacing w:before="120" w:after="100" w:afterAutospacing="1" w:line="420" w:lineRule="atLeast"/>
        <w:ind w:left="72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641E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评估指标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：准确率（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Accuracy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）、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F1 </w:t>
      </w:r>
      <w:r w:rsidRPr="007641EE">
        <w:rPr>
          <w:rFonts w:ascii="Segoe UI" w:hAnsi="Segoe UI" w:cs="Segoe UI"/>
          <w:color w:val="000000"/>
          <w:sz w:val="24"/>
          <w:szCs w:val="24"/>
          <w:lang w:val="en-US" w:bidi="ar-SA"/>
        </w:rPr>
        <w:t>值。</w:t>
      </w:r>
    </w:p>
    <w:p w14:paraId="3305CFFF" w14:textId="77777777" w:rsidR="007641EE" w:rsidRPr="007641EE" w:rsidRDefault="007641EE" w:rsidP="007641EE">
      <w:pPr>
        <w:rPr>
          <w:rFonts w:hint="eastAsia"/>
          <w:lang w:val="en-US"/>
        </w:rPr>
      </w:pPr>
    </w:p>
    <w:p w14:paraId="306D5036" w14:textId="67D06544" w:rsidR="00CE1352" w:rsidRDefault="00F37506" w:rsidP="00CE1352">
      <w:pPr>
        <w:spacing w:line="25" w:lineRule="atLeast"/>
        <w:rPr>
          <w:rFonts w:hint="eastAsia"/>
          <w:lang w:val="en-US"/>
        </w:rPr>
      </w:pPr>
      <w:r>
        <w:rPr>
          <w:rFonts w:hint="eastAsia"/>
        </w:rPr>
        <w:t xml:space="preserve">                                       </w:t>
      </w:r>
    </w:p>
    <w:p w14:paraId="53267983" w14:textId="017BD3EA" w:rsidR="00BA2BD7" w:rsidRDefault="00BA2BD7" w:rsidP="007641EE">
      <w:pPr>
        <w:pStyle w:val="2"/>
        <w:spacing w:line="25" w:lineRule="atLeast"/>
        <w:ind w:leftChars="100" w:left="220" w:firstLineChars="400" w:firstLine="1200"/>
        <w:rPr>
          <w:rFonts w:asciiTheme="majorEastAsia" w:eastAsiaTheme="majorEastAsia" w:hAnsiTheme="majorEastAsia" w:hint="eastAsia"/>
          <w:b/>
          <w:bCs/>
          <w:lang w:val="en-US"/>
        </w:rPr>
      </w:pPr>
      <w:bookmarkStart w:id="12" w:name="_Toc204539513"/>
      <w:r w:rsidRPr="007641EE">
        <w:rPr>
          <w:rFonts w:hint="eastAsia"/>
          <w:lang w:val="en-US"/>
        </w:rPr>
        <w:t>4.</w:t>
      </w:r>
      <w:r w:rsidR="00D7128B" w:rsidRPr="007641EE">
        <w:rPr>
          <w:rFonts w:hint="eastAsia"/>
          <w:lang w:val="en-US"/>
        </w:rPr>
        <w:t>2</w:t>
      </w:r>
      <w:r w:rsidRPr="007641EE">
        <w:rPr>
          <w:rFonts w:hint="eastAsia"/>
          <w:lang w:val="en-US"/>
        </w:rPr>
        <w:t xml:space="preserve"> </w:t>
      </w:r>
      <w:r w:rsidR="007641EE" w:rsidRPr="007641EE">
        <w:rPr>
          <w:rFonts w:asciiTheme="majorEastAsia" w:eastAsiaTheme="majorEastAsia" w:hAnsiTheme="majorEastAsia"/>
          <w:b/>
          <w:bCs/>
          <w:lang w:val="en-US"/>
        </w:rPr>
        <w:t>超参数设置</w:t>
      </w:r>
      <w:bookmarkEnd w:id="12"/>
    </w:p>
    <w:p w14:paraId="48BA1633" w14:textId="22C82383" w:rsidR="00BA2BD7" w:rsidRDefault="007641EE" w:rsidP="00213BBB">
      <w:pPr>
        <w:spacing w:line="25" w:lineRule="atLeast"/>
        <w:rPr>
          <w:rFonts w:hint="eastAsia"/>
          <w:lang w:val="en-US"/>
        </w:rPr>
      </w:pPr>
      <w:r w:rsidRPr="007641EE">
        <w:rPr>
          <w:lang w:val="en-US"/>
        </w:rPr>
        <w:t>通过网格搜索确定最优超参数：</w:t>
      </w:r>
    </w:p>
    <w:p w14:paraId="42574F24" w14:textId="77777777" w:rsidR="007641EE" w:rsidRDefault="007641EE" w:rsidP="00213BBB">
      <w:pPr>
        <w:spacing w:line="25" w:lineRule="atLeast"/>
        <w:rPr>
          <w:rFonts w:hint="eastAsia"/>
          <w:lang w:val="en-US"/>
        </w:rPr>
      </w:pPr>
    </w:p>
    <w:p w14:paraId="23C7ABD4" w14:textId="77777777" w:rsidR="007641EE" w:rsidRDefault="007641EE" w:rsidP="00213BBB">
      <w:pPr>
        <w:spacing w:line="25" w:lineRule="atLeast"/>
        <w:rPr>
          <w:rFonts w:hint="eastAsia"/>
          <w:lang w:val="en-US"/>
        </w:rPr>
      </w:pPr>
    </w:p>
    <w:tbl>
      <w:tblPr>
        <w:tblStyle w:val="aa"/>
        <w:tblW w:w="0" w:type="auto"/>
        <w:tblInd w:w="2235" w:type="dxa"/>
        <w:tblLook w:val="04A0" w:firstRow="1" w:lastRow="0" w:firstColumn="1" w:lastColumn="0" w:noHBand="0" w:noVBand="1"/>
      </w:tblPr>
      <w:tblGrid>
        <w:gridCol w:w="3106"/>
        <w:gridCol w:w="3272"/>
      </w:tblGrid>
      <w:tr w:rsidR="007641EE" w14:paraId="2D33C9BD" w14:textId="77777777" w:rsidTr="007641EE">
        <w:tc>
          <w:tcPr>
            <w:tcW w:w="3106" w:type="dxa"/>
          </w:tcPr>
          <w:p w14:paraId="55D8270B" w14:textId="3BEE6D9D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b/>
                <w:bCs/>
                <w:lang w:val="en-US"/>
              </w:rPr>
              <w:t>参数</w:t>
            </w:r>
          </w:p>
        </w:tc>
        <w:tc>
          <w:tcPr>
            <w:tcW w:w="3272" w:type="dxa"/>
          </w:tcPr>
          <w:p w14:paraId="605EBADE" w14:textId="0661E7C0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b/>
                <w:bCs/>
                <w:lang w:val="en-US"/>
              </w:rPr>
              <w:t>取值</w:t>
            </w:r>
          </w:p>
        </w:tc>
      </w:tr>
      <w:tr w:rsidR="007641EE" w14:paraId="448DEA60" w14:textId="77777777" w:rsidTr="007641EE">
        <w:tc>
          <w:tcPr>
            <w:tcW w:w="3106" w:type="dxa"/>
          </w:tcPr>
          <w:p w14:paraId="36CF3180" w14:textId="3992E71D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训练轮次（Epochs）</w:t>
            </w:r>
          </w:p>
        </w:tc>
        <w:tc>
          <w:tcPr>
            <w:tcW w:w="3272" w:type="dxa"/>
          </w:tcPr>
          <w:p w14:paraId="45AACD2C" w14:textId="0F14B025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3</w:t>
            </w:r>
          </w:p>
        </w:tc>
      </w:tr>
      <w:tr w:rsidR="007641EE" w14:paraId="6886C881" w14:textId="77777777" w:rsidTr="007641EE">
        <w:tc>
          <w:tcPr>
            <w:tcW w:w="3106" w:type="dxa"/>
          </w:tcPr>
          <w:p w14:paraId="1365331A" w14:textId="385B509D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批大小（Batch Size）</w:t>
            </w:r>
          </w:p>
        </w:tc>
        <w:tc>
          <w:tcPr>
            <w:tcW w:w="3272" w:type="dxa"/>
          </w:tcPr>
          <w:p w14:paraId="2C663833" w14:textId="5FC02762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16</w:t>
            </w:r>
          </w:p>
        </w:tc>
      </w:tr>
      <w:tr w:rsidR="007641EE" w14:paraId="6D9CE5EC" w14:textId="77777777" w:rsidTr="007641EE">
        <w:tc>
          <w:tcPr>
            <w:tcW w:w="3106" w:type="dxa"/>
          </w:tcPr>
          <w:p w14:paraId="15C6DDC0" w14:textId="68530E41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学习率</w:t>
            </w:r>
          </w:p>
        </w:tc>
        <w:tc>
          <w:tcPr>
            <w:tcW w:w="3272" w:type="dxa"/>
          </w:tcPr>
          <w:p w14:paraId="0935BCE9" w14:textId="7E4A9942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2e-5</w:t>
            </w:r>
          </w:p>
        </w:tc>
      </w:tr>
      <w:tr w:rsidR="007641EE" w14:paraId="44073A98" w14:textId="77777777" w:rsidTr="007641EE">
        <w:tc>
          <w:tcPr>
            <w:tcW w:w="3106" w:type="dxa"/>
          </w:tcPr>
          <w:p w14:paraId="372D802D" w14:textId="40153948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最大序列长度</w:t>
            </w:r>
          </w:p>
        </w:tc>
        <w:tc>
          <w:tcPr>
            <w:tcW w:w="3272" w:type="dxa"/>
          </w:tcPr>
          <w:p w14:paraId="679B187C" w14:textId="078EA828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512</w:t>
            </w:r>
          </w:p>
        </w:tc>
      </w:tr>
      <w:tr w:rsidR="007641EE" w14:paraId="5531BB5C" w14:textId="77777777" w:rsidTr="007641EE">
        <w:tc>
          <w:tcPr>
            <w:tcW w:w="3106" w:type="dxa"/>
          </w:tcPr>
          <w:p w14:paraId="645FA21F" w14:textId="40F90988" w:rsidR="007641EE" w:rsidRDefault="007641EE" w:rsidP="007641EE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权重衰减</w:t>
            </w:r>
          </w:p>
        </w:tc>
        <w:tc>
          <w:tcPr>
            <w:tcW w:w="3272" w:type="dxa"/>
          </w:tcPr>
          <w:p w14:paraId="43DB7559" w14:textId="7FA9CD9A" w:rsidR="007641EE" w:rsidRDefault="007641EE" w:rsidP="00213BBB">
            <w:pPr>
              <w:spacing w:line="25" w:lineRule="atLeast"/>
              <w:rPr>
                <w:rFonts w:hint="eastAsia"/>
                <w:lang w:val="en-US"/>
              </w:rPr>
            </w:pPr>
            <w:r w:rsidRPr="007641EE">
              <w:rPr>
                <w:lang w:val="en-US"/>
              </w:rPr>
              <w:t>0.01</w:t>
            </w:r>
          </w:p>
        </w:tc>
      </w:tr>
    </w:tbl>
    <w:p w14:paraId="6C52F988" w14:textId="40C9C5F5" w:rsidR="00BA2BD7" w:rsidRDefault="00BA2BD7" w:rsidP="00213BBB">
      <w:pPr>
        <w:spacing w:line="25" w:lineRule="atLeast"/>
        <w:rPr>
          <w:rFonts w:hint="eastAsia"/>
          <w:lang w:val="en-US"/>
        </w:rPr>
      </w:pPr>
    </w:p>
    <w:p w14:paraId="6E55FC53" w14:textId="65DDBC38" w:rsidR="001B4E4A" w:rsidRDefault="007B1C2C" w:rsidP="007B1C2C">
      <w:pPr>
        <w:spacing w:line="25" w:lineRule="atLeast"/>
        <w:ind w:firstLineChars="2300" w:firstLine="5060"/>
        <w:rPr>
          <w:rFonts w:hint="eastAsia"/>
          <w:lang w:val="en-US"/>
        </w:rPr>
      </w:pPr>
      <w:r>
        <w:rPr>
          <w:rFonts w:hint="eastAsia"/>
          <w:lang w:val="en-US"/>
        </w:rPr>
        <w:t>表1</w:t>
      </w:r>
    </w:p>
    <w:p w14:paraId="16B548E2" w14:textId="70D7911F" w:rsidR="00F54DF8" w:rsidRDefault="00F54DF8" w:rsidP="00213BBB">
      <w:pPr>
        <w:spacing w:line="25" w:lineRule="atLeast"/>
        <w:rPr>
          <w:rFonts w:hint="eastAsia"/>
          <w:lang w:val="en-US"/>
        </w:rPr>
      </w:pPr>
    </w:p>
    <w:p w14:paraId="2A4CF4BF" w14:textId="79627E4B" w:rsidR="00F54DF8" w:rsidRDefault="00F54DF8" w:rsidP="00F54DF8">
      <w:pPr>
        <w:spacing w:line="25" w:lineRule="atLeast"/>
        <w:ind w:firstLineChars="700" w:firstLine="1540"/>
        <w:rPr>
          <w:rFonts w:hint="eastAsia"/>
          <w:lang w:val="en-US"/>
        </w:rPr>
      </w:pPr>
      <w:r>
        <w:rPr>
          <w:rFonts w:hint="eastAsia"/>
          <w:lang w:val="en-US"/>
        </w:rPr>
        <w:t xml:space="preserve">                             </w:t>
      </w:r>
    </w:p>
    <w:p w14:paraId="55BE77E6" w14:textId="7EB609A5" w:rsidR="001B4E4A" w:rsidRDefault="001B4E4A" w:rsidP="00213BBB">
      <w:pPr>
        <w:spacing w:line="25" w:lineRule="atLeast"/>
        <w:rPr>
          <w:rFonts w:hint="eastAsia"/>
          <w:lang w:val="en-US"/>
        </w:rPr>
      </w:pPr>
    </w:p>
    <w:p w14:paraId="0F66FEED" w14:textId="77777777" w:rsidR="001B4E4A" w:rsidRDefault="001B4E4A" w:rsidP="00213BBB">
      <w:pPr>
        <w:spacing w:line="25" w:lineRule="atLeast"/>
        <w:rPr>
          <w:rFonts w:hint="eastAsia"/>
          <w:lang w:val="en-US"/>
        </w:rPr>
      </w:pPr>
    </w:p>
    <w:p w14:paraId="7C15E4EC" w14:textId="77777777" w:rsidR="00BA2BD7" w:rsidRDefault="00BA2BD7" w:rsidP="00213BBB">
      <w:pPr>
        <w:spacing w:line="25" w:lineRule="atLeast"/>
        <w:rPr>
          <w:rFonts w:hint="eastAsia"/>
          <w:lang w:val="en-US"/>
        </w:rPr>
      </w:pPr>
    </w:p>
    <w:p w14:paraId="12456016" w14:textId="068A986C" w:rsidR="00BA2BD7" w:rsidRPr="007B1C2C" w:rsidRDefault="00BA2BD7" w:rsidP="007B1C2C">
      <w:pPr>
        <w:pStyle w:val="2"/>
        <w:spacing w:line="25" w:lineRule="atLeast"/>
        <w:rPr>
          <w:rFonts w:asciiTheme="majorEastAsia" w:eastAsiaTheme="majorEastAsia" w:hAnsiTheme="majorEastAsia" w:hint="eastAsia"/>
          <w:b/>
          <w:bCs/>
          <w:lang w:val="en-US"/>
        </w:rPr>
      </w:pPr>
      <w:bookmarkStart w:id="13" w:name="_Toc204539514"/>
      <w:r>
        <w:rPr>
          <w:rFonts w:hint="eastAsia"/>
          <w:lang w:val="en-US"/>
        </w:rPr>
        <w:t>4.</w:t>
      </w:r>
      <w:r w:rsidR="00D7128B">
        <w:rPr>
          <w:rFonts w:hint="eastAsia"/>
          <w:lang w:val="en-US"/>
        </w:rPr>
        <w:t>3</w:t>
      </w:r>
      <w:r>
        <w:rPr>
          <w:rFonts w:hint="eastAsia"/>
          <w:lang w:val="en-US"/>
        </w:rPr>
        <w:t xml:space="preserve"> </w:t>
      </w:r>
      <w:r w:rsidR="007641EE" w:rsidRPr="007641EE">
        <w:rPr>
          <w:rFonts w:asciiTheme="majorEastAsia" w:eastAsiaTheme="majorEastAsia" w:hAnsiTheme="majorEastAsia"/>
          <w:b/>
          <w:bCs/>
          <w:lang w:val="en-US"/>
        </w:rPr>
        <w:t>实验结果</w:t>
      </w:r>
      <w:bookmarkEnd w:id="13"/>
    </w:p>
    <w:p w14:paraId="28088BAE" w14:textId="77777777" w:rsidR="007B1C2C" w:rsidRDefault="007B1C2C" w:rsidP="007B1C2C">
      <w:pPr>
        <w:widowControl/>
        <w:numPr>
          <w:ilvl w:val="0"/>
          <w:numId w:val="28"/>
        </w:numPr>
        <w:shd w:val="clear" w:color="auto" w:fill="FFFFFF"/>
        <w:autoSpaceDE/>
        <w:autoSpaceDN/>
        <w:spacing w:beforeAutospacing="1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B1C2C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lastRenderedPageBreak/>
        <w:t>训练过程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：</w:t>
      </w:r>
      <w:r w:rsidRPr="007B1C2C">
        <w:rPr>
          <w:rFonts w:ascii="Segoe UI" w:hAnsi="Segoe UI" w:cs="Segoe UI"/>
          <w:color w:val="000000"/>
          <w:sz w:val="30"/>
          <w:szCs w:val="30"/>
          <w:lang w:val="en-US" w:bidi="ar-SA"/>
        </w:rPr>
        <w:br/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模型在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3 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轮训练中损失逐步下降，验证集准确率稳步提升：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7B1C2C" w14:paraId="4BABB9E5" w14:textId="77777777">
        <w:tc>
          <w:tcPr>
            <w:tcW w:w="2670" w:type="dxa"/>
          </w:tcPr>
          <w:p w14:paraId="2849A550" w14:textId="4A83FB02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  <w:lang w:val="en-US"/>
              </w:rPr>
              <w:t>轮次</w:t>
            </w:r>
          </w:p>
        </w:tc>
        <w:tc>
          <w:tcPr>
            <w:tcW w:w="2670" w:type="dxa"/>
          </w:tcPr>
          <w:p w14:paraId="2C57C774" w14:textId="23EC0FA9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  <w:lang w:val="en-US"/>
              </w:rPr>
              <w:t>训练损失</w:t>
            </w:r>
          </w:p>
        </w:tc>
        <w:tc>
          <w:tcPr>
            <w:tcW w:w="2671" w:type="dxa"/>
          </w:tcPr>
          <w:p w14:paraId="3E8B7B5E" w14:textId="05ED045D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  <w:lang w:val="en-US"/>
              </w:rPr>
              <w:t>验证集准确率</w:t>
            </w:r>
          </w:p>
        </w:tc>
        <w:tc>
          <w:tcPr>
            <w:tcW w:w="2671" w:type="dxa"/>
          </w:tcPr>
          <w:p w14:paraId="080890E8" w14:textId="57195292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  <w:lang w:val="en-US"/>
              </w:rPr>
              <w:t>验证集损失</w:t>
            </w:r>
          </w:p>
        </w:tc>
      </w:tr>
      <w:tr w:rsidR="007B1C2C" w14:paraId="480C01EA" w14:textId="77777777">
        <w:tc>
          <w:tcPr>
            <w:tcW w:w="2670" w:type="dxa"/>
          </w:tcPr>
          <w:p w14:paraId="16076714" w14:textId="3B4153FD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>1</w:t>
            </w:r>
          </w:p>
        </w:tc>
        <w:tc>
          <w:tcPr>
            <w:tcW w:w="2670" w:type="dxa"/>
          </w:tcPr>
          <w:p w14:paraId="350A186C" w14:textId="0B611959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0.455</w:t>
            </w:r>
          </w:p>
        </w:tc>
        <w:tc>
          <w:tcPr>
            <w:tcW w:w="2671" w:type="dxa"/>
          </w:tcPr>
          <w:p w14:paraId="5F57BCE0" w14:textId="31701122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89.45%</w:t>
            </w:r>
          </w:p>
        </w:tc>
        <w:tc>
          <w:tcPr>
            <w:tcW w:w="2671" w:type="dxa"/>
          </w:tcPr>
          <w:p w14:paraId="43F5CED1" w14:textId="43659BB0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0.292</w:t>
            </w:r>
          </w:p>
        </w:tc>
      </w:tr>
      <w:tr w:rsidR="007B1C2C" w14:paraId="69CA0D45" w14:textId="77777777">
        <w:tc>
          <w:tcPr>
            <w:tcW w:w="2670" w:type="dxa"/>
          </w:tcPr>
          <w:p w14:paraId="0FB24D9F" w14:textId="6A952821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>2</w:t>
            </w:r>
          </w:p>
        </w:tc>
        <w:tc>
          <w:tcPr>
            <w:tcW w:w="2670" w:type="dxa"/>
          </w:tcPr>
          <w:p w14:paraId="4658778C" w14:textId="0A49BF0E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0.214</w:t>
            </w:r>
          </w:p>
        </w:tc>
        <w:tc>
          <w:tcPr>
            <w:tcW w:w="2671" w:type="dxa"/>
          </w:tcPr>
          <w:p w14:paraId="4AEF04D5" w14:textId="7A0CD238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89.11%</w:t>
            </w:r>
          </w:p>
        </w:tc>
        <w:tc>
          <w:tcPr>
            <w:tcW w:w="2671" w:type="dxa"/>
          </w:tcPr>
          <w:p w14:paraId="4E994A73" w14:textId="4F74725D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0.360</w:t>
            </w:r>
          </w:p>
        </w:tc>
      </w:tr>
      <w:tr w:rsidR="007B1C2C" w14:paraId="4603C23D" w14:textId="77777777">
        <w:tc>
          <w:tcPr>
            <w:tcW w:w="2670" w:type="dxa"/>
          </w:tcPr>
          <w:p w14:paraId="076BF4B3" w14:textId="77315972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>3</w:t>
            </w:r>
          </w:p>
        </w:tc>
        <w:tc>
          <w:tcPr>
            <w:tcW w:w="2670" w:type="dxa"/>
          </w:tcPr>
          <w:p w14:paraId="53972854" w14:textId="7FD1297F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0.084</w:t>
            </w:r>
          </w:p>
        </w:tc>
        <w:tc>
          <w:tcPr>
            <w:tcW w:w="2671" w:type="dxa"/>
          </w:tcPr>
          <w:p w14:paraId="68F30C49" w14:textId="4C0F89AF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90.02%</w:t>
            </w:r>
          </w:p>
        </w:tc>
        <w:tc>
          <w:tcPr>
            <w:tcW w:w="2671" w:type="dxa"/>
          </w:tcPr>
          <w:p w14:paraId="4F2B2A54" w14:textId="4440FE1D" w:rsidR="007B1C2C" w:rsidRDefault="007B1C2C" w:rsidP="007B1C2C">
            <w:pPr>
              <w:widowControl/>
              <w:autoSpaceDE/>
              <w:autoSpaceDN/>
              <w:spacing w:beforeAutospacing="1"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7B1C2C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0.382</w:t>
            </w:r>
          </w:p>
        </w:tc>
      </w:tr>
    </w:tbl>
    <w:p w14:paraId="789029C7" w14:textId="3050C5A8" w:rsidR="007B1C2C" w:rsidRDefault="007B1C2C" w:rsidP="00601522">
      <w:pPr>
        <w:widowControl/>
        <w:shd w:val="clear" w:color="auto" w:fill="FFFFFF"/>
        <w:autoSpaceDE/>
        <w:autoSpaceDN/>
        <w:spacing w:beforeAutospacing="1" w:afterAutospacing="1" w:line="420" w:lineRule="atLeast"/>
        <w:ind w:firstLineChars="2100" w:firstLine="504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表</w:t>
      </w:r>
      <w:r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2</w:t>
      </w:r>
    </w:p>
    <w:p w14:paraId="03F32D71" w14:textId="77777777" w:rsidR="007B1C2C" w:rsidRPr="007B1C2C" w:rsidRDefault="007B1C2C" w:rsidP="007B1C2C">
      <w:pPr>
        <w:widowControl/>
        <w:shd w:val="clear" w:color="auto" w:fill="FFFFFF"/>
        <w:autoSpaceDE/>
        <w:autoSpaceDN/>
        <w:spacing w:beforeAutospacing="1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</w:p>
    <w:p w14:paraId="25B572F8" w14:textId="77777777" w:rsidR="007B1C2C" w:rsidRDefault="007B1C2C" w:rsidP="007B1C2C">
      <w:pPr>
        <w:widowControl/>
        <w:numPr>
          <w:ilvl w:val="0"/>
          <w:numId w:val="28"/>
        </w:numPr>
        <w:shd w:val="clear" w:color="auto" w:fill="FFFFFF"/>
        <w:autoSpaceDE/>
        <w:autoSpaceDN/>
        <w:spacing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B1C2C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对比实验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：</w:t>
      </w:r>
      <w:r w:rsidRPr="007B1C2C">
        <w:rPr>
          <w:rFonts w:ascii="Segoe UI" w:hAnsi="Segoe UI" w:cs="Segoe UI"/>
          <w:color w:val="000000"/>
          <w:sz w:val="30"/>
          <w:szCs w:val="30"/>
          <w:lang w:val="en-US" w:bidi="ar-SA"/>
        </w:rPr>
        <w:br/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与传统方法对比，本文方法在准确率上优于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MLlib 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逻辑回归（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82.3%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）和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CNN 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模型（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86.7%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），接近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BERT 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全量微调效果（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91.2%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），验证了有效性。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601522" w14:paraId="16ADEBE1" w14:textId="77777777">
        <w:tc>
          <w:tcPr>
            <w:tcW w:w="5341" w:type="dxa"/>
          </w:tcPr>
          <w:p w14:paraId="00B506F9" w14:textId="023587A9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  <w:lang w:val="en-US"/>
              </w:rPr>
              <w:t>模型</w:t>
            </w:r>
          </w:p>
        </w:tc>
        <w:tc>
          <w:tcPr>
            <w:tcW w:w="5341" w:type="dxa"/>
          </w:tcPr>
          <w:p w14:paraId="3BD93408" w14:textId="04AC88D7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  <w:lang w:val="en-US"/>
              </w:rPr>
              <w:t>验证集准确率</w:t>
            </w:r>
          </w:p>
        </w:tc>
      </w:tr>
      <w:tr w:rsidR="00601522" w14:paraId="1ECA136D" w14:textId="77777777">
        <w:tc>
          <w:tcPr>
            <w:tcW w:w="5341" w:type="dxa"/>
          </w:tcPr>
          <w:p w14:paraId="293ED4EE" w14:textId="45A1F2CB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 xml:space="preserve">Spark MLlib </w:t>
            </w: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逻辑回归</w:t>
            </w:r>
          </w:p>
        </w:tc>
        <w:tc>
          <w:tcPr>
            <w:tcW w:w="5341" w:type="dxa"/>
          </w:tcPr>
          <w:p w14:paraId="6A7B7F28" w14:textId="5369BA49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82.3%</w:t>
            </w:r>
          </w:p>
        </w:tc>
      </w:tr>
      <w:tr w:rsidR="00601522" w14:paraId="027EED8C" w14:textId="77777777">
        <w:tc>
          <w:tcPr>
            <w:tcW w:w="5341" w:type="dxa"/>
          </w:tcPr>
          <w:p w14:paraId="4957F3AB" w14:textId="35C81A6D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卷积神经网络（</w:t>
            </w: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CNN</w:t>
            </w: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）</w:t>
            </w:r>
          </w:p>
        </w:tc>
        <w:tc>
          <w:tcPr>
            <w:tcW w:w="5341" w:type="dxa"/>
          </w:tcPr>
          <w:p w14:paraId="4E2BD45E" w14:textId="0E8D3AF7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86.7%</w:t>
            </w:r>
          </w:p>
        </w:tc>
      </w:tr>
      <w:tr w:rsidR="00601522" w14:paraId="6B29CD1B" w14:textId="77777777">
        <w:tc>
          <w:tcPr>
            <w:tcW w:w="5341" w:type="dxa"/>
          </w:tcPr>
          <w:p w14:paraId="5A6BCDB4" w14:textId="44DCECBE" w:rsidR="00601522" w:rsidRP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>本文方法（</w:t>
            </w:r>
            <w:proofErr w:type="spellStart"/>
            <w:r w:rsidRPr="00601522"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>DistilBERT</w:t>
            </w:r>
            <w:proofErr w:type="spellEnd"/>
            <w:r w:rsidRPr="00601522"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>）</w:t>
            </w:r>
            <w:r w:rsidRPr="00601522"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ab/>
            </w:r>
          </w:p>
        </w:tc>
        <w:tc>
          <w:tcPr>
            <w:tcW w:w="5341" w:type="dxa"/>
          </w:tcPr>
          <w:p w14:paraId="74BF54EC" w14:textId="717B6B8C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90.02%</w:t>
            </w:r>
          </w:p>
        </w:tc>
      </w:tr>
      <w:tr w:rsidR="00601522" w14:paraId="78BC56AD" w14:textId="77777777">
        <w:tc>
          <w:tcPr>
            <w:tcW w:w="5341" w:type="dxa"/>
          </w:tcPr>
          <w:p w14:paraId="3DAE69E3" w14:textId="25B88674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 xml:space="preserve">BERT </w:t>
            </w:r>
            <w:r w:rsidRPr="00601522">
              <w:rPr>
                <w:rFonts w:ascii="Segoe UI" w:hAnsi="Segoe UI" w:cs="Segoe UI" w:hint="eastAsia"/>
                <w:color w:val="000000"/>
                <w:sz w:val="24"/>
                <w:szCs w:val="24"/>
                <w:lang w:val="en-US" w:bidi="ar-SA"/>
              </w:rPr>
              <w:t>全量微调</w:t>
            </w:r>
          </w:p>
        </w:tc>
        <w:tc>
          <w:tcPr>
            <w:tcW w:w="5341" w:type="dxa"/>
          </w:tcPr>
          <w:p w14:paraId="672104A7" w14:textId="3447BE62" w:rsidR="00601522" w:rsidRDefault="00601522" w:rsidP="00601522">
            <w:pPr>
              <w:widowControl/>
              <w:autoSpaceDE/>
              <w:autoSpaceDN/>
              <w:spacing w:afterAutospacing="1" w:line="420" w:lineRule="atLeast"/>
              <w:rPr>
                <w:rFonts w:ascii="Segoe UI" w:hAnsi="Segoe UI" w:cs="Segoe UI"/>
                <w:color w:val="000000"/>
                <w:sz w:val="24"/>
                <w:szCs w:val="24"/>
                <w:lang w:val="en-US" w:bidi="ar-SA"/>
              </w:rPr>
            </w:pPr>
            <w:r w:rsidRPr="00601522">
              <w:rPr>
                <w:rFonts w:ascii="Segoe UI" w:hAnsi="Segoe UI" w:cs="Segoe UI"/>
                <w:color w:val="000000"/>
                <w:sz w:val="24"/>
                <w:szCs w:val="24"/>
                <w:lang w:val="en-US"/>
              </w:rPr>
              <w:t>91.2%</w:t>
            </w:r>
          </w:p>
        </w:tc>
      </w:tr>
    </w:tbl>
    <w:p w14:paraId="653E8250" w14:textId="66830524" w:rsidR="00601522" w:rsidRDefault="00601522" w:rsidP="00601522">
      <w:pPr>
        <w:widowControl/>
        <w:shd w:val="clear" w:color="auto" w:fill="FFFFFF"/>
        <w:autoSpaceDE/>
        <w:autoSpaceDN/>
        <w:spacing w:afterAutospacing="1" w:line="420" w:lineRule="atLeast"/>
        <w:ind w:firstLineChars="2100" w:firstLine="504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表</w:t>
      </w:r>
      <w:r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3</w:t>
      </w:r>
    </w:p>
    <w:p w14:paraId="3041A469" w14:textId="77777777" w:rsidR="00601522" w:rsidRDefault="00601522" w:rsidP="00601522">
      <w:pPr>
        <w:widowControl/>
        <w:shd w:val="clear" w:color="auto" w:fill="FFFFFF"/>
        <w:autoSpaceDE/>
        <w:autoSpaceDN/>
        <w:spacing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</w:p>
    <w:p w14:paraId="1564AC98" w14:textId="77777777" w:rsidR="00601522" w:rsidRPr="007B1C2C" w:rsidRDefault="00601522" w:rsidP="00601522">
      <w:pPr>
        <w:widowControl/>
        <w:shd w:val="clear" w:color="auto" w:fill="FFFFFF"/>
        <w:autoSpaceDE/>
        <w:autoSpaceDN/>
        <w:spacing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</w:p>
    <w:p w14:paraId="6FAA316F" w14:textId="77777777" w:rsidR="00601522" w:rsidRPr="00601522" w:rsidRDefault="007B1C2C" w:rsidP="00601522">
      <w:pPr>
        <w:widowControl/>
        <w:numPr>
          <w:ilvl w:val="0"/>
          <w:numId w:val="28"/>
        </w:numPr>
        <w:shd w:val="clear" w:color="auto" w:fill="FFFFFF"/>
        <w:autoSpaceDE/>
        <w:autoSpaceDN/>
        <w:spacing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7B1C2C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效率分析</w:t>
      </w:r>
      <w:r w:rsidRPr="007B1C2C">
        <w:rPr>
          <w:rFonts w:ascii="Segoe UI" w:hAnsi="Segoe UI" w:cs="Segoe UI"/>
          <w:color w:val="000000"/>
          <w:sz w:val="24"/>
          <w:szCs w:val="24"/>
          <w:lang w:val="en-US" w:bidi="ar-SA"/>
        </w:rPr>
        <w:t>：</w:t>
      </w:r>
      <w:r w:rsidRPr="007B1C2C">
        <w:rPr>
          <w:rFonts w:ascii="Segoe UI" w:hAnsi="Segoe UI" w:cs="Segoe UI"/>
          <w:color w:val="000000"/>
          <w:sz w:val="30"/>
          <w:szCs w:val="30"/>
          <w:lang w:val="en-US" w:bidi="ar-SA"/>
        </w:rPr>
        <w:br/>
      </w:r>
      <w:r w:rsidR="00601522"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单轮训练耗时：约</w:t>
      </w:r>
      <w:r w:rsidR="00601522"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 xml:space="preserve"> 10 </w:t>
      </w:r>
      <w:r w:rsidR="00601522"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分钟（</w:t>
      </w:r>
      <w:r w:rsidR="00601522"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RTX 3070</w:t>
      </w:r>
      <w:r w:rsidR="00601522"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）；</w:t>
      </w:r>
    </w:p>
    <w:p w14:paraId="6F376FF9" w14:textId="77777777" w:rsidR="00601522" w:rsidRPr="00601522" w:rsidRDefault="00601522" w:rsidP="00601522">
      <w:pPr>
        <w:widowControl/>
        <w:shd w:val="clear" w:color="auto" w:fill="FFFFFF"/>
        <w:autoSpaceDE/>
        <w:autoSpaceDN/>
        <w:spacing w:afterAutospacing="1" w:line="420" w:lineRule="atLeast"/>
        <w:ind w:left="72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总训练时间：约</w:t>
      </w:r>
      <w:r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 xml:space="preserve"> 30 </w:t>
      </w:r>
      <w:r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分钟；</w:t>
      </w:r>
    </w:p>
    <w:p w14:paraId="3CCF9F04" w14:textId="77777777" w:rsidR="00601522" w:rsidRPr="00601522" w:rsidRDefault="00601522" w:rsidP="00601522">
      <w:pPr>
        <w:widowControl/>
        <w:shd w:val="clear" w:color="auto" w:fill="FFFFFF"/>
        <w:autoSpaceDE/>
        <w:autoSpaceDN/>
        <w:spacing w:afterAutospacing="1" w:line="420" w:lineRule="atLeast"/>
        <w:ind w:left="720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优势：轻量模型设计减少计算量，训练速度较</w:t>
      </w:r>
      <w:r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 xml:space="preserve"> BERT </w:t>
      </w:r>
      <w:r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快</w:t>
      </w:r>
      <w:r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 xml:space="preserve"> 60%</w:t>
      </w:r>
      <w:r w:rsidRPr="00601522">
        <w:rPr>
          <w:rFonts w:ascii="Segoe UI" w:hAnsi="Segoe UI" w:cs="Segoe UI" w:hint="eastAsia"/>
          <w:color w:val="000000"/>
          <w:sz w:val="24"/>
          <w:szCs w:val="24"/>
          <w:lang w:val="en-US" w:bidi="ar-SA"/>
        </w:rPr>
        <w:t>。</w:t>
      </w:r>
    </w:p>
    <w:p w14:paraId="3D085355" w14:textId="0414242A" w:rsidR="007B1C2C" w:rsidRPr="007B1C2C" w:rsidRDefault="007B1C2C" w:rsidP="00601522">
      <w:pPr>
        <w:widowControl/>
        <w:shd w:val="clear" w:color="auto" w:fill="FFFFFF"/>
        <w:autoSpaceDE/>
        <w:autoSpaceDN/>
        <w:spacing w:afterAutospacing="1" w:line="420" w:lineRule="atLeast"/>
        <w:ind w:left="720"/>
        <w:rPr>
          <w:rFonts w:ascii="Segoe UI" w:hAnsi="Segoe UI" w:cs="Segoe UI"/>
          <w:color w:val="000000"/>
          <w:sz w:val="24"/>
          <w:szCs w:val="24"/>
          <w:lang w:val="en-US" w:bidi="ar-SA"/>
        </w:rPr>
      </w:pPr>
    </w:p>
    <w:p w14:paraId="2CC84B13" w14:textId="77777777" w:rsidR="001B4E4A" w:rsidRPr="007B1C2C" w:rsidRDefault="001B4E4A" w:rsidP="00213BBB">
      <w:pPr>
        <w:spacing w:line="25" w:lineRule="atLeast"/>
        <w:rPr>
          <w:rFonts w:hint="eastAsia"/>
          <w:lang w:val="en-US"/>
        </w:rPr>
      </w:pPr>
    </w:p>
    <w:p w14:paraId="5AA80146" w14:textId="370BD6F8" w:rsidR="001B4E4A" w:rsidRDefault="001B4E4A" w:rsidP="00213BBB">
      <w:pPr>
        <w:spacing w:line="25" w:lineRule="atLeast"/>
        <w:rPr>
          <w:rFonts w:hint="eastAsia"/>
          <w:lang w:val="en-US"/>
        </w:rPr>
      </w:pPr>
    </w:p>
    <w:p w14:paraId="1D37A3D8" w14:textId="756709F6" w:rsidR="001B4E4A" w:rsidRDefault="001B4E4A" w:rsidP="00213BBB">
      <w:pPr>
        <w:spacing w:line="25" w:lineRule="atLeast"/>
        <w:rPr>
          <w:rFonts w:hint="eastAsia"/>
          <w:lang w:val="en-US"/>
        </w:rPr>
      </w:pPr>
    </w:p>
    <w:p w14:paraId="445B0A81" w14:textId="0CF62558" w:rsidR="00093E58" w:rsidRDefault="00093E58" w:rsidP="00213BBB">
      <w:pPr>
        <w:spacing w:line="25" w:lineRule="atLeast"/>
        <w:rPr>
          <w:rFonts w:hint="eastAsia"/>
          <w:sz w:val="36"/>
        </w:rPr>
      </w:pPr>
    </w:p>
    <w:p w14:paraId="7B47B4B4" w14:textId="77777777" w:rsidR="0090770E" w:rsidRDefault="0090770E" w:rsidP="00213BBB">
      <w:pPr>
        <w:spacing w:line="25" w:lineRule="atLeast"/>
        <w:rPr>
          <w:rFonts w:hint="eastAsia"/>
          <w:sz w:val="36"/>
        </w:rPr>
      </w:pPr>
    </w:p>
    <w:p w14:paraId="6E70864E" w14:textId="77777777" w:rsidR="0090770E" w:rsidRDefault="0090770E" w:rsidP="00213BBB">
      <w:pPr>
        <w:spacing w:line="25" w:lineRule="atLeast"/>
        <w:rPr>
          <w:rFonts w:hint="eastAsia"/>
          <w:sz w:val="36"/>
        </w:rPr>
      </w:pPr>
    </w:p>
    <w:p w14:paraId="3578652F" w14:textId="77777777" w:rsidR="0090770E" w:rsidRDefault="0090770E" w:rsidP="00213BBB">
      <w:pPr>
        <w:spacing w:line="25" w:lineRule="atLeast"/>
        <w:rPr>
          <w:rFonts w:hint="eastAsia"/>
          <w:sz w:val="36"/>
        </w:rPr>
      </w:pPr>
    </w:p>
    <w:p w14:paraId="73AEBE1E" w14:textId="43465844" w:rsidR="00093E58" w:rsidRDefault="00E037BA" w:rsidP="00213BBB">
      <w:pPr>
        <w:pStyle w:val="1"/>
        <w:spacing w:line="25" w:lineRule="atLeast"/>
        <w:jc w:val="center"/>
        <w:rPr>
          <w:rFonts w:hint="eastAsia"/>
          <w:b/>
          <w:bCs/>
          <w:sz w:val="30"/>
          <w:szCs w:val="30"/>
        </w:rPr>
      </w:pPr>
      <w:bookmarkStart w:id="14" w:name="_Toc204539515"/>
      <w:r>
        <w:rPr>
          <w:rFonts w:hint="eastAsia"/>
        </w:rPr>
        <w:t xml:space="preserve">5 </w:t>
      </w:r>
      <w:r w:rsidRPr="002631F8">
        <w:rPr>
          <w:b/>
          <w:bCs/>
          <w:sz w:val="30"/>
          <w:szCs w:val="30"/>
        </w:rPr>
        <w:t>小结与体会</w:t>
      </w:r>
      <w:bookmarkEnd w:id="14"/>
    </w:p>
    <w:p w14:paraId="7872B402" w14:textId="77777777" w:rsidR="00910D4E" w:rsidRDefault="00910D4E" w:rsidP="00910D4E">
      <w:pPr>
        <w:rPr>
          <w:rFonts w:hint="eastAsia"/>
        </w:rPr>
      </w:pPr>
    </w:p>
    <w:p w14:paraId="137A9781" w14:textId="2F9F5C61" w:rsidR="00910D4E" w:rsidRPr="00910D4E" w:rsidRDefault="00910D4E" w:rsidP="00910D4E">
      <w:pPr>
        <w:widowControl/>
        <w:shd w:val="clear" w:color="auto" w:fill="FFFFFF"/>
        <w:autoSpaceDE/>
        <w:autoSpaceDN/>
        <w:spacing w:before="420" w:after="180" w:line="420" w:lineRule="atLeast"/>
        <w:outlineLvl w:val="2"/>
        <w:rPr>
          <w:rFonts w:ascii="Segoe UI" w:hAnsi="Segoe UI" w:cs="Segoe UI"/>
          <w:b/>
          <w:bCs/>
          <w:color w:val="000000"/>
          <w:sz w:val="27"/>
          <w:szCs w:val="27"/>
          <w:lang w:val="en-US" w:bidi="ar-SA"/>
        </w:rPr>
      </w:pPr>
      <w:bookmarkStart w:id="15" w:name="_Toc204539516"/>
      <w:r>
        <w:rPr>
          <w:rFonts w:ascii="Segoe UI" w:hAnsi="Segoe UI" w:cs="Segoe UI" w:hint="eastAsia"/>
          <w:b/>
          <w:bCs/>
          <w:color w:val="000000"/>
          <w:sz w:val="27"/>
          <w:szCs w:val="27"/>
          <w:lang w:val="en-US" w:bidi="ar-SA"/>
        </w:rPr>
        <w:t>5.1</w:t>
      </w:r>
      <w:r w:rsidRPr="00910D4E">
        <w:rPr>
          <w:rFonts w:ascii="Segoe UI" w:hAnsi="Segoe UI" w:cs="Segoe UI"/>
          <w:b/>
          <w:bCs/>
          <w:color w:val="000000"/>
          <w:sz w:val="27"/>
          <w:szCs w:val="27"/>
          <w:lang w:val="en-US" w:bidi="ar-SA"/>
        </w:rPr>
        <w:t>研究小结</w:t>
      </w:r>
      <w:bookmarkEnd w:id="15"/>
    </w:p>
    <w:p w14:paraId="6112DE18" w14:textId="77777777" w:rsidR="00910D4E" w:rsidRPr="00910D4E" w:rsidRDefault="00910D4E" w:rsidP="00910D4E">
      <w:pPr>
        <w:widowControl/>
        <w:shd w:val="clear" w:color="auto" w:fill="FFFFFF"/>
        <w:autoSpaceDE/>
        <w:autoSpaceDN/>
        <w:spacing w:line="420" w:lineRule="atLeast"/>
        <w:rPr>
          <w:rFonts w:ascii="Segoe UI" w:hAnsi="Segoe UI" w:cs="Segoe UI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sz w:val="24"/>
          <w:szCs w:val="24"/>
          <w:lang w:val="en-US" w:bidi="ar-SA"/>
        </w:rPr>
        <w:t>本文以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 GLUE 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基准中的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 SST-2 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情感分类任务为研究对象，设计了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 “Spark 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分布式数据处理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 + 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预训练模型微调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的文本分类方案，核心成果如下：</w:t>
      </w:r>
    </w:p>
    <w:p w14:paraId="2BDF1B55" w14:textId="77777777" w:rsidR="00910D4E" w:rsidRPr="00910D4E" w:rsidRDefault="00910D4E" w:rsidP="00910D4E">
      <w:pPr>
        <w:widowControl/>
        <w:autoSpaceDE/>
        <w:autoSpaceDN/>
        <w:rPr>
          <w:rFonts w:hint="eastAsia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color w:val="000000"/>
          <w:sz w:val="30"/>
          <w:szCs w:val="30"/>
          <w:lang w:val="en-US" w:bidi="ar-SA"/>
        </w:rPr>
        <w:br/>
      </w:r>
    </w:p>
    <w:p w14:paraId="292852D6" w14:textId="77777777" w:rsidR="00910D4E" w:rsidRPr="00910D4E" w:rsidRDefault="00910D4E" w:rsidP="00910D4E">
      <w:pPr>
        <w:widowControl/>
        <w:numPr>
          <w:ilvl w:val="0"/>
          <w:numId w:val="41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方法创新性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：将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的分布式数据处理能力与预训练模型的语义理解能力结合，通过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完成大规模文本的清洗（去重、空值处理、过滤异常样本）与特征探查，为模型训练提供高质量数据；利用轻量级模型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proofErr w:type="spellStart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DistilBERT</w:t>
      </w:r>
      <w:proofErr w:type="spellEnd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进行微调，平衡性能与计算资源需求，在硬件受限场景下实现了高效分类。</w:t>
      </w:r>
    </w:p>
    <w:p w14:paraId="0AFEB61C" w14:textId="77777777" w:rsidR="00910D4E" w:rsidRPr="00910D4E" w:rsidRDefault="00910D4E" w:rsidP="00910D4E">
      <w:pPr>
        <w:widowControl/>
        <w:numPr>
          <w:ilvl w:val="0"/>
          <w:numId w:val="41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实验有效性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：在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SST-2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任务上，模型验证集准确率达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90.02%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，优于传统机器学习方法（如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MLlib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逻辑回归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82.3%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）和基础深度学习模型（如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CNN 86.7%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），接近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BERT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全量微调效果（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91.2%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），证明了方案的可行性。</w:t>
      </w:r>
    </w:p>
    <w:p w14:paraId="689D05E5" w14:textId="77777777" w:rsidR="00910D4E" w:rsidRPr="00910D4E" w:rsidRDefault="00910D4E" w:rsidP="00910D4E">
      <w:pPr>
        <w:widowControl/>
        <w:numPr>
          <w:ilvl w:val="0"/>
          <w:numId w:val="41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工程实践价值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：针对本地硬件限制，提出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“CentOS 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数据处理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+ Windows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模型训练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的混合方案，通过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HDFS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与本地文件系统的数据同步实现跨环境衔接，为类似资源受限场景提供了可复用的技术路线。</w:t>
      </w:r>
    </w:p>
    <w:p w14:paraId="6AF80518" w14:textId="77777777" w:rsidR="00910D4E" w:rsidRPr="00910D4E" w:rsidRDefault="00910D4E" w:rsidP="00910D4E">
      <w:pPr>
        <w:widowControl/>
        <w:shd w:val="clear" w:color="auto" w:fill="FFFFFF"/>
        <w:autoSpaceDE/>
        <w:autoSpaceDN/>
        <w:spacing w:before="420" w:after="180" w:line="420" w:lineRule="atLeast"/>
        <w:outlineLvl w:val="2"/>
        <w:rPr>
          <w:rFonts w:ascii="Segoe UI" w:hAnsi="Segoe UI" w:cs="Segoe UI"/>
          <w:b/>
          <w:bCs/>
          <w:color w:val="000000"/>
          <w:sz w:val="27"/>
          <w:szCs w:val="27"/>
          <w:lang w:val="en-US" w:bidi="ar-SA"/>
        </w:rPr>
      </w:pPr>
      <w:bookmarkStart w:id="16" w:name="_Toc204539517"/>
      <w:r w:rsidRPr="00910D4E">
        <w:rPr>
          <w:rFonts w:ascii="Segoe UI" w:hAnsi="Segoe UI" w:cs="Segoe UI"/>
          <w:b/>
          <w:bCs/>
          <w:color w:val="000000"/>
          <w:sz w:val="27"/>
          <w:szCs w:val="27"/>
          <w:lang w:val="en-US" w:bidi="ar-SA"/>
        </w:rPr>
        <w:t xml:space="preserve">5.2 </w:t>
      </w:r>
      <w:r w:rsidRPr="00910D4E">
        <w:rPr>
          <w:rFonts w:ascii="Segoe UI" w:hAnsi="Segoe UI" w:cs="Segoe UI"/>
          <w:b/>
          <w:bCs/>
          <w:color w:val="000000"/>
          <w:sz w:val="27"/>
          <w:szCs w:val="27"/>
          <w:lang w:val="en-US" w:bidi="ar-SA"/>
        </w:rPr>
        <w:t>实践体会</w:t>
      </w:r>
      <w:bookmarkEnd w:id="16"/>
    </w:p>
    <w:p w14:paraId="47E860EE" w14:textId="77777777" w:rsidR="00910D4E" w:rsidRPr="00910D4E" w:rsidRDefault="00910D4E" w:rsidP="00910D4E">
      <w:pPr>
        <w:widowControl/>
        <w:numPr>
          <w:ilvl w:val="0"/>
          <w:numId w:val="42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技术协同的重要性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与预训练模型的结合并非简单拼接，而是优势互补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——Spark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解决了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大规模数据处理效率低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的问题，预训练模型则突破了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传统特征工程语义捕捉能力弱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的瓶颈。实际操作中，需重点关注数据格式对齐（如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导出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CSV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与模型输入格式匹配），这是跨工具协同的关键。</w:t>
      </w:r>
    </w:p>
    <w:p w14:paraId="38DB6400" w14:textId="77777777" w:rsidR="00910D4E" w:rsidRPr="00910D4E" w:rsidRDefault="00910D4E" w:rsidP="00910D4E">
      <w:pPr>
        <w:widowControl/>
        <w:numPr>
          <w:ilvl w:val="0"/>
          <w:numId w:val="42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硬件与方案的适配性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：初期因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GPU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显存限制，直接使用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BERT-base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模型训练时频繁出现内存溢出，通过改用轻量级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proofErr w:type="spellStart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DistilBERT</w:t>
      </w:r>
      <w:proofErr w:type="spellEnd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、调整批次大小至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32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，最终实现稳定训练。这提示我们：算法选型需结合硬件实际，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“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最优性能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不如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可落地的合理性能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”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。</w:t>
      </w:r>
    </w:p>
    <w:p w14:paraId="53983029" w14:textId="77777777" w:rsidR="00910D4E" w:rsidRPr="00910D4E" w:rsidRDefault="00910D4E" w:rsidP="00910D4E">
      <w:pPr>
        <w:widowControl/>
        <w:numPr>
          <w:ilvl w:val="0"/>
          <w:numId w:val="42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lastRenderedPageBreak/>
        <w:t>细节决定实验成败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：数据处理阶段，曾因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导出的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CSV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文件缺少表头导致模型加载失败，后通过在</w:t>
      </w:r>
      <w:r w:rsidRPr="00910D4E">
        <w:rPr>
          <w:rFonts w:ascii="Consolas" w:hAnsi="Consolas"/>
          <w:color w:val="000000"/>
          <w:sz w:val="24"/>
          <w:szCs w:val="24"/>
          <w:lang w:val="en-US" w:bidi="ar-SA"/>
        </w:rPr>
        <w:t>write.csv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中强制添加</w:t>
      </w:r>
      <w:r w:rsidRPr="00910D4E">
        <w:rPr>
          <w:rFonts w:ascii="Consolas" w:hAnsi="Consolas"/>
          <w:color w:val="000000"/>
          <w:sz w:val="24"/>
          <w:szCs w:val="24"/>
          <w:lang w:val="en-US" w:bidi="ar-SA"/>
        </w:rPr>
        <w:t>header=True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解决；模型训练时，因评估指标函数未处理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Tensor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与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NumPy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格式转换，出现维度不匹配错误，最终通过</w:t>
      </w:r>
      <w:proofErr w:type="spellStart"/>
      <w:r w:rsidRPr="00910D4E">
        <w:rPr>
          <w:rFonts w:ascii="Consolas" w:hAnsi="Consolas"/>
          <w:color w:val="000000"/>
          <w:sz w:val="24"/>
          <w:szCs w:val="24"/>
          <w:lang w:val="en-US" w:bidi="ar-SA"/>
        </w:rPr>
        <w:t>cpu</w:t>
      </w:r>
      <w:proofErr w:type="spellEnd"/>
      <w:r w:rsidRPr="00910D4E">
        <w:rPr>
          <w:rFonts w:ascii="Consolas" w:hAnsi="Consolas"/>
          <w:color w:val="000000"/>
          <w:sz w:val="24"/>
          <w:szCs w:val="24"/>
          <w:lang w:val="en-US" w:bidi="ar-SA"/>
        </w:rPr>
        <w:t>().</w:t>
      </w:r>
      <w:proofErr w:type="spellStart"/>
      <w:r w:rsidRPr="00910D4E">
        <w:rPr>
          <w:rFonts w:ascii="Consolas" w:hAnsi="Consolas"/>
          <w:color w:val="000000"/>
          <w:sz w:val="24"/>
          <w:szCs w:val="24"/>
          <w:lang w:val="en-US" w:bidi="ar-SA"/>
        </w:rPr>
        <w:t>numpy</w:t>
      </w:r>
      <w:proofErr w:type="spellEnd"/>
      <w:r w:rsidRPr="00910D4E">
        <w:rPr>
          <w:rFonts w:ascii="Consolas" w:hAnsi="Consolas"/>
          <w:color w:val="000000"/>
          <w:sz w:val="24"/>
          <w:szCs w:val="24"/>
          <w:lang w:val="en-US" w:bidi="ar-SA"/>
        </w:rPr>
        <w:t>()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转换解决。这些细节让我深刻体会到：工程实践中，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“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逻辑正确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只是基础，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“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鲁棒性设计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才是关键。</w:t>
      </w:r>
    </w:p>
    <w:p w14:paraId="107C7EC5" w14:textId="77777777" w:rsidR="00910D4E" w:rsidRPr="00910D4E" w:rsidRDefault="00910D4E" w:rsidP="00910D4E">
      <w:pPr>
        <w:widowControl/>
        <w:numPr>
          <w:ilvl w:val="0"/>
          <w:numId w:val="42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对课程目标的呼应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：本实验紧扣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大数据分析与内存计算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主题，既实践了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分布式框架的核心操作（数据读取、清洗、分布式计算），又通过预训练模型探索了大数据与深度学习的融合路径，加深了对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“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数据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→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特征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→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模型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→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应用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全流程的理解。</w:t>
      </w:r>
    </w:p>
    <w:p w14:paraId="1318184C" w14:textId="77777777" w:rsidR="00910D4E" w:rsidRPr="00910D4E" w:rsidRDefault="00910D4E" w:rsidP="00910D4E">
      <w:pPr>
        <w:widowControl/>
        <w:shd w:val="clear" w:color="auto" w:fill="FFFFFF"/>
        <w:autoSpaceDE/>
        <w:autoSpaceDN/>
        <w:spacing w:before="420" w:after="180" w:line="420" w:lineRule="atLeast"/>
        <w:outlineLvl w:val="2"/>
        <w:rPr>
          <w:rFonts w:ascii="Segoe UI" w:hAnsi="Segoe UI" w:cs="Segoe UI"/>
          <w:b/>
          <w:bCs/>
          <w:color w:val="000000"/>
          <w:sz w:val="27"/>
          <w:szCs w:val="27"/>
          <w:lang w:val="en-US" w:bidi="ar-SA"/>
        </w:rPr>
      </w:pPr>
      <w:bookmarkStart w:id="17" w:name="_Toc204539518"/>
      <w:r w:rsidRPr="00910D4E">
        <w:rPr>
          <w:rFonts w:ascii="Segoe UI" w:hAnsi="Segoe UI" w:cs="Segoe UI"/>
          <w:b/>
          <w:bCs/>
          <w:color w:val="000000"/>
          <w:sz w:val="27"/>
          <w:szCs w:val="27"/>
          <w:lang w:val="en-US" w:bidi="ar-SA"/>
        </w:rPr>
        <w:t xml:space="preserve">5.3 </w:t>
      </w:r>
      <w:r w:rsidRPr="00910D4E">
        <w:rPr>
          <w:rFonts w:ascii="Segoe UI" w:hAnsi="Segoe UI" w:cs="Segoe UI"/>
          <w:b/>
          <w:bCs/>
          <w:color w:val="000000"/>
          <w:sz w:val="27"/>
          <w:szCs w:val="27"/>
          <w:lang w:val="en-US" w:bidi="ar-SA"/>
        </w:rPr>
        <w:t>未来改进方向</w:t>
      </w:r>
      <w:bookmarkEnd w:id="17"/>
    </w:p>
    <w:p w14:paraId="1E68CF16" w14:textId="77777777" w:rsidR="00910D4E" w:rsidRPr="00910D4E" w:rsidRDefault="00910D4E" w:rsidP="00910D4E">
      <w:pPr>
        <w:widowControl/>
        <w:numPr>
          <w:ilvl w:val="0"/>
          <w:numId w:val="43"/>
        </w:numPr>
        <w:shd w:val="clear" w:color="auto" w:fill="FFFFFF"/>
        <w:autoSpaceDE/>
        <w:autoSpaceDN/>
        <w:spacing w:before="100" w:beforeAutospacing="1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分布式训练落地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：优化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与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proofErr w:type="spellStart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PyTorch</w:t>
      </w:r>
      <w:proofErr w:type="spellEnd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的集成（如使用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proofErr w:type="spellStart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PySpark</w:t>
      </w:r>
      <w:proofErr w:type="spellEnd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MLlib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的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</w:t>
      </w:r>
      <w:proofErr w:type="spellStart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TorchEstimator</w:t>
      </w:r>
      <w:proofErr w:type="spellEnd"/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），实现模型在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Spark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集群上的分布式训练，突破单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GPU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硬件限制。</w:t>
      </w:r>
    </w:p>
    <w:p w14:paraId="35DD50AA" w14:textId="77777777" w:rsidR="00910D4E" w:rsidRPr="00910D4E" w:rsidRDefault="00910D4E" w:rsidP="00910D4E">
      <w:pPr>
        <w:widowControl/>
        <w:numPr>
          <w:ilvl w:val="0"/>
          <w:numId w:val="43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数据增强与模型调优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：通过同义词替换、句子重组等数据增强技术扩充训练样本，结合学习率调度策略（如余弦退火）进一步提升模型性能。</w:t>
      </w:r>
    </w:p>
    <w:p w14:paraId="066C6327" w14:textId="77777777" w:rsidR="00910D4E" w:rsidRPr="00910D4E" w:rsidRDefault="00910D4E" w:rsidP="00910D4E">
      <w:pPr>
        <w:widowControl/>
        <w:numPr>
          <w:ilvl w:val="0"/>
          <w:numId w:val="43"/>
        </w:numPr>
        <w:shd w:val="clear" w:color="auto" w:fill="FFFFFF"/>
        <w:autoSpaceDE/>
        <w:autoSpaceDN/>
        <w:spacing w:before="120" w:after="100" w:afterAutospacing="1" w:line="420" w:lineRule="atLeast"/>
        <w:rPr>
          <w:rFonts w:ascii="Segoe UI" w:hAnsi="Segoe UI" w:cs="Segoe UI"/>
          <w:color w:val="000000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b/>
          <w:bCs/>
          <w:color w:val="000000"/>
          <w:sz w:val="24"/>
          <w:szCs w:val="24"/>
          <w:lang w:val="en-US" w:bidi="ar-SA"/>
        </w:rPr>
        <w:t>多任务扩展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：将方案推广至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GLUE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其他任务（如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 MRPC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语义相似度、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 xml:space="preserve">QQP </w:t>
      </w:r>
      <w:r w:rsidRPr="00910D4E">
        <w:rPr>
          <w:rFonts w:ascii="Segoe UI" w:hAnsi="Segoe UI" w:cs="Segoe UI"/>
          <w:color w:val="000000"/>
          <w:sz w:val="24"/>
          <w:szCs w:val="24"/>
          <w:lang w:val="en-US" w:bidi="ar-SA"/>
        </w:rPr>
        <w:t>问答匹配），验证方法的通用性。</w:t>
      </w:r>
    </w:p>
    <w:p w14:paraId="07247709" w14:textId="77777777" w:rsidR="00910D4E" w:rsidRPr="00910D4E" w:rsidRDefault="00910D4E" w:rsidP="00910D4E">
      <w:pPr>
        <w:widowControl/>
        <w:autoSpaceDE/>
        <w:autoSpaceDN/>
        <w:rPr>
          <w:rFonts w:hint="eastAsia"/>
          <w:sz w:val="24"/>
          <w:szCs w:val="24"/>
          <w:lang w:val="en-US" w:bidi="ar-SA"/>
        </w:rPr>
      </w:pPr>
    </w:p>
    <w:p w14:paraId="1CF739A9" w14:textId="77777777" w:rsidR="00910D4E" w:rsidRPr="00910D4E" w:rsidRDefault="00910D4E" w:rsidP="00910D4E">
      <w:pPr>
        <w:widowControl/>
        <w:shd w:val="clear" w:color="auto" w:fill="FFFFFF"/>
        <w:autoSpaceDE/>
        <w:autoSpaceDN/>
        <w:spacing w:line="420" w:lineRule="atLeast"/>
        <w:rPr>
          <w:rFonts w:ascii="Segoe UI" w:hAnsi="Segoe UI" w:cs="Segoe UI"/>
          <w:sz w:val="24"/>
          <w:szCs w:val="24"/>
          <w:lang w:val="en-US" w:bidi="ar-SA"/>
        </w:rPr>
      </w:pPr>
      <w:r w:rsidRPr="00910D4E">
        <w:rPr>
          <w:rFonts w:ascii="Segoe UI" w:hAnsi="Segoe UI" w:cs="Segoe UI"/>
          <w:sz w:val="24"/>
          <w:szCs w:val="24"/>
          <w:lang w:val="en-US" w:bidi="ar-SA"/>
        </w:rPr>
        <w:t>通过本次实践，我不仅掌握了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 Spark 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与预训练模型的实操技能，更深刻理解了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 “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问题驱动方案设计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” 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的思维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 xml:space="preserve"> —— </w:t>
      </w:r>
      <w:r w:rsidRPr="00910D4E">
        <w:rPr>
          <w:rFonts w:ascii="Segoe UI" w:hAnsi="Segoe UI" w:cs="Segoe UI"/>
          <w:sz w:val="24"/>
          <w:szCs w:val="24"/>
          <w:lang w:val="en-US" w:bidi="ar-SA"/>
        </w:rPr>
        <w:t>技术工具是手段，解决实际问题、平衡性能与成本才是核心目标。</w:t>
      </w:r>
    </w:p>
    <w:p w14:paraId="7197565E" w14:textId="77777777" w:rsidR="00910D4E" w:rsidRPr="00910D4E" w:rsidRDefault="00910D4E" w:rsidP="00910D4E">
      <w:pPr>
        <w:rPr>
          <w:rFonts w:hint="eastAsia"/>
          <w:lang w:val="en-US"/>
        </w:rPr>
      </w:pPr>
    </w:p>
    <w:p w14:paraId="08DCE80B" w14:textId="77777777" w:rsidR="00910D4E" w:rsidRPr="00910D4E" w:rsidRDefault="00910D4E" w:rsidP="00910D4E">
      <w:pPr>
        <w:rPr>
          <w:rFonts w:hint="eastAsia"/>
        </w:rPr>
      </w:pPr>
    </w:p>
    <w:p w14:paraId="2B25BE09" w14:textId="7DDBE09E" w:rsidR="002631F8" w:rsidRDefault="002631F8" w:rsidP="00213BBB">
      <w:pPr>
        <w:pStyle w:val="1"/>
        <w:spacing w:before="26" w:line="25" w:lineRule="atLeast"/>
        <w:ind w:leftChars="902" w:left="1984" w:firstLineChars="800" w:firstLine="2880"/>
        <w:rPr>
          <w:rFonts w:hint="eastAsia"/>
          <w:b/>
          <w:bCs/>
          <w:sz w:val="30"/>
          <w:szCs w:val="30"/>
        </w:rPr>
      </w:pPr>
      <w:bookmarkStart w:id="18" w:name="_Toc204539519"/>
      <w:r>
        <w:rPr>
          <w:rFonts w:hint="eastAsia"/>
        </w:rPr>
        <w:t xml:space="preserve">6 </w:t>
      </w:r>
      <w:r w:rsidRPr="002631F8">
        <w:rPr>
          <w:rFonts w:hint="eastAsia"/>
          <w:b/>
          <w:bCs/>
          <w:sz w:val="30"/>
          <w:szCs w:val="30"/>
        </w:rPr>
        <w:t>附录</w:t>
      </w:r>
      <w:bookmarkEnd w:id="18"/>
    </w:p>
    <w:p w14:paraId="77B14113" w14:textId="77777777" w:rsidR="00F37506" w:rsidRDefault="00F37506" w:rsidP="00F37506">
      <w:pPr>
        <w:rPr>
          <w:rFonts w:hint="eastAsia"/>
        </w:rPr>
      </w:pPr>
    </w:p>
    <w:p w14:paraId="1E7FAF03" w14:textId="6624C350" w:rsidR="00F37506" w:rsidRDefault="00F37506" w:rsidP="00F37506">
      <w:pPr>
        <w:rPr>
          <w:rFonts w:hint="eastAsia"/>
          <w:sz w:val="21"/>
          <w:szCs w:val="21"/>
        </w:rPr>
      </w:pPr>
      <w:r>
        <w:rPr>
          <w:rFonts w:hint="eastAsia"/>
        </w:rPr>
        <w:t xml:space="preserve">                                           </w:t>
      </w:r>
      <w:r w:rsidRPr="00F37506">
        <w:rPr>
          <w:rFonts w:hint="eastAsia"/>
          <w:sz w:val="21"/>
          <w:szCs w:val="21"/>
        </w:rPr>
        <w:t xml:space="preserve"> </w:t>
      </w:r>
    </w:p>
    <w:p w14:paraId="63949979" w14:textId="77777777" w:rsidR="00824D4E" w:rsidRDefault="00824D4E" w:rsidP="00F37506">
      <w:pPr>
        <w:rPr>
          <w:rFonts w:hint="eastAsia"/>
          <w:sz w:val="21"/>
          <w:szCs w:val="21"/>
        </w:rPr>
      </w:pPr>
    </w:p>
    <w:p w14:paraId="1A69929F" w14:textId="77777777" w:rsidR="00824D4E" w:rsidRDefault="00824D4E" w:rsidP="00F37506">
      <w:pPr>
        <w:rPr>
          <w:rFonts w:hint="eastAsia"/>
          <w:sz w:val="21"/>
          <w:szCs w:val="21"/>
        </w:rPr>
      </w:pPr>
    </w:p>
    <w:p w14:paraId="7F324168" w14:textId="77777777" w:rsidR="00824D4E" w:rsidRPr="00F37506" w:rsidRDefault="00824D4E" w:rsidP="00F37506">
      <w:pPr>
        <w:rPr>
          <w:rFonts w:hint="eastAsia"/>
          <w:sz w:val="21"/>
          <w:szCs w:val="21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01522" w:rsidRPr="00E46AE2" w14:paraId="65F0B87E" w14:textId="77777777">
        <w:tc>
          <w:tcPr>
            <w:tcW w:w="10682" w:type="dxa"/>
          </w:tcPr>
          <w:p w14:paraId="313B5528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19" w:name="_Toc204539520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# 导入必要库</w:t>
            </w:r>
            <w:bookmarkEnd w:id="19"/>
          </w:p>
          <w:p w14:paraId="4C3EB4E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20" w:name="_Toc204539521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from datasets import load_dataset</w:t>
            </w:r>
            <w:bookmarkEnd w:id="20"/>
          </w:p>
          <w:p w14:paraId="1CADCAF2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21" w:name="_Toc204539522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from evaluate import load</w:t>
            </w:r>
            <w:bookmarkEnd w:id="21"/>
          </w:p>
          <w:p w14:paraId="524F6A0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22" w:name="_Toc204539523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from transformers import (</w:t>
            </w:r>
            <w:bookmarkEnd w:id="22"/>
          </w:p>
          <w:p w14:paraId="4BA3464A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23" w:name="_Toc204539524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AutoTokenizer,</w:t>
            </w:r>
            <w:bookmarkEnd w:id="23"/>
          </w:p>
          <w:p w14:paraId="51CC641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24" w:name="_Toc204539525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AutoModelForSequenceClassification,</w:t>
            </w:r>
            <w:bookmarkEnd w:id="24"/>
          </w:p>
          <w:p w14:paraId="2929A792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25" w:name="_Toc204539526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TrainingArguments,</w:t>
            </w:r>
            <w:bookmarkEnd w:id="25"/>
          </w:p>
          <w:p w14:paraId="3E0E4942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26" w:name="_Toc204539527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Trainer,</w:t>
            </w:r>
            <w:bookmarkEnd w:id="26"/>
          </w:p>
          <w:p w14:paraId="451D2BD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27" w:name="_Toc204539528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DataCollatorWithPadding</w:t>
            </w:r>
            <w:bookmarkEnd w:id="27"/>
          </w:p>
          <w:p w14:paraId="0B26A54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28" w:name="_Toc204539529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bookmarkEnd w:id="28"/>
          </w:p>
          <w:p w14:paraId="64A05389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29" w:name="_Toc204539530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import torch</w:t>
            </w:r>
            <w:bookmarkEnd w:id="29"/>
          </w:p>
          <w:p w14:paraId="75B1A36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30" w:name="_Toc204539531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import os</w:t>
            </w:r>
            <w:bookmarkEnd w:id="30"/>
          </w:p>
          <w:p w14:paraId="3AD7AC0C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31" w:name="_Toc204539532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import numpy as np  # 用于数组处理</w:t>
            </w:r>
            <w:bookmarkEnd w:id="31"/>
          </w:p>
          <w:p w14:paraId="7EF0103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5AAAEF3C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32" w:name="_Toc204539533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# 确认GPU可用</w:t>
            </w:r>
            <w:bookmarkEnd w:id="32"/>
          </w:p>
          <w:p w14:paraId="6AA8C84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33" w:name="_Toc204539534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print("使用GPU训练:", torch.cuda.is_available())</w:t>
            </w:r>
            <w:bookmarkEnd w:id="33"/>
          </w:p>
          <w:p w14:paraId="68194DAC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34" w:name="_Toc204539535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print("当前GPU:", torch.cuda.get_device_name(0))</w:t>
            </w:r>
            <w:bookmarkEnd w:id="34"/>
          </w:p>
          <w:p w14:paraId="2DC5AA8F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132CF915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35" w:name="_Toc204539536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# 1. 加载并预处理数据集（确保标签正确）</w:t>
            </w:r>
            <w:bookmarkEnd w:id="35"/>
          </w:p>
          <w:p w14:paraId="3F5C58E5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36" w:name="_Toc204539537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data_dir = os.path.abspath(r"C:\Users\陈可挺\Desktop\glue\glue\SST-2")</w:t>
            </w:r>
            <w:bookmarkEnd w:id="36"/>
          </w:p>
          <w:p w14:paraId="54CB20DB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37" w:name="_Toc204539538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dataset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load_dataset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bookmarkEnd w:id="37"/>
          </w:p>
          <w:p w14:paraId="0FB85F55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38" w:name="_Toc204539539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"csv",</w:t>
            </w:r>
            <w:bookmarkEnd w:id="38"/>
          </w:p>
          <w:p w14:paraId="2F2DF754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39" w:name="_Toc204539540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data_files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={</w:t>
            </w:r>
            <w:bookmarkEnd w:id="39"/>
          </w:p>
          <w:p w14:paraId="117614E1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    </w:t>
            </w:r>
            <w:bookmarkStart w:id="40" w:name="_Toc204539541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"train":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os.path.join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data_dir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, "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train.tsv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"),</w:t>
            </w:r>
            <w:bookmarkEnd w:id="40"/>
          </w:p>
          <w:p w14:paraId="7A0BBA8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    </w:t>
            </w:r>
            <w:bookmarkStart w:id="41" w:name="_Toc204539542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"validation":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os.path.join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data_dir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, "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dev.tsv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")</w:t>
            </w:r>
            <w:bookmarkEnd w:id="41"/>
          </w:p>
          <w:p w14:paraId="2EFFAF2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42" w:name="_Toc204539543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},</w:t>
            </w:r>
            <w:bookmarkEnd w:id="42"/>
          </w:p>
          <w:p w14:paraId="21EE2FA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43" w:name="_Toc204539544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delimiter="\t",</w:t>
            </w:r>
            <w:bookmarkEnd w:id="43"/>
          </w:p>
          <w:p w14:paraId="49A5CE2A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44" w:name="_Toc204539545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column_names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=["sentence", "label"],</w:t>
            </w:r>
            <w:bookmarkEnd w:id="44"/>
          </w:p>
          <w:p w14:paraId="78E2EE35" w14:textId="77777777" w:rsidR="00601522" w:rsidRPr="00FF3388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45" w:name="_Toc204539546"/>
            <w:proofErr w:type="spellStart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skiprows</w:t>
            </w:r>
            <w:proofErr w:type="spellEnd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=1</w:t>
            </w:r>
            <w:bookmarkEnd w:id="45"/>
          </w:p>
          <w:p w14:paraId="34D9560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46" w:name="_Toc204539547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)</w:t>
            </w:r>
            <w:bookmarkEnd w:id="46"/>
          </w:p>
          <w:p w14:paraId="10C5037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712287F4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54C67D6C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47" w:name="_Toc204539548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# 强制标签为整数并确保无缺失值</w:t>
            </w:r>
            <w:bookmarkEnd w:id="47"/>
          </w:p>
          <w:p w14:paraId="5DC673B8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48" w:name="_Toc204539549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clean_labels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(example):</w:t>
            </w:r>
            <w:bookmarkEnd w:id="48"/>
          </w:p>
          <w:p w14:paraId="215251BB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49" w:name="_Toc204539550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try:</w:t>
            </w:r>
            <w:bookmarkEnd w:id="49"/>
          </w:p>
          <w:p w14:paraId="6E163E62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    </w:t>
            </w:r>
            <w:bookmarkStart w:id="50" w:name="_Toc204539551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return {"label": int(example["label"])}</w:t>
            </w:r>
            <w:bookmarkEnd w:id="50"/>
          </w:p>
          <w:p w14:paraId="6664326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51" w:name="_Toc204539552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except:</w:t>
            </w:r>
            <w:bookmarkEnd w:id="51"/>
          </w:p>
          <w:p w14:paraId="2CEF977B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    </w:t>
            </w:r>
            <w:bookmarkStart w:id="52" w:name="_Toc204539553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处理异常标签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（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如空值或非数字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）</w:t>
            </w:r>
            <w:bookmarkEnd w:id="52"/>
          </w:p>
          <w:p w14:paraId="7E93044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    </w:t>
            </w:r>
            <w:bookmarkStart w:id="53" w:name="_Toc204539554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return {"label": 0}  #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临时赋值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，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实际应检查数据</w:t>
            </w:r>
            <w:bookmarkEnd w:id="53"/>
          </w:p>
          <w:p w14:paraId="6917F347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56DCE2C1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72F3D888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54" w:name="_Toc204539555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dataset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dataset.map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clean_labels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)</w:t>
            </w:r>
            <w:bookmarkEnd w:id="54"/>
          </w:p>
          <w:p w14:paraId="0FC6D21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bookmarkStart w:id="55" w:name="_Toc204539556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# 过滤可能的异常样本（如标签不在0/1范围内）</w:t>
            </w:r>
            <w:bookmarkEnd w:id="55"/>
          </w:p>
          <w:p w14:paraId="5977945A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56" w:name="_Toc204539557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dataset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dataset.filter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(lambda x: x["label"] in [0, 1])</w:t>
            </w:r>
            <w:bookmarkEnd w:id="56"/>
          </w:p>
          <w:p w14:paraId="5B831729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4F1C7143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57" w:name="_Toc204539558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2.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加载模型和分词器</w:t>
            </w:r>
            <w:bookmarkEnd w:id="57"/>
          </w:p>
          <w:p w14:paraId="1131EA5D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58" w:name="_Toc204539559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model_name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= "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distilbert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-base-uncased"</w:t>
            </w:r>
            <w:bookmarkEnd w:id="58"/>
          </w:p>
          <w:p w14:paraId="42F8AF27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59" w:name="_Toc204539560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tokenizer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AutoTokenizer.from_pretrained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model_name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)</w:t>
            </w:r>
            <w:bookmarkEnd w:id="59"/>
          </w:p>
          <w:p w14:paraId="59643BF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0" w:name="_Toc204539561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model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AutoModelForSequenceClassification.from_pretrained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model_name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num_labels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=2)</w:t>
            </w:r>
            <w:bookmarkEnd w:id="60"/>
          </w:p>
          <w:p w14:paraId="755C5F0B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73B728AC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54A03C1B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1" w:name="_Toc204539562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lastRenderedPageBreak/>
              <w:t xml:space="preserve"># 3.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数据预处理</w:t>
            </w:r>
            <w:bookmarkEnd w:id="61"/>
          </w:p>
          <w:p w14:paraId="222EA7C2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2" w:name="_Toc204539563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preprocess_function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(examples):</w:t>
            </w:r>
            <w:bookmarkEnd w:id="62"/>
          </w:p>
          <w:p w14:paraId="72E6900B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63" w:name="_Toc204539564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return tokenizer(examples["sentence"], truncation=True,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max_length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=512, padding=False)</w:t>
            </w:r>
            <w:bookmarkEnd w:id="63"/>
          </w:p>
          <w:p w14:paraId="1230FCA5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7C59092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7EC0F462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4" w:name="_Toc204539565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tokenized_datasets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dataset.map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preprocess_function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, batched=True)</w:t>
            </w:r>
            <w:bookmarkEnd w:id="64"/>
          </w:p>
          <w:p w14:paraId="4B6C3DED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12907D59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5" w:name="_Toc204539566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4.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动态填充器</w:t>
            </w:r>
            <w:bookmarkEnd w:id="65"/>
          </w:p>
          <w:p w14:paraId="4C25876A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6" w:name="_Toc204539567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data_collator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DataCollatorWithPadding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(tokenizer=tokenizer)</w:t>
            </w:r>
            <w:bookmarkEnd w:id="66"/>
          </w:p>
          <w:p w14:paraId="56C8BD4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6E134455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7" w:name="_Toc204539568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5.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评估指标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（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彻底修正形状和类型问题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）</w:t>
            </w:r>
            <w:bookmarkEnd w:id="67"/>
          </w:p>
          <w:p w14:paraId="74315967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8" w:name="_Toc204539569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metric = load("glue", "sst2")</w:t>
            </w:r>
            <w:bookmarkEnd w:id="68"/>
          </w:p>
          <w:p w14:paraId="243FAD3F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39E601DC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47E222B3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69" w:name="_Toc204539570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def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compute_metrics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eval_pred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):</w:t>
            </w:r>
            <w:bookmarkEnd w:id="69"/>
          </w:p>
          <w:p w14:paraId="4959F555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70" w:name="_Toc204539571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logits, labels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eval_pred</w:t>
            </w:r>
            <w:bookmarkEnd w:id="70"/>
            <w:proofErr w:type="spellEnd"/>
          </w:p>
          <w:p w14:paraId="1B25A29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0DDB0CC4" w14:textId="3E5FB7E9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71" w:name="_Toc204539572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#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将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logits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和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labels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转换为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NumPy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数组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（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确保脱离计算图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）</w:t>
            </w:r>
            <w:bookmarkEnd w:id="71"/>
          </w:p>
          <w:p w14:paraId="27857E7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72" w:name="_Toc204539573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logits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logits.cpu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().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numpy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() if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isinstance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(logits,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torch.Tensor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) else logits</w:t>
            </w:r>
            <w:bookmarkEnd w:id="72"/>
          </w:p>
          <w:p w14:paraId="47525F98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73" w:name="_Toc204539574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labels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labels.cpu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().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numpy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() if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isinstance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(labels,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torch.Tensor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) else labels</w:t>
            </w:r>
            <w:bookmarkEnd w:id="73"/>
          </w:p>
          <w:p w14:paraId="3E2A306C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73906FC8" w14:textId="3E0A12C6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74" w:name="_Toc204539575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#确保labels是1D数组（展平所有维度）</w:t>
            </w:r>
            <w:bookmarkEnd w:id="74"/>
          </w:p>
          <w:p w14:paraId="071D2F9D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75" w:name="_Toc204539576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labels = np.squeeze(labels).astype(int)  # 强制整数类型</w:t>
            </w:r>
            <w:bookmarkEnd w:id="75"/>
          </w:p>
          <w:p w14:paraId="05B85981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0C4E5793" w14:textId="791F3A3C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76" w:name="_Toc204539577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#计算预测并确保形状为1D</w:t>
            </w:r>
            <w:bookmarkEnd w:id="76"/>
          </w:p>
          <w:p w14:paraId="34824E3D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77" w:name="_Toc204539578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predictions = np.argmax(logits, axis=-1).flatten()  # 展平为1D</w:t>
            </w:r>
            <w:bookmarkEnd w:id="77"/>
          </w:p>
          <w:p w14:paraId="0600379B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  <w:p w14:paraId="5161E6B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78" w:name="_Toc204539579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# 关键修正4：确保两者长度一致（过滤可能的异常样本）</w:t>
            </w:r>
            <w:bookmarkEnd w:id="78"/>
          </w:p>
          <w:p w14:paraId="33DBBC5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 xml:space="preserve">    </w:t>
            </w:r>
            <w:bookmarkStart w:id="79" w:name="_Toc204539580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min_len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= min(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len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(predictions),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len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(labels))</w:t>
            </w:r>
            <w:bookmarkEnd w:id="79"/>
          </w:p>
          <w:p w14:paraId="0FD422C1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80" w:name="_Toc204539581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predictions = predictions[: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min_len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]</w:t>
            </w:r>
            <w:bookmarkEnd w:id="80"/>
          </w:p>
          <w:p w14:paraId="584609D9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81" w:name="_Toc204539582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labels = labels[: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min_len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]</w:t>
            </w:r>
            <w:bookmarkEnd w:id="81"/>
          </w:p>
          <w:p w14:paraId="11F4AB77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7262C1B4" w14:textId="237EFCE4" w:rsidR="00601522" w:rsidRPr="000C233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82" w:name="_Toc204539583"/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打印调试信息</w:t>
            </w:r>
            <w:bookmarkEnd w:id="82"/>
          </w:p>
          <w:p w14:paraId="51AE0F8D" w14:textId="77777777" w:rsidR="00601522" w:rsidRPr="000C233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83" w:name="_Toc204539584"/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print(f"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预测形状</w:t>
            </w:r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: {</w:t>
            </w:r>
            <w:proofErr w:type="spellStart"/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predictions.shape</w:t>
            </w:r>
            <w:proofErr w:type="spellEnd"/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},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标签形状</w:t>
            </w:r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: {</w:t>
            </w:r>
            <w:proofErr w:type="spellStart"/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labels.shape</w:t>
            </w:r>
            <w:proofErr w:type="spellEnd"/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}")</w:t>
            </w:r>
            <w:bookmarkEnd w:id="83"/>
          </w:p>
          <w:p w14:paraId="1D976320" w14:textId="77777777" w:rsidR="00601522" w:rsidRPr="000C233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53C2805D" w14:textId="59B86AD4" w:rsidR="00601522" w:rsidRPr="000C233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84" w:name="_Toc204539585"/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计算准确率</w:t>
            </w:r>
            <w:bookmarkEnd w:id="84"/>
          </w:p>
          <w:p w14:paraId="67C3636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0C233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85" w:name="_Toc204539586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correct = (predictions == labels).sum()</w:t>
            </w:r>
            <w:bookmarkEnd w:id="85"/>
          </w:p>
          <w:p w14:paraId="4DC9244F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86" w:name="_Toc204539587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accuracy = correct /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len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(predictions)</w:t>
            </w:r>
            <w:bookmarkEnd w:id="86"/>
          </w:p>
          <w:p w14:paraId="3882C5E3" w14:textId="77777777" w:rsidR="00601522" w:rsidRPr="00FF3388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87" w:name="_Toc204539588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return {"accuracy": float(accuracy)}</w:t>
            </w:r>
            <w:bookmarkEnd w:id="87"/>
          </w:p>
          <w:p w14:paraId="0BEE717B" w14:textId="77777777" w:rsidR="00601522" w:rsidRPr="00FF3388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55843142" w14:textId="77777777" w:rsidR="00601522" w:rsidRPr="00FF3388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4B6285F2" w14:textId="77777777" w:rsidR="00601522" w:rsidRPr="00FF3388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88" w:name="_Toc204539589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6.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训练参数</w:t>
            </w:r>
            <w:bookmarkEnd w:id="88"/>
          </w:p>
          <w:p w14:paraId="1DB96E02" w14:textId="77777777" w:rsidR="00601522" w:rsidRPr="00FF3388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89" w:name="_Toc204539590"/>
            <w:proofErr w:type="spellStart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training_args</w:t>
            </w:r>
            <w:proofErr w:type="spellEnd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TrainingArguments</w:t>
            </w:r>
            <w:proofErr w:type="spellEnd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</w:t>
            </w:r>
            <w:bookmarkEnd w:id="89"/>
          </w:p>
          <w:p w14:paraId="6DBDF513" w14:textId="77777777" w:rsidR="00601522" w:rsidRPr="00FF3388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0" w:name="_Toc204539591"/>
            <w:proofErr w:type="spellStart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output_dir</w:t>
            </w:r>
            <w:proofErr w:type="spellEnd"/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="./results",</w:t>
            </w:r>
            <w:bookmarkEnd w:id="90"/>
          </w:p>
          <w:p w14:paraId="2B6FDC81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FF3388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1" w:name="_Toc204539592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evaluation_strategy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="epoch",</w:t>
            </w:r>
            <w:bookmarkEnd w:id="91"/>
          </w:p>
          <w:p w14:paraId="7D6B0B6A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2" w:name="_Toc204539593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save_strategy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="epoch",</w:t>
            </w:r>
            <w:bookmarkEnd w:id="92"/>
          </w:p>
          <w:p w14:paraId="0EA1D773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3" w:name="_Toc204539594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learning_rate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=2e-5,</w:t>
            </w:r>
            <w:bookmarkEnd w:id="93"/>
          </w:p>
          <w:p w14:paraId="71D306A7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4" w:name="_Toc204539595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per_device_train_batch_size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=32,</w:t>
            </w:r>
            <w:bookmarkEnd w:id="94"/>
          </w:p>
          <w:p w14:paraId="47B3377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5" w:name="_Toc204539596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per_device_eval_batch_size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=32,</w:t>
            </w:r>
            <w:bookmarkEnd w:id="95"/>
          </w:p>
          <w:p w14:paraId="4164BC4F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6" w:name="_Toc204539597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num_train_epochs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=3,</w:t>
            </w:r>
            <w:bookmarkEnd w:id="96"/>
          </w:p>
          <w:p w14:paraId="5098ECE1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7" w:name="_Toc204539598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weight_decay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=0.01,</w:t>
            </w:r>
            <w:bookmarkEnd w:id="97"/>
          </w:p>
          <w:p w14:paraId="15C446D6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8" w:name="_Toc204539599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load_best_model_at_end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=True,</w:t>
            </w:r>
            <w:bookmarkEnd w:id="98"/>
          </w:p>
          <w:p w14:paraId="25DE4414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99" w:name="_Toc204539600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metric_for_best_model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="accuracy",</w:t>
            </w:r>
            <w:bookmarkEnd w:id="99"/>
          </w:p>
          <w:p w14:paraId="5AE67FEA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00" w:name="_Toc204539601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fp16=True,</w:t>
            </w:r>
            <w:bookmarkEnd w:id="100"/>
          </w:p>
          <w:p w14:paraId="57C62D3E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01" w:name="_Toc204539602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logging_dir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="./logs",</w:t>
            </w:r>
            <w:bookmarkEnd w:id="101"/>
          </w:p>
          <w:p w14:paraId="68C2795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02" w:name="_Toc204539603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logging_steps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=100,</w:t>
            </w:r>
            <w:bookmarkEnd w:id="102"/>
          </w:p>
          <w:p w14:paraId="07B4F172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103" w:name="_Toc204539604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)</w:t>
            </w:r>
            <w:bookmarkEnd w:id="103"/>
          </w:p>
          <w:p w14:paraId="439F4DCC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51786B77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104" w:name="_Toc204539605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7.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训练</w:t>
            </w:r>
            <w:bookmarkEnd w:id="104"/>
          </w:p>
          <w:p w14:paraId="13BFA4B3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105" w:name="_Toc204539606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trainer = Trainer(</w:t>
            </w:r>
            <w:bookmarkEnd w:id="105"/>
          </w:p>
          <w:p w14:paraId="3A1E3328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06" w:name="_Toc204539607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model=model,</w:t>
            </w:r>
            <w:bookmarkEnd w:id="106"/>
          </w:p>
          <w:p w14:paraId="339D4DFD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07" w:name="_Toc204539608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args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training_args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,</w:t>
            </w:r>
            <w:bookmarkEnd w:id="107"/>
          </w:p>
          <w:p w14:paraId="34C5AF3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08" w:name="_Toc204539609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train_dataset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tokenized_datasets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["train"],</w:t>
            </w:r>
            <w:bookmarkEnd w:id="108"/>
          </w:p>
          <w:p w14:paraId="1EDE9AD5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09" w:name="_Toc204539610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eval_dataset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tokenized_datasets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["validation"],</w:t>
            </w:r>
            <w:bookmarkEnd w:id="109"/>
          </w:p>
          <w:p w14:paraId="5CE6A16A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10" w:name="_Toc204539611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compute_metrics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compute_metrics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,</w:t>
            </w:r>
            <w:bookmarkEnd w:id="110"/>
          </w:p>
          <w:p w14:paraId="16CB36A7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   </w:t>
            </w:r>
            <w:bookmarkStart w:id="111" w:name="_Toc204539612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data_collator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=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data_collator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,</w:t>
            </w:r>
            <w:bookmarkEnd w:id="111"/>
          </w:p>
          <w:p w14:paraId="0CFC61AA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112" w:name="_Toc204539613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)</w:t>
            </w:r>
            <w:bookmarkEnd w:id="112"/>
          </w:p>
          <w:p w14:paraId="493B64B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06929B0B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113" w:name="_Toc204539614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print("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开始训练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...")</w:t>
            </w:r>
            <w:bookmarkEnd w:id="113"/>
          </w:p>
          <w:p w14:paraId="4152A613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114" w:name="_Toc204539615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trainer.train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()</w:t>
            </w:r>
            <w:bookmarkEnd w:id="114"/>
          </w:p>
          <w:p w14:paraId="1AB9FFC5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</w:p>
          <w:p w14:paraId="6C95EC60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115" w:name="_Toc204539616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# 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最终评估</w:t>
            </w:r>
            <w:bookmarkEnd w:id="115"/>
          </w:p>
          <w:p w14:paraId="4E9A0779" w14:textId="77777777" w:rsidR="00601522" w:rsidRPr="00601522" w:rsidRDefault="00601522" w:rsidP="00601522">
            <w:pPr>
              <w:pStyle w:val="1"/>
              <w:spacing w:line="25" w:lineRule="atLeast"/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</w:pPr>
            <w:bookmarkStart w:id="116" w:name="_Toc204539617"/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eval_results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trainer.evaluate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()</w:t>
            </w:r>
            <w:bookmarkEnd w:id="116"/>
          </w:p>
          <w:p w14:paraId="56145AEA" w14:textId="061D9CAE" w:rsidR="00601522" w:rsidRPr="00601522" w:rsidRDefault="00601522" w:rsidP="00601522">
            <w:pPr>
              <w:pStyle w:val="1"/>
              <w:spacing w:line="25" w:lineRule="atLeast"/>
              <w:ind w:left="0" w:firstLine="0"/>
              <w:rPr>
                <w:rFonts w:hint="eastAsia"/>
                <w:lang w:val="en-US"/>
              </w:rPr>
            </w:pPr>
            <w:bookmarkStart w:id="117" w:name="_Toc204539618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print(f"\n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</w:rPr>
              <w:t>最终验证集准确率</w:t>
            </w:r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: {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eval_results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['</w:t>
            </w:r>
            <w:proofErr w:type="spellStart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eval_accuracy</w:t>
            </w:r>
            <w:proofErr w:type="spellEnd"/>
            <w:r w:rsidRPr="00601522">
              <w:rPr>
                <w:rFonts w:asciiTheme="minorEastAsia" w:eastAsiaTheme="minorEastAsia" w:hAnsiTheme="minorEastAsia" w:hint="eastAsia"/>
                <w:sz w:val="24"/>
                <w:szCs w:val="24"/>
                <w:lang w:val="en-US"/>
              </w:rPr>
              <w:t>']:.4f}")</w:t>
            </w:r>
            <w:bookmarkEnd w:id="117"/>
          </w:p>
        </w:tc>
      </w:tr>
    </w:tbl>
    <w:p w14:paraId="18F5B4CC" w14:textId="77777777" w:rsidR="00DE5201" w:rsidRPr="00601522" w:rsidRDefault="00DE5201" w:rsidP="00601522">
      <w:pPr>
        <w:pStyle w:val="1"/>
        <w:spacing w:line="25" w:lineRule="atLeast"/>
        <w:ind w:left="0" w:firstLine="0"/>
        <w:rPr>
          <w:rFonts w:hint="eastAsia"/>
          <w:lang w:val="en-US"/>
        </w:rPr>
      </w:pPr>
    </w:p>
    <w:p w14:paraId="309A14A8" w14:textId="77777777" w:rsidR="00DE5201" w:rsidRPr="00601522" w:rsidRDefault="00DE5201" w:rsidP="00213BBB">
      <w:pPr>
        <w:pStyle w:val="1"/>
        <w:spacing w:line="25" w:lineRule="atLeast"/>
        <w:jc w:val="center"/>
        <w:rPr>
          <w:rFonts w:hint="eastAsia"/>
          <w:lang w:val="en-US"/>
        </w:rPr>
      </w:pPr>
    </w:p>
    <w:p w14:paraId="71FC460D" w14:textId="77777777" w:rsidR="00DE5201" w:rsidRPr="00601522" w:rsidRDefault="00DE5201" w:rsidP="00213BBB">
      <w:pPr>
        <w:pStyle w:val="1"/>
        <w:spacing w:line="25" w:lineRule="atLeast"/>
        <w:jc w:val="center"/>
        <w:rPr>
          <w:rFonts w:hint="eastAsia"/>
          <w:lang w:val="en-US"/>
        </w:rPr>
      </w:pPr>
    </w:p>
    <w:p w14:paraId="5FD04404" w14:textId="77777777" w:rsidR="00BB2F86" w:rsidRPr="00601522" w:rsidRDefault="00BB2F86" w:rsidP="00BB2F86">
      <w:pPr>
        <w:spacing w:line="25" w:lineRule="atLeast"/>
        <w:rPr>
          <w:rFonts w:hint="eastAsia"/>
          <w:lang w:val="en-US"/>
        </w:rPr>
      </w:pPr>
    </w:p>
    <w:sectPr w:rsidR="00BB2F86" w:rsidRPr="00601522">
      <w:pgSz w:w="11906" w:h="16838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2BC3B" w14:textId="77777777" w:rsidR="004E4358" w:rsidRDefault="004E4358">
      <w:pPr>
        <w:rPr>
          <w:rFonts w:hint="eastAsia"/>
        </w:rPr>
      </w:pPr>
      <w:r>
        <w:separator/>
      </w:r>
    </w:p>
  </w:endnote>
  <w:endnote w:type="continuationSeparator" w:id="0">
    <w:p w14:paraId="31513530" w14:textId="77777777" w:rsidR="004E4358" w:rsidRDefault="004E435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BA44DE" w14:textId="7158EE48" w:rsidR="00093E58" w:rsidRDefault="00093E58" w:rsidP="00003F29">
    <w:pPr>
      <w:pStyle w:val="a4"/>
      <w:tabs>
        <w:tab w:val="clear" w:pos="4153"/>
        <w:tab w:val="clear" w:pos="8306"/>
        <w:tab w:val="center" w:pos="4325"/>
      </w:tabs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701C1" w14:textId="77777777" w:rsidR="00485361" w:rsidRDefault="00485361" w:rsidP="00003F29">
    <w:pPr>
      <w:pStyle w:val="a4"/>
      <w:tabs>
        <w:tab w:val="clear" w:pos="4153"/>
        <w:tab w:val="clear" w:pos="8306"/>
        <w:tab w:val="center" w:pos="4325"/>
      </w:tabs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25B35D5" wp14:editId="5FE57673">
              <wp:simplePos x="0" y="0"/>
              <wp:positionH relativeFrom="margin">
                <wp:posOffset>3285460</wp:posOffset>
              </wp:positionH>
              <wp:positionV relativeFrom="paragraph">
                <wp:posOffset>-7309</wp:posOffset>
              </wp:positionV>
              <wp:extent cx="159489" cy="164938"/>
              <wp:effectExtent l="0" t="0" r="12065" b="6985"/>
              <wp:wrapNone/>
              <wp:docPr id="950799200" name="文本框 950799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489" cy="16493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389153" w14:textId="77777777" w:rsidR="00485361" w:rsidRDefault="00485361">
                          <w:pPr>
                            <w:pStyle w:val="a4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5B35D5" id="_x0000_t202" coordsize="21600,21600" o:spt="202" path="m,l,21600r21600,l21600,xe">
              <v:stroke joinstyle="miter"/>
              <v:path gradientshapeok="t" o:connecttype="rect"/>
            </v:shapetype>
            <v:shape id="文本框 950799200" o:spid="_x0000_s1028" type="#_x0000_t202" style="position:absolute;margin-left:258.7pt;margin-top:-.6pt;width:12.55pt;height:13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" filled="f" stroked="f" strokeweight=".5pt">
              <v:textbox inset="0,0,0,0">
                <w:txbxContent>
                  <w:p w14:paraId="5A389153" w14:textId="77777777" w:rsidR="00485361" w:rsidRDefault="00485361">
                    <w:pPr>
                      <w:pStyle w:val="a4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70D03" w14:textId="77777777" w:rsidR="004E4358" w:rsidRDefault="004E4358">
      <w:pPr>
        <w:rPr>
          <w:rFonts w:hint="eastAsia"/>
        </w:rPr>
      </w:pPr>
      <w:r>
        <w:separator/>
      </w:r>
    </w:p>
  </w:footnote>
  <w:footnote w:type="continuationSeparator" w:id="0">
    <w:p w14:paraId="62C129D7" w14:textId="77777777" w:rsidR="004E4358" w:rsidRDefault="004E435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31631" w14:textId="77777777" w:rsidR="00213BBB" w:rsidRDefault="00213BBB" w:rsidP="002C1A59">
    <w:pPr>
      <w:pStyle w:val="a5"/>
      <w:pBdr>
        <w:bottom w:val="none" w:sz="0" w:space="0" w:color="auto"/>
      </w:pBdr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68C60" w14:textId="183FE0CD" w:rsidR="00093E58" w:rsidRDefault="00093E58" w:rsidP="002C1A59">
    <w:pPr>
      <w:pStyle w:val="a5"/>
      <w:pBdr>
        <w:bottom w:val="none" w:sz="0" w:space="0" w:color="auto"/>
      </w:pBdr>
      <w:jc w:val="center"/>
      <w:rPr>
        <w:rFonts w:ascii="仿宋" w:eastAsia="仿宋" w:hAnsi="仿宋" w:cs="仿宋" w:hint="eastAsia"/>
        <w:sz w:val="21"/>
        <w:szCs w:val="21"/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A4966" w14:textId="67B3C7E2" w:rsidR="00003F29" w:rsidRPr="008B7ADB" w:rsidRDefault="008B7ADB" w:rsidP="008B7ADB">
    <w:pPr>
      <w:pStyle w:val="a5"/>
      <w:ind w:firstLineChars="2000" w:firstLine="4200"/>
      <w:rPr>
        <w:rFonts w:hint="eastAsia"/>
      </w:rPr>
    </w:pPr>
    <w:r w:rsidRPr="008B7ADB">
      <w:rPr>
        <w:rFonts w:ascii="仿宋" w:eastAsia="仿宋" w:hAnsi="仿宋" w:cs="仿宋" w:hint="eastAsia"/>
        <w:sz w:val="21"/>
        <w:szCs w:val="21"/>
        <w:lang w:val="en-US"/>
      </w:rPr>
      <w:t>大数据分析和内存计算实践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62ECE"/>
    <w:multiLevelType w:val="multilevel"/>
    <w:tmpl w:val="03D62ECE"/>
    <w:lvl w:ilvl="0">
      <w:start w:val="1"/>
      <w:numFmt w:val="decimal"/>
      <w:lvlText w:val="%1"/>
      <w:lvlJc w:val="left"/>
      <w:pPr>
        <w:ind w:left="1765" w:hanging="360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2081" w:hanging="526"/>
      </w:pPr>
      <w:rPr>
        <w:rFonts w:ascii="Times New Roman" w:eastAsia="Times New Roman" w:hAnsi="Times New Roman" w:cs="Times New Roman" w:hint="default"/>
        <w:spacing w:val="-1"/>
        <w:w w:val="100"/>
        <w:sz w:val="30"/>
        <w:szCs w:val="30"/>
        <w:lang w:val="zh-CN" w:eastAsia="zh-CN" w:bidi="zh-CN"/>
      </w:rPr>
    </w:lvl>
    <w:lvl w:ilvl="2">
      <w:numFmt w:val="bullet"/>
      <w:lvlText w:val="•"/>
      <w:lvlJc w:val="left"/>
      <w:pPr>
        <w:ind w:left="3182" w:hanging="52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4284" w:hanging="52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5386" w:hanging="52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6488" w:hanging="52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7591" w:hanging="52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8693" w:hanging="52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9795" w:hanging="526"/>
      </w:pPr>
      <w:rPr>
        <w:rFonts w:hint="default"/>
        <w:lang w:val="zh-CN" w:eastAsia="zh-CN" w:bidi="zh-CN"/>
      </w:rPr>
    </w:lvl>
  </w:abstractNum>
  <w:abstractNum w:abstractNumId="1" w15:restartNumberingAfterBreak="0">
    <w:nsid w:val="04BB23C0"/>
    <w:multiLevelType w:val="multilevel"/>
    <w:tmpl w:val="9B0A7A68"/>
    <w:lvl w:ilvl="0">
      <w:start w:val="4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  <w:rPr>
        <w:rFonts w:hint="eastAsia"/>
      </w:rPr>
    </w:lvl>
  </w:abstractNum>
  <w:abstractNum w:abstractNumId="2" w15:restartNumberingAfterBreak="0">
    <w:nsid w:val="0F042C0E"/>
    <w:multiLevelType w:val="multilevel"/>
    <w:tmpl w:val="A0684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92806"/>
    <w:multiLevelType w:val="multilevel"/>
    <w:tmpl w:val="4BBE3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B453DD"/>
    <w:multiLevelType w:val="multilevel"/>
    <w:tmpl w:val="2DB2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AD54E4"/>
    <w:multiLevelType w:val="multilevel"/>
    <w:tmpl w:val="F75AE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C3795D"/>
    <w:multiLevelType w:val="multilevel"/>
    <w:tmpl w:val="88CE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F9110F"/>
    <w:multiLevelType w:val="multilevel"/>
    <w:tmpl w:val="25EA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8C0E01"/>
    <w:multiLevelType w:val="multilevel"/>
    <w:tmpl w:val="BA18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287150"/>
    <w:multiLevelType w:val="multilevel"/>
    <w:tmpl w:val="FA1C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C3502"/>
    <w:multiLevelType w:val="multilevel"/>
    <w:tmpl w:val="950A0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C97A7B"/>
    <w:multiLevelType w:val="multilevel"/>
    <w:tmpl w:val="18A2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962AB"/>
    <w:multiLevelType w:val="multilevel"/>
    <w:tmpl w:val="E612B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2027E"/>
    <w:multiLevelType w:val="multilevel"/>
    <w:tmpl w:val="FA1C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[%2]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BC55C7"/>
    <w:multiLevelType w:val="multilevel"/>
    <w:tmpl w:val="F6A85718"/>
    <w:lvl w:ilvl="0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  <w:rPr>
        <w:rFonts w:hint="eastAsia"/>
      </w:rPr>
    </w:lvl>
  </w:abstractNum>
  <w:abstractNum w:abstractNumId="15" w15:restartNumberingAfterBreak="0">
    <w:nsid w:val="3C0264F0"/>
    <w:multiLevelType w:val="hybridMultilevel"/>
    <w:tmpl w:val="16EE07AA"/>
    <w:lvl w:ilvl="0" w:tplc="DEF60F1C">
      <w:start w:val="3"/>
      <w:numFmt w:val="decimal"/>
      <w:lvlText w:val="%1"/>
      <w:lvlJc w:val="left"/>
      <w:pPr>
        <w:ind w:left="21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5" w:hanging="440"/>
      </w:pPr>
    </w:lvl>
    <w:lvl w:ilvl="2" w:tplc="0409001B" w:tentative="1">
      <w:start w:val="1"/>
      <w:numFmt w:val="lowerRoman"/>
      <w:lvlText w:val="%3."/>
      <w:lvlJc w:val="right"/>
      <w:pPr>
        <w:ind w:left="3085" w:hanging="440"/>
      </w:pPr>
    </w:lvl>
    <w:lvl w:ilvl="3" w:tplc="0409000F" w:tentative="1">
      <w:start w:val="1"/>
      <w:numFmt w:val="decimal"/>
      <w:lvlText w:val="%4."/>
      <w:lvlJc w:val="left"/>
      <w:pPr>
        <w:ind w:left="3525" w:hanging="440"/>
      </w:pPr>
    </w:lvl>
    <w:lvl w:ilvl="4" w:tplc="04090019" w:tentative="1">
      <w:start w:val="1"/>
      <w:numFmt w:val="lowerLetter"/>
      <w:lvlText w:val="%5)"/>
      <w:lvlJc w:val="left"/>
      <w:pPr>
        <w:ind w:left="3965" w:hanging="440"/>
      </w:pPr>
    </w:lvl>
    <w:lvl w:ilvl="5" w:tplc="0409001B" w:tentative="1">
      <w:start w:val="1"/>
      <w:numFmt w:val="lowerRoman"/>
      <w:lvlText w:val="%6."/>
      <w:lvlJc w:val="right"/>
      <w:pPr>
        <w:ind w:left="4405" w:hanging="440"/>
      </w:pPr>
    </w:lvl>
    <w:lvl w:ilvl="6" w:tplc="0409000F" w:tentative="1">
      <w:start w:val="1"/>
      <w:numFmt w:val="decimal"/>
      <w:lvlText w:val="%7."/>
      <w:lvlJc w:val="left"/>
      <w:pPr>
        <w:ind w:left="4845" w:hanging="440"/>
      </w:pPr>
    </w:lvl>
    <w:lvl w:ilvl="7" w:tplc="04090019" w:tentative="1">
      <w:start w:val="1"/>
      <w:numFmt w:val="lowerLetter"/>
      <w:lvlText w:val="%8)"/>
      <w:lvlJc w:val="left"/>
      <w:pPr>
        <w:ind w:left="5285" w:hanging="440"/>
      </w:pPr>
    </w:lvl>
    <w:lvl w:ilvl="8" w:tplc="0409001B" w:tentative="1">
      <w:start w:val="1"/>
      <w:numFmt w:val="lowerRoman"/>
      <w:lvlText w:val="%9."/>
      <w:lvlJc w:val="right"/>
      <w:pPr>
        <w:ind w:left="5725" w:hanging="440"/>
      </w:pPr>
    </w:lvl>
  </w:abstractNum>
  <w:abstractNum w:abstractNumId="16" w15:restartNumberingAfterBreak="0">
    <w:nsid w:val="3EBC7E85"/>
    <w:multiLevelType w:val="multilevel"/>
    <w:tmpl w:val="250EF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052D5B"/>
    <w:multiLevelType w:val="multilevel"/>
    <w:tmpl w:val="9B0A7A68"/>
    <w:lvl w:ilvl="0">
      <w:start w:val="4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  <w:rPr>
        <w:rFonts w:hint="eastAsia"/>
      </w:rPr>
    </w:lvl>
  </w:abstractNum>
  <w:abstractNum w:abstractNumId="18" w15:restartNumberingAfterBreak="0">
    <w:nsid w:val="47CF0116"/>
    <w:multiLevelType w:val="multilevel"/>
    <w:tmpl w:val="322E6FB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9533CB"/>
    <w:multiLevelType w:val="multilevel"/>
    <w:tmpl w:val="34CA8F2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0" w15:restartNumberingAfterBreak="0">
    <w:nsid w:val="4B954A18"/>
    <w:multiLevelType w:val="multilevel"/>
    <w:tmpl w:val="858EF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D22343"/>
    <w:multiLevelType w:val="multilevel"/>
    <w:tmpl w:val="DAA2F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7E1C6A"/>
    <w:multiLevelType w:val="multilevel"/>
    <w:tmpl w:val="8AF8F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64072A"/>
    <w:multiLevelType w:val="multilevel"/>
    <w:tmpl w:val="11E6E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00131A"/>
    <w:multiLevelType w:val="multilevel"/>
    <w:tmpl w:val="0FA81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651722"/>
    <w:multiLevelType w:val="multilevel"/>
    <w:tmpl w:val="34CA8F2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BE41DB"/>
    <w:multiLevelType w:val="multilevel"/>
    <w:tmpl w:val="5DAAC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2E12B4"/>
    <w:multiLevelType w:val="multilevel"/>
    <w:tmpl w:val="70A6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F75B00"/>
    <w:multiLevelType w:val="multilevel"/>
    <w:tmpl w:val="A9769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817BB1"/>
    <w:multiLevelType w:val="multilevel"/>
    <w:tmpl w:val="30A0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B709E0"/>
    <w:multiLevelType w:val="multilevel"/>
    <w:tmpl w:val="1C728B9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08" w:hanging="6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62" w:hanging="6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16" w:hanging="6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70" w:hanging="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4" w:hanging="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78" w:hanging="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32" w:hanging="600"/>
      </w:pPr>
      <w:rPr>
        <w:rFonts w:hint="default"/>
      </w:rPr>
    </w:lvl>
  </w:abstractNum>
  <w:abstractNum w:abstractNumId="31" w15:restartNumberingAfterBreak="0">
    <w:nsid w:val="6C8E53D8"/>
    <w:multiLevelType w:val="multilevel"/>
    <w:tmpl w:val="8B92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3E1045"/>
    <w:multiLevelType w:val="multilevel"/>
    <w:tmpl w:val="ACFCC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540686C"/>
    <w:multiLevelType w:val="multilevel"/>
    <w:tmpl w:val="850CB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F83BF5"/>
    <w:multiLevelType w:val="multilevel"/>
    <w:tmpl w:val="BE044E6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5" w15:restartNumberingAfterBreak="0">
    <w:nsid w:val="790D30BB"/>
    <w:multiLevelType w:val="multilevel"/>
    <w:tmpl w:val="7CDC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FD529C"/>
    <w:multiLevelType w:val="multilevel"/>
    <w:tmpl w:val="DB96C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0696051">
    <w:abstractNumId w:val="0"/>
  </w:num>
  <w:num w:numId="2" w16cid:durableId="859902786">
    <w:abstractNumId w:val="15"/>
  </w:num>
  <w:num w:numId="3" w16cid:durableId="422918064">
    <w:abstractNumId w:val="30"/>
  </w:num>
  <w:num w:numId="4" w16cid:durableId="2067948909">
    <w:abstractNumId w:val="25"/>
  </w:num>
  <w:num w:numId="5" w16cid:durableId="758139749">
    <w:abstractNumId w:val="36"/>
  </w:num>
  <w:num w:numId="6" w16cid:durableId="1119950771">
    <w:abstractNumId w:val="2"/>
  </w:num>
  <w:num w:numId="7" w16cid:durableId="1924681367">
    <w:abstractNumId w:val="34"/>
  </w:num>
  <w:num w:numId="8" w16cid:durableId="885948356">
    <w:abstractNumId w:val="17"/>
  </w:num>
  <w:num w:numId="9" w16cid:durableId="908921334">
    <w:abstractNumId w:val="1"/>
  </w:num>
  <w:num w:numId="10" w16cid:durableId="983436423">
    <w:abstractNumId w:val="19"/>
  </w:num>
  <w:num w:numId="11" w16cid:durableId="1200515293">
    <w:abstractNumId w:val="14"/>
  </w:num>
  <w:num w:numId="12" w16cid:durableId="69739775">
    <w:abstractNumId w:val="20"/>
  </w:num>
  <w:num w:numId="13" w16cid:durableId="1340230027">
    <w:abstractNumId w:val="18"/>
  </w:num>
  <w:num w:numId="14" w16cid:durableId="1200242487">
    <w:abstractNumId w:val="3"/>
  </w:num>
  <w:num w:numId="15" w16cid:durableId="1921482164">
    <w:abstractNumId w:val="5"/>
  </w:num>
  <w:num w:numId="16" w16cid:durableId="356850639">
    <w:abstractNumId w:val="13"/>
  </w:num>
  <w:num w:numId="17" w16cid:durableId="668558021">
    <w:abstractNumId w:val="4"/>
  </w:num>
  <w:num w:numId="18" w16cid:durableId="1746295470">
    <w:abstractNumId w:val="9"/>
  </w:num>
  <w:num w:numId="19" w16cid:durableId="1514999832">
    <w:abstractNumId w:val="6"/>
  </w:num>
  <w:num w:numId="20" w16cid:durableId="1576477938">
    <w:abstractNumId w:val="12"/>
  </w:num>
  <w:num w:numId="21" w16cid:durableId="750200974">
    <w:abstractNumId w:val="35"/>
  </w:num>
  <w:num w:numId="22" w16cid:durableId="572668915">
    <w:abstractNumId w:val="11"/>
  </w:num>
  <w:num w:numId="23" w16cid:durableId="988437732">
    <w:abstractNumId w:val="10"/>
  </w:num>
  <w:num w:numId="24" w16cid:durableId="1015619127">
    <w:abstractNumId w:val="16"/>
  </w:num>
  <w:num w:numId="25" w16cid:durableId="1913586554">
    <w:abstractNumId w:val="26"/>
  </w:num>
  <w:num w:numId="26" w16cid:durableId="654798249">
    <w:abstractNumId w:val="29"/>
  </w:num>
  <w:num w:numId="27" w16cid:durableId="581378524">
    <w:abstractNumId w:val="8"/>
  </w:num>
  <w:num w:numId="28" w16cid:durableId="327831193">
    <w:abstractNumId w:val="28"/>
  </w:num>
  <w:num w:numId="29" w16cid:durableId="1382553182">
    <w:abstractNumId w:val="27"/>
  </w:num>
  <w:num w:numId="30" w16cid:durableId="1699618991">
    <w:abstractNumId w:val="27"/>
    <w:lvlOverride w:ilvl="1">
      <w:lvl w:ilvl="1">
        <w:numFmt w:val="decimal"/>
        <w:lvlText w:val="%2."/>
        <w:lvlJc w:val="right"/>
      </w:lvl>
    </w:lvlOverride>
  </w:num>
  <w:num w:numId="31" w16cid:durableId="266811865">
    <w:abstractNumId w:val="27"/>
    <w:lvlOverride w:ilvl="1">
      <w:lvl w:ilvl="1">
        <w:numFmt w:val="decimal"/>
        <w:lvlText w:val="%2."/>
        <w:lvlJc w:val="right"/>
      </w:lvl>
    </w:lvlOverride>
  </w:num>
  <w:num w:numId="32" w16cid:durableId="29310078">
    <w:abstractNumId w:val="27"/>
    <w:lvlOverride w:ilvl="1">
      <w:lvl w:ilvl="1">
        <w:numFmt w:val="decimal"/>
        <w:lvlText w:val="%2."/>
        <w:lvlJc w:val="right"/>
      </w:lvl>
    </w:lvlOverride>
  </w:num>
  <w:num w:numId="33" w16cid:durableId="819035013">
    <w:abstractNumId w:val="27"/>
    <w:lvlOverride w:ilvl="1">
      <w:lvl w:ilvl="1">
        <w:numFmt w:val="decimal"/>
        <w:lvlText w:val="%2."/>
        <w:lvlJc w:val="right"/>
      </w:lvl>
    </w:lvlOverride>
  </w:num>
  <w:num w:numId="34" w16cid:durableId="472143829">
    <w:abstractNumId w:val="32"/>
  </w:num>
  <w:num w:numId="35" w16cid:durableId="352732194">
    <w:abstractNumId w:val="21"/>
  </w:num>
  <w:num w:numId="36" w16cid:durableId="1075200678">
    <w:abstractNumId w:val="7"/>
  </w:num>
  <w:num w:numId="37" w16cid:durableId="725105920">
    <w:abstractNumId w:val="22"/>
  </w:num>
  <w:num w:numId="38" w16cid:durableId="285090467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9" w16cid:durableId="75368780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0" w16cid:durableId="1218005803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 w16cid:durableId="270205867">
    <w:abstractNumId w:val="24"/>
  </w:num>
  <w:num w:numId="42" w16cid:durableId="269972676">
    <w:abstractNumId w:val="31"/>
  </w:num>
  <w:num w:numId="43" w16cid:durableId="62180581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3E58"/>
    <w:rsid w:val="00003F29"/>
    <w:rsid w:val="000130E1"/>
    <w:rsid w:val="00016FAA"/>
    <w:rsid w:val="00027A08"/>
    <w:rsid w:val="0003687F"/>
    <w:rsid w:val="000413C0"/>
    <w:rsid w:val="000467F5"/>
    <w:rsid w:val="00055C10"/>
    <w:rsid w:val="000762EB"/>
    <w:rsid w:val="00093E58"/>
    <w:rsid w:val="0009513A"/>
    <w:rsid w:val="000C2332"/>
    <w:rsid w:val="000E571D"/>
    <w:rsid w:val="000F057C"/>
    <w:rsid w:val="00111CE1"/>
    <w:rsid w:val="00113E89"/>
    <w:rsid w:val="00115E83"/>
    <w:rsid w:val="001771FB"/>
    <w:rsid w:val="001B4E4A"/>
    <w:rsid w:val="001B5D6D"/>
    <w:rsid w:val="001D0ACC"/>
    <w:rsid w:val="001F6C15"/>
    <w:rsid w:val="00213BBB"/>
    <w:rsid w:val="00232022"/>
    <w:rsid w:val="00237B99"/>
    <w:rsid w:val="00246AC0"/>
    <w:rsid w:val="002631F8"/>
    <w:rsid w:val="00276E66"/>
    <w:rsid w:val="002B5FF1"/>
    <w:rsid w:val="002C1A59"/>
    <w:rsid w:val="002E74A9"/>
    <w:rsid w:val="0032450D"/>
    <w:rsid w:val="00326146"/>
    <w:rsid w:val="003A5EFA"/>
    <w:rsid w:val="003D0575"/>
    <w:rsid w:val="003E73EE"/>
    <w:rsid w:val="003F49AB"/>
    <w:rsid w:val="00457903"/>
    <w:rsid w:val="00485361"/>
    <w:rsid w:val="004A058A"/>
    <w:rsid w:val="004C534A"/>
    <w:rsid w:val="004D3ED2"/>
    <w:rsid w:val="004D5C26"/>
    <w:rsid w:val="004E4358"/>
    <w:rsid w:val="004F2128"/>
    <w:rsid w:val="00500EFD"/>
    <w:rsid w:val="00523999"/>
    <w:rsid w:val="00601522"/>
    <w:rsid w:val="0060534C"/>
    <w:rsid w:val="00611252"/>
    <w:rsid w:val="00611C74"/>
    <w:rsid w:val="00632DD5"/>
    <w:rsid w:val="006625D5"/>
    <w:rsid w:val="00697195"/>
    <w:rsid w:val="006B7F28"/>
    <w:rsid w:val="006D2630"/>
    <w:rsid w:val="006D3677"/>
    <w:rsid w:val="006E6427"/>
    <w:rsid w:val="00726AD4"/>
    <w:rsid w:val="00735A8B"/>
    <w:rsid w:val="00751799"/>
    <w:rsid w:val="00756078"/>
    <w:rsid w:val="007641EE"/>
    <w:rsid w:val="007845A2"/>
    <w:rsid w:val="007B1C2C"/>
    <w:rsid w:val="007C647A"/>
    <w:rsid w:val="007D28C0"/>
    <w:rsid w:val="007F3380"/>
    <w:rsid w:val="00824D4E"/>
    <w:rsid w:val="00883632"/>
    <w:rsid w:val="008B7ADB"/>
    <w:rsid w:val="008C4A0D"/>
    <w:rsid w:val="008C6780"/>
    <w:rsid w:val="008C6B9A"/>
    <w:rsid w:val="008E125A"/>
    <w:rsid w:val="008F67F5"/>
    <w:rsid w:val="0090770E"/>
    <w:rsid w:val="00910D4E"/>
    <w:rsid w:val="0092026D"/>
    <w:rsid w:val="00964129"/>
    <w:rsid w:val="00964B13"/>
    <w:rsid w:val="00984F59"/>
    <w:rsid w:val="00990D82"/>
    <w:rsid w:val="009A2F28"/>
    <w:rsid w:val="009B6C42"/>
    <w:rsid w:val="009B79F9"/>
    <w:rsid w:val="009E4FEB"/>
    <w:rsid w:val="009F6CF9"/>
    <w:rsid w:val="00A279F0"/>
    <w:rsid w:val="00A51263"/>
    <w:rsid w:val="00A66161"/>
    <w:rsid w:val="00A668D9"/>
    <w:rsid w:val="00A82B80"/>
    <w:rsid w:val="00A90BD6"/>
    <w:rsid w:val="00A928D0"/>
    <w:rsid w:val="00A97D86"/>
    <w:rsid w:val="00AB4022"/>
    <w:rsid w:val="00AB732C"/>
    <w:rsid w:val="00AD2000"/>
    <w:rsid w:val="00AE2EFA"/>
    <w:rsid w:val="00B01D43"/>
    <w:rsid w:val="00B02979"/>
    <w:rsid w:val="00B02F22"/>
    <w:rsid w:val="00B16843"/>
    <w:rsid w:val="00B872F4"/>
    <w:rsid w:val="00B95ED6"/>
    <w:rsid w:val="00B96141"/>
    <w:rsid w:val="00BA2BD7"/>
    <w:rsid w:val="00BB2F86"/>
    <w:rsid w:val="00BF2790"/>
    <w:rsid w:val="00C65AF4"/>
    <w:rsid w:val="00C719E5"/>
    <w:rsid w:val="00C81622"/>
    <w:rsid w:val="00C8629C"/>
    <w:rsid w:val="00CA517D"/>
    <w:rsid w:val="00CB69AE"/>
    <w:rsid w:val="00CC1A10"/>
    <w:rsid w:val="00CC362D"/>
    <w:rsid w:val="00CC56F5"/>
    <w:rsid w:val="00CE1352"/>
    <w:rsid w:val="00CF5756"/>
    <w:rsid w:val="00D470EF"/>
    <w:rsid w:val="00D70674"/>
    <w:rsid w:val="00D7128B"/>
    <w:rsid w:val="00DB104D"/>
    <w:rsid w:val="00DE5201"/>
    <w:rsid w:val="00DF581C"/>
    <w:rsid w:val="00E037BA"/>
    <w:rsid w:val="00E21D6A"/>
    <w:rsid w:val="00E4185C"/>
    <w:rsid w:val="00E46AE2"/>
    <w:rsid w:val="00E60129"/>
    <w:rsid w:val="00E6114C"/>
    <w:rsid w:val="00E76C50"/>
    <w:rsid w:val="00E857C2"/>
    <w:rsid w:val="00E908CB"/>
    <w:rsid w:val="00E97B6B"/>
    <w:rsid w:val="00EA4C14"/>
    <w:rsid w:val="00EC0992"/>
    <w:rsid w:val="00ED160B"/>
    <w:rsid w:val="00EE719A"/>
    <w:rsid w:val="00EF7DE8"/>
    <w:rsid w:val="00F10532"/>
    <w:rsid w:val="00F17965"/>
    <w:rsid w:val="00F2139C"/>
    <w:rsid w:val="00F37506"/>
    <w:rsid w:val="00F54DF8"/>
    <w:rsid w:val="00F744C2"/>
    <w:rsid w:val="00FB4151"/>
    <w:rsid w:val="00FF19EA"/>
    <w:rsid w:val="00FF3388"/>
    <w:rsid w:val="089D78E3"/>
    <w:rsid w:val="52D63F28"/>
    <w:rsid w:val="78061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8C0362"/>
  <w15:docId w15:val="{7116D1B1-C8C3-4FB4-A7CE-B3B5F15DF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eastAsia="宋体" w:hAnsi="宋体" w:cs="宋体"/>
      <w:sz w:val="22"/>
      <w:szCs w:val="22"/>
      <w:lang w:val="zh-CN" w:bidi="zh-CN"/>
    </w:rPr>
  </w:style>
  <w:style w:type="paragraph" w:styleId="1">
    <w:name w:val="heading 1"/>
    <w:basedOn w:val="a"/>
    <w:next w:val="a"/>
    <w:uiPriority w:val="1"/>
    <w:qFormat/>
    <w:pPr>
      <w:spacing w:before="45"/>
      <w:ind w:left="1765" w:hanging="361"/>
      <w:outlineLvl w:val="0"/>
    </w:pPr>
    <w:rPr>
      <w:rFonts w:ascii="黑体" w:eastAsia="黑体" w:hAnsi="黑体" w:cs="黑体"/>
      <w:sz w:val="36"/>
      <w:szCs w:val="36"/>
    </w:rPr>
  </w:style>
  <w:style w:type="paragraph" w:styleId="2">
    <w:name w:val="heading 2"/>
    <w:basedOn w:val="a"/>
    <w:next w:val="a"/>
    <w:uiPriority w:val="1"/>
    <w:qFormat/>
    <w:pPr>
      <w:ind w:left="2081" w:hanging="527"/>
      <w:outlineLvl w:val="1"/>
    </w:pPr>
    <w:rPr>
      <w:rFonts w:ascii="黑体" w:eastAsia="黑体" w:hAnsi="黑体" w:cs="黑体"/>
      <w:sz w:val="30"/>
      <w:szCs w:val="30"/>
    </w:rPr>
  </w:style>
  <w:style w:type="paragraph" w:styleId="3">
    <w:name w:val="heading 3"/>
    <w:basedOn w:val="a"/>
    <w:next w:val="a"/>
    <w:uiPriority w:val="1"/>
    <w:qFormat/>
    <w:pPr>
      <w:spacing w:before="74"/>
      <w:ind w:left="236"/>
      <w:jc w:val="center"/>
      <w:outlineLvl w:val="2"/>
    </w:pPr>
    <w:rPr>
      <w:rFonts w:ascii="Arial" w:eastAsia="Arial" w:hAnsi="Arial" w:cs="Arial"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8C67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5179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3"/>
      <w:szCs w:val="23"/>
    </w:r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TOC1">
    <w:name w:val="toc 1"/>
    <w:basedOn w:val="a"/>
    <w:next w:val="a"/>
    <w:uiPriority w:val="39"/>
    <w:qFormat/>
    <w:pPr>
      <w:spacing w:before="238"/>
      <w:ind w:left="1405"/>
    </w:pPr>
    <w:rPr>
      <w:sz w:val="23"/>
      <w:szCs w:val="23"/>
    </w:rPr>
  </w:style>
  <w:style w:type="paragraph" w:styleId="TOC2">
    <w:name w:val="toc 2"/>
    <w:basedOn w:val="a"/>
    <w:next w:val="a"/>
    <w:uiPriority w:val="39"/>
    <w:qFormat/>
    <w:pPr>
      <w:spacing w:before="185"/>
      <w:ind w:left="2174" w:hanging="290"/>
    </w:pPr>
    <w:rPr>
      <w:sz w:val="23"/>
      <w:szCs w:val="23"/>
    </w:rPr>
  </w:style>
  <w:style w:type="paragraph" w:customStyle="1" w:styleId="TableParagraph">
    <w:name w:val="Table Paragraph"/>
    <w:basedOn w:val="a"/>
    <w:uiPriority w:val="1"/>
    <w:qFormat/>
    <w:pPr>
      <w:spacing w:before="131"/>
    </w:pPr>
  </w:style>
  <w:style w:type="paragraph" w:styleId="a6">
    <w:name w:val="List Paragraph"/>
    <w:basedOn w:val="a"/>
    <w:uiPriority w:val="1"/>
    <w:qFormat/>
    <w:pPr>
      <w:ind w:left="2174" w:hanging="527"/>
    </w:pPr>
    <w:rPr>
      <w:rFonts w:ascii="黑体" w:eastAsia="黑体" w:hAnsi="黑体" w:cs="黑体"/>
    </w:rPr>
  </w:style>
  <w:style w:type="character" w:styleId="a7">
    <w:name w:val="Hyperlink"/>
    <w:basedOn w:val="a0"/>
    <w:uiPriority w:val="99"/>
    <w:unhideWhenUsed/>
    <w:rsid w:val="00E037BA"/>
    <w:rPr>
      <w:color w:val="0026E5" w:themeColor="hyperlink"/>
      <w:u w:val="single"/>
    </w:rPr>
  </w:style>
  <w:style w:type="character" w:styleId="a8">
    <w:name w:val="Subtle Emphasis"/>
    <w:basedOn w:val="a0"/>
    <w:uiPriority w:val="19"/>
    <w:qFormat/>
    <w:rsid w:val="00E037BA"/>
    <w:rPr>
      <w:i/>
      <w:iCs/>
      <w:color w:val="404040" w:themeColor="text1" w:themeTint="BF"/>
    </w:rPr>
  </w:style>
  <w:style w:type="paragraph" w:customStyle="1" w:styleId="ds-markdown-paragraph">
    <w:name w:val="ds-markdown-paragraph"/>
    <w:basedOn w:val="a"/>
    <w:rsid w:val="00F1796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bidi="ar-SA"/>
    </w:rPr>
  </w:style>
  <w:style w:type="character" w:styleId="a9">
    <w:name w:val="Strong"/>
    <w:basedOn w:val="a0"/>
    <w:uiPriority w:val="22"/>
    <w:qFormat/>
    <w:rsid w:val="00F17965"/>
    <w:rPr>
      <w:b/>
      <w:bCs/>
    </w:rPr>
  </w:style>
  <w:style w:type="character" w:styleId="HTML">
    <w:name w:val="HTML Code"/>
    <w:basedOn w:val="a0"/>
    <w:uiPriority w:val="99"/>
    <w:unhideWhenUsed/>
    <w:rsid w:val="00F17965"/>
    <w:rPr>
      <w:rFonts w:ascii="宋体" w:eastAsia="宋体" w:hAnsi="宋体" w:cs="宋体"/>
      <w:sz w:val="24"/>
      <w:szCs w:val="24"/>
    </w:rPr>
  </w:style>
  <w:style w:type="character" w:customStyle="1" w:styleId="d813de27">
    <w:name w:val="d813de27"/>
    <w:basedOn w:val="a0"/>
    <w:rsid w:val="00F17965"/>
  </w:style>
  <w:style w:type="character" w:customStyle="1" w:styleId="code-info-button-text">
    <w:name w:val="code-info-button-text"/>
    <w:basedOn w:val="a0"/>
    <w:rsid w:val="00F17965"/>
  </w:style>
  <w:style w:type="paragraph" w:styleId="HTML0">
    <w:name w:val="HTML Preformatted"/>
    <w:basedOn w:val="a"/>
    <w:link w:val="HTML1"/>
    <w:uiPriority w:val="99"/>
    <w:unhideWhenUsed/>
    <w:rsid w:val="00F179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  <w:lang w:val="en-US" w:bidi="ar-SA"/>
    </w:rPr>
  </w:style>
  <w:style w:type="character" w:customStyle="1" w:styleId="HTML1">
    <w:name w:val="HTML 预设格式 字符"/>
    <w:basedOn w:val="a0"/>
    <w:link w:val="HTML0"/>
    <w:uiPriority w:val="99"/>
    <w:rsid w:val="00F1796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17965"/>
  </w:style>
  <w:style w:type="character" w:customStyle="1" w:styleId="40">
    <w:name w:val="标题 4 字符"/>
    <w:basedOn w:val="a0"/>
    <w:link w:val="4"/>
    <w:semiHidden/>
    <w:rsid w:val="008C6780"/>
    <w:rPr>
      <w:rFonts w:asciiTheme="majorHAnsi" w:eastAsiaTheme="majorEastAsia" w:hAnsiTheme="majorHAnsi" w:cstheme="majorBidi"/>
      <w:b/>
      <w:bCs/>
      <w:sz w:val="28"/>
      <w:szCs w:val="28"/>
      <w:lang w:val="zh-CN" w:bidi="zh-CN"/>
    </w:rPr>
  </w:style>
  <w:style w:type="table" w:styleId="aa">
    <w:name w:val="Table Grid"/>
    <w:basedOn w:val="a1"/>
    <w:rsid w:val="00B872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a"/>
    <w:next w:val="a"/>
    <w:autoRedefine/>
    <w:uiPriority w:val="39"/>
    <w:unhideWhenUsed/>
    <w:rsid w:val="002631F8"/>
    <w:pPr>
      <w:autoSpaceDE/>
      <w:autoSpaceDN/>
      <w:spacing w:after="160" w:line="278" w:lineRule="auto"/>
      <w:ind w:leftChars="600" w:left="1260"/>
    </w:pPr>
    <w:rPr>
      <w:rFonts w:asciiTheme="minorHAnsi" w:eastAsiaTheme="minorEastAsia" w:hAnsiTheme="minorHAnsi" w:cstheme="minorBidi"/>
      <w:kern w:val="2"/>
      <w:szCs w:val="24"/>
      <w:lang w:val="en-US" w:bidi="ar-SA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2631F8"/>
    <w:pPr>
      <w:autoSpaceDE/>
      <w:autoSpaceDN/>
      <w:spacing w:after="160" w:line="278" w:lineRule="auto"/>
      <w:ind w:leftChars="800" w:left="1680"/>
    </w:pPr>
    <w:rPr>
      <w:rFonts w:asciiTheme="minorHAnsi" w:eastAsiaTheme="minorEastAsia" w:hAnsiTheme="minorHAnsi" w:cstheme="minorBidi"/>
      <w:kern w:val="2"/>
      <w:szCs w:val="24"/>
      <w:lang w:val="en-US" w:bidi="ar-SA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2631F8"/>
    <w:pPr>
      <w:autoSpaceDE/>
      <w:autoSpaceDN/>
      <w:spacing w:after="160" w:line="278" w:lineRule="auto"/>
      <w:ind w:leftChars="1000" w:left="2100"/>
    </w:pPr>
    <w:rPr>
      <w:rFonts w:asciiTheme="minorHAnsi" w:eastAsiaTheme="minorEastAsia" w:hAnsiTheme="minorHAnsi" w:cstheme="minorBidi"/>
      <w:kern w:val="2"/>
      <w:szCs w:val="24"/>
      <w:lang w:val="en-US" w:bidi="ar-SA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2631F8"/>
    <w:pPr>
      <w:autoSpaceDE/>
      <w:autoSpaceDN/>
      <w:spacing w:after="160" w:line="278" w:lineRule="auto"/>
      <w:ind w:leftChars="1200" w:left="2520"/>
    </w:pPr>
    <w:rPr>
      <w:rFonts w:asciiTheme="minorHAnsi" w:eastAsiaTheme="minorEastAsia" w:hAnsiTheme="minorHAnsi" w:cstheme="minorBidi"/>
      <w:kern w:val="2"/>
      <w:szCs w:val="24"/>
      <w:lang w:val="en-US" w:bidi="ar-SA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2631F8"/>
    <w:pPr>
      <w:autoSpaceDE/>
      <w:autoSpaceDN/>
      <w:spacing w:after="160" w:line="278" w:lineRule="auto"/>
      <w:ind w:leftChars="1400" w:left="2940"/>
    </w:pPr>
    <w:rPr>
      <w:rFonts w:asciiTheme="minorHAnsi" w:eastAsiaTheme="minorEastAsia" w:hAnsiTheme="minorHAnsi" w:cstheme="minorBidi"/>
      <w:kern w:val="2"/>
      <w:szCs w:val="24"/>
      <w:lang w:val="en-US" w:bidi="ar-SA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2631F8"/>
    <w:pPr>
      <w:autoSpaceDE/>
      <w:autoSpaceDN/>
      <w:spacing w:after="160" w:line="278" w:lineRule="auto"/>
      <w:ind w:leftChars="1600" w:left="3360"/>
    </w:pPr>
    <w:rPr>
      <w:rFonts w:asciiTheme="minorHAnsi" w:eastAsiaTheme="minorEastAsia" w:hAnsiTheme="minorHAnsi" w:cstheme="minorBidi"/>
      <w:kern w:val="2"/>
      <w:szCs w:val="24"/>
      <w:lang w:val="en-US" w:bidi="ar-SA"/>
      <w14:ligatures w14:val="standardContextual"/>
    </w:rPr>
  </w:style>
  <w:style w:type="character" w:styleId="ab">
    <w:name w:val="Unresolved Mention"/>
    <w:basedOn w:val="a0"/>
    <w:uiPriority w:val="99"/>
    <w:semiHidden/>
    <w:unhideWhenUsed/>
    <w:rsid w:val="002631F8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213BB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bidi="ar-SA"/>
    </w:rPr>
  </w:style>
  <w:style w:type="character" w:customStyle="1" w:styleId="50">
    <w:name w:val="标题 5 字符"/>
    <w:basedOn w:val="a0"/>
    <w:link w:val="5"/>
    <w:semiHidden/>
    <w:rsid w:val="00751799"/>
    <w:rPr>
      <w:rFonts w:ascii="宋体" w:eastAsia="宋体" w:hAnsi="宋体" w:cs="宋体"/>
      <w:b/>
      <w:bCs/>
      <w:sz w:val="28"/>
      <w:szCs w:val="28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409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1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761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62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07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627443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1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55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7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839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91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5708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01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2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8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79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26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22911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395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3A609EF-0F5D-4FEE-9C3E-BEF74F9FB0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3001</TotalTime>
  <Pages>16</Pages>
  <Words>4069</Words>
  <Characters>7814</Characters>
  <Application>Microsoft Office Word</Application>
  <DocSecurity>0</DocSecurity>
  <Lines>434</Lines>
  <Paragraphs>383</Paragraphs>
  <ScaleCrop>false</ScaleCrop>
  <Company/>
  <LinksUpToDate>false</LinksUpToDate>
  <CharactersWithSpaces>11500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Thin'k'pa'd</dc:creator>
  <cp:lastModifiedBy>可挺 陈</cp:lastModifiedBy>
  <cp:revision>39</cp:revision>
  <cp:lastPrinted>2025-06-11T11:23:00Z</cp:lastPrinted>
  <dcterms:created xsi:type="dcterms:W3CDTF">2025-05-11T08:06:00Z</dcterms:created>
  <dcterms:modified xsi:type="dcterms:W3CDTF">2025-07-27T13:13:00Z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eyJoZGlkIjoiNWY1OGRlY2QxMDcyOTc2YmM0MGI2N2I5NTlkOTQ5YjciLCJ1c2VySWQiOiI0MjU5MjI4ODIifQ==</vt:lpwstr>
  </property>
  <property fmtid="{D5CDD505-2E9C-101B-9397-08002B2CF9AE}" pid="4" name="ICV">
    <vt:lpwstr>92F40A50507C47ED943E769E358317E5_12</vt:lpwstr>
  </property>
</Properties>
</file>