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9AFDF" w14:textId="77777777" w:rsidR="005A32B4" w:rsidRDefault="002A70BD">
      <w:r>
        <w:t>Stats Guide</w:t>
      </w:r>
    </w:p>
    <w:p w14:paraId="514CDCDF" w14:textId="77777777" w:rsidR="002A70BD" w:rsidRDefault="002A70BD"/>
    <w:p w14:paraId="0CC22F35" w14:textId="07DC0E08" w:rsidR="002A70BD" w:rsidRDefault="002A70BD">
      <w:r>
        <w:t>Basics</w:t>
      </w:r>
    </w:p>
    <w:p w14:paraId="20130DB1" w14:textId="15476F4B" w:rsidR="002A70BD" w:rsidRDefault="002A70BD" w:rsidP="002A70BD">
      <w:pPr>
        <w:pStyle w:val="ListParagraph"/>
        <w:numPr>
          <w:ilvl w:val="0"/>
          <w:numId w:val="2"/>
        </w:numPr>
      </w:pPr>
      <w:r>
        <w:t>Test statistic</w:t>
      </w:r>
    </w:p>
    <w:p w14:paraId="63B54A18" w14:textId="07EAB74A" w:rsidR="002A70BD" w:rsidRDefault="002A70BD" w:rsidP="002A70BD">
      <w:pPr>
        <w:pStyle w:val="ListParagraph"/>
        <w:numPr>
          <w:ilvl w:val="0"/>
          <w:numId w:val="2"/>
        </w:numPr>
      </w:pPr>
      <w:r>
        <w:t>Population vs. sample</w:t>
      </w:r>
    </w:p>
    <w:p w14:paraId="52864668" w14:textId="738390E2" w:rsidR="002A70BD" w:rsidRDefault="002A70BD" w:rsidP="002A70BD">
      <w:pPr>
        <w:pStyle w:val="ListParagraph"/>
        <w:numPr>
          <w:ilvl w:val="1"/>
          <w:numId w:val="2"/>
        </w:numPr>
      </w:pPr>
      <w:proofErr w:type="spellStart"/>
      <w:r>
        <w:t>Adsf</w:t>
      </w:r>
      <w:proofErr w:type="spellEnd"/>
    </w:p>
    <w:p w14:paraId="34D91AED" w14:textId="77777777" w:rsidR="002A70BD" w:rsidRDefault="002A70BD" w:rsidP="002A70BD">
      <w:pPr>
        <w:pStyle w:val="ListParagraph"/>
        <w:numPr>
          <w:ilvl w:val="1"/>
          <w:numId w:val="2"/>
        </w:numPr>
      </w:pPr>
    </w:p>
    <w:p w14:paraId="55D31C89" w14:textId="2630C762" w:rsidR="002A70BD" w:rsidRDefault="002A70BD" w:rsidP="002A70BD">
      <w:pPr>
        <w:pStyle w:val="ListParagraph"/>
        <w:numPr>
          <w:ilvl w:val="0"/>
          <w:numId w:val="2"/>
        </w:numPr>
      </w:pPr>
      <w:r>
        <w:t>Variable types</w:t>
      </w:r>
    </w:p>
    <w:p w14:paraId="385DC4A2" w14:textId="51CEAFFD" w:rsidR="002A70BD" w:rsidRDefault="002A70BD" w:rsidP="002A70BD">
      <w:pPr>
        <w:pStyle w:val="ListParagraph"/>
        <w:numPr>
          <w:ilvl w:val="1"/>
          <w:numId w:val="2"/>
        </w:numPr>
      </w:pPr>
      <w:r>
        <w:t>Categorical</w:t>
      </w:r>
    </w:p>
    <w:p w14:paraId="01426943" w14:textId="1D886996" w:rsidR="002A70BD" w:rsidRDefault="002A70BD" w:rsidP="002A70BD">
      <w:pPr>
        <w:pStyle w:val="ListParagraph"/>
        <w:numPr>
          <w:ilvl w:val="1"/>
          <w:numId w:val="2"/>
        </w:numPr>
      </w:pPr>
      <w:r>
        <w:t>Continuous</w:t>
      </w:r>
    </w:p>
    <w:p w14:paraId="62180E64" w14:textId="5026B917" w:rsidR="002A70BD" w:rsidRDefault="002A70BD" w:rsidP="002A70BD">
      <w:pPr>
        <w:pStyle w:val="ListParagraph"/>
        <w:numPr>
          <w:ilvl w:val="0"/>
          <w:numId w:val="4"/>
        </w:numPr>
      </w:pPr>
      <w:r>
        <w:t>Normal distribution</w:t>
      </w:r>
    </w:p>
    <w:p w14:paraId="7727FB6D" w14:textId="12A49D57" w:rsidR="002A70BD" w:rsidRDefault="002A70BD" w:rsidP="002A70BD">
      <w:pPr>
        <w:pStyle w:val="ListParagraph"/>
        <w:numPr>
          <w:ilvl w:val="0"/>
          <w:numId w:val="4"/>
        </w:numPr>
      </w:pPr>
      <w:r>
        <w:t>Z-score</w:t>
      </w:r>
    </w:p>
    <w:p w14:paraId="5034C2C9" w14:textId="072774D6" w:rsidR="002A70BD" w:rsidRDefault="002A70BD" w:rsidP="002A70BD">
      <w:pPr>
        <w:pStyle w:val="ListParagraph"/>
        <w:numPr>
          <w:ilvl w:val="0"/>
          <w:numId w:val="4"/>
        </w:numPr>
      </w:pPr>
      <w:r>
        <w:t>Binomial distribution</w:t>
      </w:r>
    </w:p>
    <w:p w14:paraId="0FB9FA28" w14:textId="1E7A5401" w:rsidR="002A70BD" w:rsidRDefault="002A70BD" w:rsidP="002A70BD">
      <w:pPr>
        <w:pStyle w:val="ListParagraph"/>
        <w:numPr>
          <w:ilvl w:val="0"/>
          <w:numId w:val="4"/>
        </w:numPr>
      </w:pPr>
      <w:r>
        <w:t>Proportion and ratio</w:t>
      </w:r>
    </w:p>
    <w:p w14:paraId="55F571EB" w14:textId="6D1A543E" w:rsidR="002A70BD" w:rsidRDefault="002A70BD" w:rsidP="002A70BD"/>
    <w:p w14:paraId="13853257" w14:textId="34C3B857" w:rsidR="00747813" w:rsidRDefault="00747813" w:rsidP="002A70BD">
      <w:r>
        <w:t>Lecture Outline:</w:t>
      </w:r>
    </w:p>
    <w:p w14:paraId="5383A39E" w14:textId="750F240C" w:rsidR="00747813" w:rsidRDefault="00747813" w:rsidP="00747813">
      <w:pPr>
        <w:pStyle w:val="ListParagraph"/>
        <w:numPr>
          <w:ilvl w:val="0"/>
          <w:numId w:val="7"/>
        </w:numPr>
      </w:pPr>
      <w:r>
        <w:t>Part 1</w:t>
      </w:r>
    </w:p>
    <w:p w14:paraId="6B14DA88" w14:textId="38B5481D" w:rsidR="00747813" w:rsidRDefault="00747813" w:rsidP="00747813">
      <w:pPr>
        <w:pStyle w:val="ListParagraph"/>
        <w:numPr>
          <w:ilvl w:val="0"/>
          <w:numId w:val="6"/>
        </w:numPr>
      </w:pPr>
      <w:r>
        <w:t>Intro</w:t>
      </w:r>
    </w:p>
    <w:p w14:paraId="1D9C45B2" w14:textId="2AAE42BF" w:rsidR="00747813" w:rsidRDefault="00066894" w:rsidP="00747813">
      <w:pPr>
        <w:pStyle w:val="ListParagraph"/>
        <w:numPr>
          <w:ilvl w:val="0"/>
          <w:numId w:val="6"/>
        </w:numPr>
      </w:pPr>
      <w:r>
        <w:t>Distributions</w:t>
      </w:r>
    </w:p>
    <w:p w14:paraId="2A5DCF2E" w14:textId="7D579794" w:rsidR="00747813" w:rsidRDefault="00747813" w:rsidP="00747813">
      <w:pPr>
        <w:pStyle w:val="ListParagraph"/>
        <w:numPr>
          <w:ilvl w:val="0"/>
          <w:numId w:val="6"/>
        </w:numPr>
      </w:pPr>
      <w:r>
        <w:t>T-Test</w:t>
      </w:r>
    </w:p>
    <w:p w14:paraId="245F0214" w14:textId="3B0CA775" w:rsidR="00747813" w:rsidRDefault="00747813" w:rsidP="00747813">
      <w:pPr>
        <w:pStyle w:val="ListParagraph"/>
        <w:numPr>
          <w:ilvl w:val="0"/>
          <w:numId w:val="6"/>
        </w:numPr>
      </w:pPr>
      <w:r>
        <w:t>ANOVA</w:t>
      </w:r>
    </w:p>
    <w:p w14:paraId="6F810BEB" w14:textId="70C952A4" w:rsidR="00747813" w:rsidRDefault="00747813" w:rsidP="00747813">
      <w:pPr>
        <w:pStyle w:val="ListParagraph"/>
        <w:numPr>
          <w:ilvl w:val="0"/>
          <w:numId w:val="6"/>
        </w:numPr>
      </w:pPr>
      <w:r>
        <w:t>Correlation and Linear Regression</w:t>
      </w:r>
    </w:p>
    <w:p w14:paraId="11030B83" w14:textId="3B1FDC0C" w:rsidR="00747813" w:rsidRDefault="00747813" w:rsidP="00747813">
      <w:pPr>
        <w:pStyle w:val="ListParagraph"/>
        <w:numPr>
          <w:ilvl w:val="0"/>
          <w:numId w:val="8"/>
        </w:numPr>
      </w:pPr>
      <w:r>
        <w:t>Part 2</w:t>
      </w:r>
    </w:p>
    <w:p w14:paraId="7604A30C" w14:textId="303ABB9D" w:rsidR="00747813" w:rsidRDefault="00747813" w:rsidP="00066894">
      <w:pPr>
        <w:pStyle w:val="ListParagraph"/>
        <w:numPr>
          <w:ilvl w:val="0"/>
          <w:numId w:val="9"/>
        </w:numPr>
      </w:pPr>
      <w:r>
        <w:t>Epidemiology</w:t>
      </w:r>
    </w:p>
    <w:p w14:paraId="583C4A41" w14:textId="001AF7B9" w:rsidR="00747813" w:rsidRDefault="00066894" w:rsidP="00066894">
      <w:pPr>
        <w:pStyle w:val="ListParagraph"/>
        <w:numPr>
          <w:ilvl w:val="0"/>
          <w:numId w:val="9"/>
        </w:numPr>
      </w:pPr>
      <w:r>
        <w:t>Case Control</w:t>
      </w:r>
    </w:p>
    <w:p w14:paraId="259E1C38" w14:textId="39CB558A" w:rsidR="00066894" w:rsidRDefault="00066894" w:rsidP="00066894">
      <w:pPr>
        <w:pStyle w:val="ListParagraph"/>
        <w:numPr>
          <w:ilvl w:val="0"/>
          <w:numId w:val="9"/>
        </w:numPr>
      </w:pPr>
      <w:proofErr w:type="spellStart"/>
      <w:r>
        <w:t>Liturature</w:t>
      </w:r>
      <w:proofErr w:type="spellEnd"/>
      <w:r>
        <w:t xml:space="preserve"> Review – incidence (In) and prevalence (Pe), OR</w:t>
      </w:r>
    </w:p>
    <w:p w14:paraId="18D40BD1" w14:textId="1A9D10C6" w:rsidR="00066894" w:rsidRDefault="00066894" w:rsidP="00066894">
      <w:pPr>
        <w:pStyle w:val="ListParagraph"/>
        <w:numPr>
          <w:ilvl w:val="0"/>
          <w:numId w:val="9"/>
        </w:numPr>
      </w:pPr>
      <w:r>
        <w:t xml:space="preserve">Screening and Diagnostic tests – Se, </w:t>
      </w:r>
      <w:proofErr w:type="spellStart"/>
      <w:r>
        <w:t>Sp</w:t>
      </w:r>
      <w:proofErr w:type="spellEnd"/>
      <w:r>
        <w:t>, PPV, NPV</w:t>
      </w:r>
    </w:p>
    <w:p w14:paraId="16993601" w14:textId="3BA24D98" w:rsidR="00066894" w:rsidRDefault="00066894" w:rsidP="00066894">
      <w:pPr>
        <w:pStyle w:val="ListParagraph"/>
        <w:numPr>
          <w:ilvl w:val="0"/>
          <w:numId w:val="9"/>
        </w:numPr>
      </w:pPr>
      <w:r>
        <w:t>RTC and Chi-square test</w:t>
      </w:r>
    </w:p>
    <w:p w14:paraId="5C879A82" w14:textId="4918B297" w:rsidR="00066894" w:rsidRDefault="00066894" w:rsidP="00066894">
      <w:pPr>
        <w:pStyle w:val="ListParagraph"/>
        <w:numPr>
          <w:ilvl w:val="0"/>
          <w:numId w:val="9"/>
        </w:numPr>
      </w:pPr>
      <w:r>
        <w:t>Meta-analysis</w:t>
      </w:r>
    </w:p>
    <w:p w14:paraId="53883494" w14:textId="7CBB15E9" w:rsidR="00066894" w:rsidRDefault="00066894" w:rsidP="00066894">
      <w:pPr>
        <w:pStyle w:val="ListParagraph"/>
        <w:numPr>
          <w:ilvl w:val="0"/>
          <w:numId w:val="9"/>
        </w:numPr>
      </w:pPr>
      <w:r>
        <w:t xml:space="preserve">Non-parametric Tests - </w:t>
      </w:r>
    </w:p>
    <w:p w14:paraId="48370587" w14:textId="77777777" w:rsidR="00747813" w:rsidRDefault="00747813" w:rsidP="002A70BD"/>
    <w:p w14:paraId="0C40E0A6" w14:textId="6FC1CDAE" w:rsidR="00747813" w:rsidRDefault="00747813" w:rsidP="002A70BD">
      <w:r>
        <w:t>Measures of Disease Occurrence:</w:t>
      </w:r>
    </w:p>
    <w:p w14:paraId="25C6540C" w14:textId="317D2F36" w:rsidR="00747813" w:rsidRDefault="00747813" w:rsidP="00747813">
      <w:pPr>
        <w:pStyle w:val="ListParagraph"/>
        <w:numPr>
          <w:ilvl w:val="0"/>
          <w:numId w:val="5"/>
        </w:numPr>
      </w:pPr>
      <w:r>
        <w:t>Prevalence</w:t>
      </w:r>
      <w:r w:rsidR="00066894">
        <w:t xml:space="preserve"> (Pe)</w:t>
      </w:r>
    </w:p>
    <w:p w14:paraId="73722CC3" w14:textId="276F722F" w:rsidR="00066894" w:rsidRDefault="00066894" w:rsidP="00747813">
      <w:pPr>
        <w:pStyle w:val="ListParagraph"/>
        <w:numPr>
          <w:ilvl w:val="0"/>
          <w:numId w:val="5"/>
        </w:numPr>
      </w:pPr>
      <w:r>
        <w:t>Incidence (In)</w:t>
      </w:r>
    </w:p>
    <w:p w14:paraId="11250E5C" w14:textId="44B7DE33" w:rsidR="00747813" w:rsidRDefault="00747813" w:rsidP="00747813">
      <w:pPr>
        <w:pStyle w:val="ListParagraph"/>
        <w:numPr>
          <w:ilvl w:val="0"/>
          <w:numId w:val="5"/>
        </w:numPr>
      </w:pPr>
      <w:r>
        <w:t>Attack Rate</w:t>
      </w:r>
    </w:p>
    <w:p w14:paraId="5CD4268A" w14:textId="5EA0B3B5" w:rsidR="00747813" w:rsidRDefault="00747813" w:rsidP="00747813">
      <w:pPr>
        <w:pStyle w:val="ListParagraph"/>
        <w:numPr>
          <w:ilvl w:val="0"/>
          <w:numId w:val="5"/>
        </w:numPr>
      </w:pPr>
      <w:r>
        <w:t>Case Fatality</w:t>
      </w:r>
    </w:p>
    <w:p w14:paraId="561B1D4A" w14:textId="49F92F44" w:rsidR="00747813" w:rsidRDefault="00747813" w:rsidP="00747813">
      <w:pPr>
        <w:pStyle w:val="ListParagraph"/>
        <w:numPr>
          <w:ilvl w:val="0"/>
          <w:numId w:val="5"/>
        </w:numPr>
      </w:pPr>
      <w:r>
        <w:t>Survival Rate</w:t>
      </w:r>
    </w:p>
    <w:p w14:paraId="77971107" w14:textId="00382C2E" w:rsidR="00747813" w:rsidRDefault="00747813" w:rsidP="00747813">
      <w:r>
        <w:t>Compare occurrence of disease in two groups/populations:</w:t>
      </w:r>
    </w:p>
    <w:p w14:paraId="060389B3" w14:textId="0AD7AA67" w:rsidR="00747813" w:rsidRDefault="00747813" w:rsidP="00747813">
      <w:pPr>
        <w:pStyle w:val="ListParagraph"/>
        <w:numPr>
          <w:ilvl w:val="0"/>
          <w:numId w:val="5"/>
        </w:numPr>
      </w:pPr>
      <w:r>
        <w:t>Risk ratio – leads to incidence measure</w:t>
      </w:r>
    </w:p>
    <w:p w14:paraId="4B00BB5C" w14:textId="669E9587" w:rsidR="00747813" w:rsidRDefault="00747813" w:rsidP="00747813">
      <w:pPr>
        <w:pStyle w:val="ListParagraph"/>
        <w:numPr>
          <w:ilvl w:val="0"/>
          <w:numId w:val="5"/>
        </w:numPr>
      </w:pPr>
      <w:r>
        <w:t>Rate ratio</w:t>
      </w:r>
    </w:p>
    <w:p w14:paraId="3274147D" w14:textId="0FBEBB68" w:rsidR="00066894" w:rsidRDefault="00066894">
      <w:r>
        <w:br w:type="page"/>
      </w:r>
    </w:p>
    <w:p w14:paraId="592F7017" w14:textId="18B5166A" w:rsidR="00066894" w:rsidRDefault="00066894" w:rsidP="002A70BD">
      <w:r>
        <w:lastRenderedPageBreak/>
        <w:t>Case control Studies (#8)</w:t>
      </w:r>
    </w:p>
    <w:p w14:paraId="61C70337" w14:textId="6C0B90F8" w:rsidR="00066894" w:rsidRDefault="00066894" w:rsidP="00066894">
      <w:pPr>
        <w:pStyle w:val="ListParagraph"/>
        <w:numPr>
          <w:ilvl w:val="0"/>
          <w:numId w:val="4"/>
        </w:numPr>
      </w:pPr>
      <w:r>
        <w:t>Epidemiological study types (increasing evidence)</w:t>
      </w:r>
    </w:p>
    <w:p w14:paraId="12C56758" w14:textId="56822790" w:rsidR="00066894" w:rsidRDefault="00066894" w:rsidP="00066894">
      <w:pPr>
        <w:pStyle w:val="ListParagraph"/>
        <w:numPr>
          <w:ilvl w:val="1"/>
          <w:numId w:val="4"/>
        </w:numPr>
      </w:pPr>
      <w:r>
        <w:t>Clinical case series</w:t>
      </w:r>
    </w:p>
    <w:p w14:paraId="5A349421" w14:textId="7246B485" w:rsidR="00066894" w:rsidRDefault="00066894" w:rsidP="00066894">
      <w:pPr>
        <w:pStyle w:val="ListParagraph"/>
        <w:numPr>
          <w:ilvl w:val="1"/>
          <w:numId w:val="4"/>
        </w:numPr>
      </w:pPr>
      <w:r>
        <w:t>Cross-sectional study – determine prevalence</w:t>
      </w:r>
    </w:p>
    <w:p w14:paraId="6A2DB904" w14:textId="4A0882BC" w:rsidR="00066894" w:rsidRDefault="00066894" w:rsidP="00066894">
      <w:pPr>
        <w:pStyle w:val="ListParagraph"/>
        <w:numPr>
          <w:ilvl w:val="1"/>
          <w:numId w:val="4"/>
        </w:numPr>
      </w:pPr>
      <w:r>
        <w:t>Case control study</w:t>
      </w:r>
    </w:p>
    <w:p w14:paraId="438C3426" w14:textId="2343319A" w:rsidR="00066894" w:rsidRDefault="00066894" w:rsidP="00066894">
      <w:pPr>
        <w:pStyle w:val="ListParagraph"/>
        <w:numPr>
          <w:ilvl w:val="1"/>
          <w:numId w:val="4"/>
        </w:numPr>
      </w:pPr>
      <w:r>
        <w:t>Cohort study – determine incidence</w:t>
      </w:r>
    </w:p>
    <w:p w14:paraId="03ECFB21" w14:textId="1D885418" w:rsidR="00066894" w:rsidRDefault="00066894" w:rsidP="00066894">
      <w:pPr>
        <w:pStyle w:val="ListParagraph"/>
        <w:numPr>
          <w:ilvl w:val="1"/>
          <w:numId w:val="4"/>
        </w:numPr>
      </w:pPr>
      <w:r>
        <w:t>Randomized clinical trial (RTC)</w:t>
      </w:r>
    </w:p>
    <w:p w14:paraId="5BEAF429" w14:textId="6AD39CDA" w:rsidR="001F3B91" w:rsidRDefault="001F3B91" w:rsidP="001F3B91">
      <w:pPr>
        <w:pStyle w:val="ListParagraph"/>
        <w:numPr>
          <w:ilvl w:val="0"/>
          <w:numId w:val="4"/>
        </w:numPr>
      </w:pPr>
      <w:r>
        <w:t>Controls – should be from same source population (similar opportunity for exposure to risk factors)</w:t>
      </w:r>
      <w:bookmarkStart w:id="0" w:name="_GoBack"/>
      <w:bookmarkEnd w:id="0"/>
    </w:p>
    <w:p w14:paraId="53353AC6" w14:textId="415525D5" w:rsidR="001F3B91" w:rsidRDefault="001F3B91" w:rsidP="001F3B91">
      <w:pPr>
        <w:pStyle w:val="ListParagraph"/>
        <w:numPr>
          <w:ilvl w:val="1"/>
          <w:numId w:val="4"/>
        </w:numPr>
      </w:pPr>
      <w:r>
        <w:t>Matching controls</w:t>
      </w:r>
    </w:p>
    <w:p w14:paraId="7A99280E" w14:textId="6E59865F" w:rsidR="001F3B91" w:rsidRDefault="001F3B91" w:rsidP="001F3B91">
      <w:pPr>
        <w:pStyle w:val="ListParagraph"/>
        <w:numPr>
          <w:ilvl w:val="2"/>
          <w:numId w:val="4"/>
        </w:numPr>
      </w:pPr>
      <w:r>
        <w:t>Pair matching</w:t>
      </w:r>
    </w:p>
    <w:p w14:paraId="7B84EDC8" w14:textId="66688D96" w:rsidR="001F3B91" w:rsidRDefault="001F3B91" w:rsidP="001F3B91">
      <w:pPr>
        <w:pStyle w:val="ListParagraph"/>
        <w:numPr>
          <w:ilvl w:val="2"/>
          <w:numId w:val="4"/>
        </w:numPr>
      </w:pPr>
      <w:r>
        <w:t>Frequency matching</w:t>
      </w:r>
    </w:p>
    <w:p w14:paraId="38940B8B" w14:textId="183D2095" w:rsidR="00066894" w:rsidRDefault="00066894" w:rsidP="00066894">
      <w:pPr>
        <w:pStyle w:val="ListParagraph"/>
        <w:numPr>
          <w:ilvl w:val="0"/>
          <w:numId w:val="4"/>
        </w:numPr>
      </w:pPr>
      <w:r>
        <w:t>Observational studies:</w:t>
      </w:r>
    </w:p>
    <w:p w14:paraId="6173E899" w14:textId="0289F995" w:rsidR="00991B91" w:rsidRDefault="00066894" w:rsidP="00991B91">
      <w:pPr>
        <w:pStyle w:val="ListParagraph"/>
        <w:numPr>
          <w:ilvl w:val="1"/>
          <w:numId w:val="4"/>
        </w:numPr>
      </w:pPr>
      <w:r>
        <w:t>Cross-sectional</w:t>
      </w:r>
      <w:r w:rsidR="00991B91">
        <w:t>(prevalence survey)</w:t>
      </w:r>
      <w:r w:rsidR="00B315C3">
        <w:t xml:space="preserve"> – simple survey, estimate disease prevalence (Pe ratio), less power to determine causality</w:t>
      </w:r>
    </w:p>
    <w:p w14:paraId="4E48F2A0" w14:textId="66EC4933" w:rsidR="00991B91" w:rsidRDefault="00991B91" w:rsidP="00991B91">
      <w:pPr>
        <w:ind w:left="720" w:firstLine="720"/>
      </w:pPr>
      <w:r>
        <w:t>- Snapshot at point in time to describe the occurrence of disease or risk factors of specified population</w:t>
      </w:r>
    </w:p>
    <w:p w14:paraId="11C11461" w14:textId="30919FAD" w:rsidR="00991B91" w:rsidRDefault="00991B91" w:rsidP="00991B91">
      <w:pPr>
        <w:ind w:left="720" w:firstLine="720"/>
      </w:pPr>
      <w:r>
        <w:t xml:space="preserve">- prevalence proportion = measure of </w:t>
      </w:r>
      <w:proofErr w:type="spellStart"/>
      <w:r>
        <w:t>dsease</w:t>
      </w:r>
      <w:proofErr w:type="spellEnd"/>
      <w:r>
        <w:t xml:space="preserve"> </w:t>
      </w:r>
      <w:proofErr w:type="spellStart"/>
      <w:r>
        <w:t>occurance</w:t>
      </w:r>
      <w:proofErr w:type="spellEnd"/>
    </w:p>
    <w:p w14:paraId="6D3599E5" w14:textId="43CE2E4A" w:rsidR="001F3B91" w:rsidRDefault="00066894" w:rsidP="001F3B91">
      <w:pPr>
        <w:pStyle w:val="ListParagraph"/>
        <w:numPr>
          <w:ilvl w:val="1"/>
          <w:numId w:val="4"/>
        </w:numPr>
      </w:pPr>
      <w:r>
        <w:t>Case control</w:t>
      </w:r>
      <w:r w:rsidR="00B315C3">
        <w:t xml:space="preserve"> – select based on disease cases (disease and not-diseased)</w:t>
      </w:r>
    </w:p>
    <w:p w14:paraId="45395110" w14:textId="32A25254" w:rsidR="001F3B91" w:rsidRDefault="001F3B91" w:rsidP="001F3B91">
      <w:pPr>
        <w:pStyle w:val="ListParagraph"/>
        <w:numPr>
          <w:ilvl w:val="2"/>
          <w:numId w:val="4"/>
        </w:numPr>
        <w:ind w:left="1080"/>
      </w:pPr>
      <w:r>
        <w:t>Objective = find difference in exposure between the cases and controls</w:t>
      </w:r>
    </w:p>
    <w:p w14:paraId="57D298B6" w14:textId="77777777" w:rsidR="001F3B91" w:rsidRDefault="001F3B91" w:rsidP="001F3B91">
      <w:pPr>
        <w:pStyle w:val="ListParagraph"/>
        <w:numPr>
          <w:ilvl w:val="1"/>
          <w:numId w:val="4"/>
        </w:numPr>
      </w:pPr>
    </w:p>
    <w:p w14:paraId="023A3A9B" w14:textId="22887972" w:rsidR="00066894" w:rsidRDefault="00066894" w:rsidP="00066894">
      <w:pPr>
        <w:pStyle w:val="ListParagraph"/>
        <w:numPr>
          <w:ilvl w:val="1"/>
          <w:numId w:val="4"/>
        </w:numPr>
      </w:pPr>
      <w:r>
        <w:t>Cohort study</w:t>
      </w:r>
      <w:r w:rsidR="00B315C3">
        <w:t xml:space="preserve"> – select based on exposure (exposed and unexposed), id those that develop disease, get incidence</w:t>
      </w:r>
    </w:p>
    <w:p w14:paraId="363BF86C" w14:textId="78BDA26C" w:rsidR="00B315C3" w:rsidRDefault="00B315C3" w:rsidP="00B315C3">
      <w:pPr>
        <w:pStyle w:val="ListParagraph"/>
        <w:numPr>
          <w:ilvl w:val="2"/>
          <w:numId w:val="4"/>
        </w:numPr>
        <w:ind w:left="1080"/>
      </w:pPr>
      <w:r>
        <w:t>Perspective</w:t>
      </w:r>
    </w:p>
    <w:p w14:paraId="1E0D0D09" w14:textId="76E6E2BB" w:rsidR="00B315C3" w:rsidRDefault="00B315C3" w:rsidP="00B315C3">
      <w:pPr>
        <w:pStyle w:val="ListParagraph"/>
        <w:numPr>
          <w:ilvl w:val="2"/>
          <w:numId w:val="4"/>
        </w:numPr>
        <w:ind w:left="1080"/>
      </w:pPr>
      <w:r>
        <w:t>Retrospective</w:t>
      </w:r>
    </w:p>
    <w:p w14:paraId="76298E70" w14:textId="0D968CF4" w:rsidR="00066894" w:rsidRDefault="00066894" w:rsidP="00066894"/>
    <w:p w14:paraId="63AA1F5D" w14:textId="6CE875F1" w:rsidR="001F3B91" w:rsidRDefault="001F3B91" w:rsidP="00066894">
      <w:r>
        <w:t>Types of Epidemiological Studies (#8)</w:t>
      </w:r>
    </w:p>
    <w:p w14:paraId="3D35E20A" w14:textId="77777777" w:rsidR="001F3B91" w:rsidRDefault="001F3B91" w:rsidP="001F3B91">
      <w:pPr>
        <w:pStyle w:val="ListParagraph"/>
        <w:numPr>
          <w:ilvl w:val="0"/>
          <w:numId w:val="4"/>
        </w:numPr>
      </w:pPr>
      <w:r>
        <w:t>Clinical case series</w:t>
      </w:r>
    </w:p>
    <w:p w14:paraId="0C041B31" w14:textId="4F7D4302" w:rsidR="001F3B91" w:rsidRDefault="001F3B91" w:rsidP="001F3B91">
      <w:pPr>
        <w:pStyle w:val="ListParagraph"/>
        <w:numPr>
          <w:ilvl w:val="1"/>
          <w:numId w:val="4"/>
        </w:numPr>
      </w:pPr>
      <w:r>
        <w:t>Definition</w:t>
      </w:r>
      <w:r>
        <w:tab/>
      </w:r>
      <w:r>
        <w:tab/>
      </w:r>
    </w:p>
    <w:p w14:paraId="7FFB58CA" w14:textId="77777777" w:rsidR="001F3B91" w:rsidRDefault="001F3B91" w:rsidP="001F3B91">
      <w:pPr>
        <w:pStyle w:val="ListParagraph"/>
        <w:numPr>
          <w:ilvl w:val="0"/>
          <w:numId w:val="11"/>
        </w:numPr>
      </w:pPr>
      <w:r>
        <w:t>Cross-sectional study</w:t>
      </w:r>
    </w:p>
    <w:p w14:paraId="14FC1584" w14:textId="25D21BFB" w:rsidR="001F3B91" w:rsidRDefault="001F3B91" w:rsidP="001F3B91">
      <w:r>
        <w:t>Definition</w:t>
      </w:r>
    </w:p>
    <w:p w14:paraId="15F98150" w14:textId="148387C4" w:rsidR="001F3B91" w:rsidRDefault="001F3B91" w:rsidP="001F3B91">
      <w:r>
        <w:t>Definition</w:t>
      </w:r>
    </w:p>
    <w:p w14:paraId="5531B193" w14:textId="1FC2F9E5" w:rsidR="001F3B91" w:rsidRPr="001F3B91" w:rsidRDefault="001F3B91" w:rsidP="001F3B91">
      <w:r w:rsidRPr="001F3B91">
        <w:rPr>
          <w:rFonts w:ascii="Cambria,Bold" w:hAnsi="Cambria,Bold"/>
        </w:rPr>
        <w:t>Types of Epidemiological Studies</w:t>
      </w:r>
    </w:p>
    <w:p w14:paraId="163BC238" w14:textId="77777777" w:rsidR="001F3B91" w:rsidRDefault="001F3B91" w:rsidP="001F3B91">
      <w:pPr>
        <w:pStyle w:val="NormalWeb"/>
        <w:rPr>
          <w:rFonts w:ascii="Cambria,Bold" w:hAnsi="Cambria,Bold"/>
        </w:rPr>
      </w:pPr>
    </w:p>
    <w:p w14:paraId="54FA8E24" w14:textId="0BC66587" w:rsidR="001F3B91" w:rsidRDefault="001F3B91" w:rsidP="001F3B91">
      <w:pPr>
        <w:pStyle w:val="NormalWeb"/>
      </w:pPr>
      <w:r>
        <w:rPr>
          <w:rFonts w:ascii="CourierNew" w:hAnsi="CourierNew"/>
        </w:rPr>
        <w:t xml:space="preserve">o </w:t>
      </w:r>
      <w:r>
        <w:rPr>
          <w:rFonts w:ascii="Cambria" w:hAnsi="Cambria"/>
        </w:rPr>
        <w:t xml:space="preserve">Clinical case series </w:t>
      </w:r>
    </w:p>
    <w:p w14:paraId="2B2BE4CE" w14:textId="77777777" w:rsidR="001F3B91" w:rsidRDefault="001F3B91" w:rsidP="001F3B91">
      <w:pPr>
        <w:pStyle w:val="NormalWeb"/>
      </w:pP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Definition:</w:t>
      </w:r>
      <w:r>
        <w:rPr>
          <w:rFonts w:ascii="Cambria" w:hAnsi="Cambria"/>
        </w:rPr>
        <w:br/>
      </w:r>
      <w:r>
        <w:rPr>
          <w:rFonts w:ascii="CourierNew" w:hAnsi="CourierNew"/>
        </w:rPr>
        <w:t xml:space="preserve">o </w:t>
      </w:r>
      <w:r>
        <w:rPr>
          <w:rFonts w:ascii="Cambria" w:hAnsi="Cambria"/>
        </w:rPr>
        <w:t xml:space="preserve">Cross-sectional study </w:t>
      </w:r>
    </w:p>
    <w:p w14:paraId="4DF571A0" w14:textId="77777777" w:rsidR="001F3B91" w:rsidRDefault="001F3B91" w:rsidP="001F3B91">
      <w:pPr>
        <w:pStyle w:val="NormalWeb"/>
      </w:pP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Definition: </w:t>
      </w:r>
    </w:p>
    <w:p w14:paraId="5C14E934" w14:textId="77777777" w:rsidR="001F3B91" w:rsidRDefault="001F3B91" w:rsidP="001F3B91">
      <w:pPr>
        <w:pStyle w:val="NormalWeb"/>
      </w:pP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Measure of association: </w:t>
      </w:r>
      <w:r>
        <w:rPr>
          <w:rFonts w:ascii="CourierNew" w:hAnsi="CourierNew"/>
        </w:rPr>
        <w:t xml:space="preserve">o </w:t>
      </w:r>
      <w:r>
        <w:rPr>
          <w:rFonts w:ascii="Cambria" w:hAnsi="Cambria"/>
        </w:rPr>
        <w:t xml:space="preserve">Case-control study </w:t>
      </w:r>
    </w:p>
    <w:p w14:paraId="2943672E" w14:textId="77777777" w:rsidR="001F3B91" w:rsidRDefault="001F3B91" w:rsidP="001F3B91">
      <w:pPr>
        <w:pStyle w:val="NormalWeb"/>
      </w:pPr>
      <w:r>
        <w:rPr>
          <w:rFonts w:ascii="Wingdings" w:hAnsi="Wingdings"/>
        </w:rPr>
        <w:lastRenderedPageBreak/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Strategy: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Suitable for what kinds of diseases? </w:t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How do we find cases and controls? </w:t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Measure of association: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Advantages: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Disadvantages: </w:t>
      </w:r>
    </w:p>
    <w:p w14:paraId="19DA09C8" w14:textId="77777777" w:rsidR="001F3B91" w:rsidRDefault="001F3B91" w:rsidP="001F3B91">
      <w:pPr>
        <w:pStyle w:val="NormalWeb"/>
      </w:pPr>
      <w:r>
        <w:rPr>
          <w:rFonts w:ascii="CourierNew" w:hAnsi="CourierNew"/>
        </w:rPr>
        <w:t xml:space="preserve">o </w:t>
      </w:r>
      <w:r>
        <w:rPr>
          <w:rFonts w:ascii="Cambria" w:hAnsi="Cambria"/>
        </w:rPr>
        <w:t>Cohort study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Participants are selected based on what? </w:t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Measure of Association: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Advantages: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Disadvantages: </w:t>
      </w:r>
    </w:p>
    <w:p w14:paraId="5CB60EBA" w14:textId="77777777" w:rsidR="001F3B91" w:rsidRDefault="001F3B91" w:rsidP="001F3B91">
      <w:pPr>
        <w:pStyle w:val="NormalWeb"/>
      </w:pPr>
      <w:r>
        <w:rPr>
          <w:rFonts w:ascii="CourierNew" w:hAnsi="CourierNew"/>
        </w:rPr>
        <w:t xml:space="preserve">o </w:t>
      </w:r>
      <w:r>
        <w:rPr>
          <w:rFonts w:ascii="Cambria" w:hAnsi="Cambria"/>
        </w:rPr>
        <w:t>Randomized controlled trial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Definition of clinical trial: </w:t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Intention to treat rule: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Randomization: </w:t>
      </w:r>
    </w:p>
    <w:p w14:paraId="4F5FE3F0" w14:textId="77777777" w:rsidR="001F3B91" w:rsidRDefault="001F3B91" w:rsidP="001F3B91">
      <w:pPr>
        <w:pStyle w:val="NormalWeb"/>
      </w:pPr>
      <w:r>
        <w:rPr>
          <w:rFonts w:ascii="Symbol" w:hAnsi="Symbol"/>
        </w:rPr>
        <w:t></w:t>
      </w:r>
      <w:r>
        <w:rPr>
          <w:rFonts w:ascii="Symbol" w:hAnsi="Symbol"/>
        </w:rPr>
        <w:t></w:t>
      </w:r>
      <w:r>
        <w:rPr>
          <w:rFonts w:ascii="Cambria" w:hAnsi="Cambria"/>
        </w:rPr>
        <w:t>Definition:</w:t>
      </w:r>
      <w:r>
        <w:rPr>
          <w:rFonts w:ascii="Cambria" w:hAnsi="Cambria"/>
        </w:rPr>
        <w:br/>
      </w:r>
      <w:r>
        <w:rPr>
          <w:rFonts w:ascii="Symbol" w:hAnsi="Symbol"/>
        </w:rPr>
        <w:t></w:t>
      </w:r>
      <w:r>
        <w:rPr>
          <w:rFonts w:ascii="Symbol" w:hAnsi="Symbol"/>
        </w:rPr>
        <w:t></w:t>
      </w:r>
      <w:r>
        <w:rPr>
          <w:rFonts w:ascii="Cambria" w:hAnsi="Cambria"/>
        </w:rPr>
        <w:t xml:space="preserve">Masking/Blinding: </w:t>
      </w:r>
    </w:p>
    <w:p w14:paraId="2CB85D62" w14:textId="77777777" w:rsidR="001F3B91" w:rsidRDefault="001F3B91" w:rsidP="001F3B91">
      <w:pPr>
        <w:pStyle w:val="NormalWeb"/>
        <w:numPr>
          <w:ilvl w:val="0"/>
          <w:numId w:val="10"/>
        </w:numPr>
        <w:rPr>
          <w:rFonts w:ascii="Symbol" w:hAnsi="Symbol"/>
        </w:rPr>
      </w:pPr>
      <w:r>
        <w:rPr>
          <w:rFonts w:ascii="Cambria" w:hAnsi="Cambria"/>
        </w:rPr>
        <w:t xml:space="preserve">Sample Size: pros/cons of large/small sample size: </w:t>
      </w:r>
    </w:p>
    <w:p w14:paraId="37E3415C" w14:textId="77777777" w:rsidR="001F3B91" w:rsidRDefault="001F3B91" w:rsidP="001F3B91">
      <w:pPr>
        <w:pStyle w:val="NormalWeb"/>
        <w:numPr>
          <w:ilvl w:val="0"/>
          <w:numId w:val="10"/>
        </w:numPr>
        <w:rPr>
          <w:rFonts w:ascii="Symbol" w:hAnsi="Symbol"/>
        </w:rPr>
      </w:pPr>
      <w:r>
        <w:rPr>
          <w:rFonts w:ascii="Cambria" w:hAnsi="Cambria"/>
        </w:rPr>
        <w:t xml:space="preserve">What is gained by randomizing? </w:t>
      </w:r>
    </w:p>
    <w:p w14:paraId="244F2836" w14:textId="77777777" w:rsidR="001F3B91" w:rsidRDefault="001F3B91" w:rsidP="001F3B91">
      <w:pPr>
        <w:pStyle w:val="NormalWeb"/>
        <w:ind w:left="720"/>
        <w:rPr>
          <w:rFonts w:ascii="Symbol" w:hAnsi="Symbol"/>
        </w:rPr>
      </w:pP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>Advantages:</w:t>
      </w:r>
      <w:r>
        <w:rPr>
          <w:rFonts w:ascii="Cambria" w:hAnsi="Cambria"/>
        </w:rPr>
        <w:br/>
      </w:r>
      <w:r>
        <w:rPr>
          <w:rFonts w:ascii="Wingdings" w:hAnsi="Wingdings"/>
        </w:rPr>
        <w:t>􏰊</w:t>
      </w:r>
      <w:r>
        <w:rPr>
          <w:rFonts w:ascii="Wingdings" w:hAnsi="Wingdings"/>
        </w:rPr>
        <w:t></w:t>
      </w:r>
      <w:r>
        <w:rPr>
          <w:rFonts w:ascii="Cambria" w:hAnsi="Cambria"/>
        </w:rPr>
        <w:t xml:space="preserve">Disadvantages: </w:t>
      </w:r>
    </w:p>
    <w:p w14:paraId="0D572D8A" w14:textId="647AB8BC" w:rsidR="001F3B91" w:rsidRDefault="001F3B91" w:rsidP="00066894"/>
    <w:p w14:paraId="530DE793" w14:textId="77777777" w:rsidR="001F3B91" w:rsidRDefault="001F3B91" w:rsidP="00066894"/>
    <w:p w14:paraId="23284632" w14:textId="6CB79080" w:rsidR="00747813" w:rsidRDefault="00066894" w:rsidP="002A70BD">
      <w:r>
        <w:t>Measures of Disease Occurrence and Risk (#8)</w:t>
      </w:r>
    </w:p>
    <w:p w14:paraId="609743DC" w14:textId="77777777" w:rsidR="00066894" w:rsidRDefault="00066894" w:rsidP="00066894">
      <w:pPr>
        <w:pStyle w:val="ListParagraph"/>
        <w:numPr>
          <w:ilvl w:val="0"/>
          <w:numId w:val="4"/>
        </w:numPr>
      </w:pPr>
      <w:r>
        <w:t xml:space="preserve">Incidence </w:t>
      </w:r>
    </w:p>
    <w:p w14:paraId="26132E88" w14:textId="54592D8C" w:rsidR="00066894" w:rsidRDefault="00B315C3" w:rsidP="00066894">
      <w:pPr>
        <w:pStyle w:val="ListParagraph"/>
        <w:numPr>
          <w:ilvl w:val="1"/>
          <w:numId w:val="4"/>
        </w:numPr>
      </w:pPr>
      <w:r w:rsidRPr="00B315C3">
        <w:rPr>
          <w:b/>
          <w:bCs/>
        </w:rPr>
        <w:t>Risk ratio</w:t>
      </w:r>
      <w:r>
        <w:t xml:space="preserve"> = </w:t>
      </w:r>
      <w:r w:rsidR="00066894">
        <w:t>Cumulative incidence: probability of disease (0-1), measure of risk of disease</w:t>
      </w:r>
    </w:p>
    <w:p w14:paraId="48ECE88E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 xml:space="preserve">Denominator = persons free of disease at start of </w:t>
      </w:r>
      <w:proofErr w:type="spellStart"/>
      <w:r>
        <w:t>obsv</w:t>
      </w:r>
      <w:proofErr w:type="spellEnd"/>
      <w:r>
        <w:t>.</w:t>
      </w:r>
    </w:p>
    <w:p w14:paraId="43A25E8F" w14:textId="04694921" w:rsidR="00066894" w:rsidRDefault="00B315C3" w:rsidP="00066894">
      <w:pPr>
        <w:pStyle w:val="ListParagraph"/>
        <w:numPr>
          <w:ilvl w:val="1"/>
          <w:numId w:val="4"/>
        </w:numPr>
      </w:pPr>
      <w:r w:rsidRPr="00B315C3">
        <w:rPr>
          <w:b/>
          <w:bCs/>
        </w:rPr>
        <w:t>Rate ratio</w:t>
      </w:r>
      <w:r>
        <w:t xml:space="preserve"> = </w:t>
      </w:r>
      <w:r w:rsidR="00066894">
        <w:t xml:space="preserve">Incidence Rate (incidence density): rate at which new cases develop in pop. At risk during period of </w:t>
      </w:r>
      <w:proofErr w:type="spellStart"/>
      <w:r w:rsidR="00066894">
        <w:t>obsv</w:t>
      </w:r>
      <w:proofErr w:type="spellEnd"/>
      <w:r w:rsidR="00066894">
        <w:t>.</w:t>
      </w:r>
    </w:p>
    <w:p w14:paraId="47127F06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>We’re interested in how fast a condition develops in a population</w:t>
      </w:r>
    </w:p>
    <w:p w14:paraId="2B9FD250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 xml:space="preserve">IR = new cases per </w:t>
      </w:r>
      <w:proofErr w:type="spellStart"/>
      <w:r>
        <w:t>persone</w:t>
      </w:r>
      <w:proofErr w:type="spellEnd"/>
      <w:r>
        <w:t>-time at risk</w:t>
      </w:r>
    </w:p>
    <w:p w14:paraId="2D540554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 xml:space="preserve">IR = (new cases occurring during period of </w:t>
      </w:r>
      <w:proofErr w:type="spellStart"/>
      <w:r>
        <w:t>obsv</w:t>
      </w:r>
      <w:proofErr w:type="spellEnd"/>
      <w:r>
        <w:t xml:space="preserve">.)/(person-time at risk during </w:t>
      </w:r>
      <w:proofErr w:type="spellStart"/>
      <w:r>
        <w:t>obsv</w:t>
      </w:r>
      <w:proofErr w:type="spellEnd"/>
      <w:r>
        <w:t>)</w:t>
      </w:r>
    </w:p>
    <w:p w14:paraId="0B5D3F2F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 xml:space="preserve">Denominator = sum of amount of time each person is actually fee of </w:t>
      </w:r>
      <w:proofErr w:type="spellStart"/>
      <w:r>
        <w:t>disase</w:t>
      </w:r>
      <w:proofErr w:type="spellEnd"/>
      <w:r>
        <w:t xml:space="preserve"> during period of </w:t>
      </w:r>
      <w:proofErr w:type="spellStart"/>
      <w:r>
        <w:t>obsv</w:t>
      </w:r>
      <w:proofErr w:type="spellEnd"/>
      <w:r>
        <w:t>.</w:t>
      </w:r>
    </w:p>
    <w:p w14:paraId="64DBD56B" w14:textId="32DAD233" w:rsidR="00066894" w:rsidRDefault="00066894" w:rsidP="00066894">
      <w:pPr>
        <w:pStyle w:val="ListParagraph"/>
        <w:numPr>
          <w:ilvl w:val="2"/>
          <w:numId w:val="4"/>
        </w:numPr>
      </w:pPr>
      <w:r>
        <w:t>Not a proportion b/c the denominator is NOT fixed</w:t>
      </w:r>
    </w:p>
    <w:p w14:paraId="13CE5F34" w14:textId="2A890043" w:rsidR="00066894" w:rsidRDefault="00066894" w:rsidP="00066894">
      <w:pPr>
        <w:pStyle w:val="ListParagraph"/>
        <w:numPr>
          <w:ilvl w:val="0"/>
          <w:numId w:val="4"/>
        </w:numPr>
      </w:pPr>
      <w:r>
        <w:t>Prevalence</w:t>
      </w:r>
    </w:p>
    <w:p w14:paraId="6F27064F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Pe  = (all cases in population)/(all persons in population of interest)</w:t>
      </w:r>
    </w:p>
    <w:p w14:paraId="4729FC49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Pe = incidence x duration (approximately)</w:t>
      </w:r>
    </w:p>
    <w:p w14:paraId="30C05277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Proportion: number of persons with disease as a proportion of the total population (weather or not they are pre-existing cases of the disease)</w:t>
      </w:r>
    </w:p>
    <w:p w14:paraId="5D285FD1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lastRenderedPageBreak/>
        <w:t>Point prevalence – proportion of population having disease at point in time</w:t>
      </w:r>
    </w:p>
    <w:p w14:paraId="70F0C4CB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Period prevalence – proportion of population having disease during period of time</w:t>
      </w:r>
    </w:p>
    <w:p w14:paraId="5FBA80DA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Depends on how many people who were already diagnosed still have the condition at time prevalence is measured</w:t>
      </w:r>
    </w:p>
    <w:p w14:paraId="10EE149F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Static measure of amount of disease in population at a point/period in time</w:t>
      </w:r>
    </w:p>
    <w:p w14:paraId="1899E10B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Affecting factors:</w:t>
      </w:r>
    </w:p>
    <w:p w14:paraId="625B2F32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>Incidence of disease (new cases)</w:t>
      </w:r>
    </w:p>
    <w:p w14:paraId="5F2E86F3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>Duration of disease (cases surviving from past)</w:t>
      </w:r>
    </w:p>
    <w:p w14:paraId="16FC06CD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Prevalence can increase if:</w:t>
      </w:r>
    </w:p>
    <w:p w14:paraId="5D9D96E0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>the incidence of disease is unchanged but cases survive for longer time b/c of better treatment</w:t>
      </w:r>
    </w:p>
    <w:p w14:paraId="01B1F641" w14:textId="77777777" w:rsidR="00066894" w:rsidRDefault="00066894" w:rsidP="00066894">
      <w:pPr>
        <w:pStyle w:val="ListParagraph"/>
        <w:numPr>
          <w:ilvl w:val="2"/>
          <w:numId w:val="4"/>
        </w:numPr>
      </w:pPr>
      <w:r>
        <w:t>incidence increases while survival remains constant</w:t>
      </w:r>
    </w:p>
    <w:p w14:paraId="2340DE27" w14:textId="77777777" w:rsidR="00066894" w:rsidRDefault="00066894" w:rsidP="00066894">
      <w:pPr>
        <w:pStyle w:val="ListParagraph"/>
        <w:numPr>
          <w:ilvl w:val="1"/>
          <w:numId w:val="4"/>
        </w:numPr>
      </w:pPr>
      <w:r>
        <w:t>Pe can remain same if incidence increases and survival decreases proportionately</w:t>
      </w:r>
    </w:p>
    <w:p w14:paraId="31684627" w14:textId="08580C4E" w:rsidR="00066894" w:rsidRDefault="00066894" w:rsidP="002A70BD"/>
    <w:p w14:paraId="34DCC06A" w14:textId="77777777" w:rsidR="00066894" w:rsidRDefault="00066894" w:rsidP="002A70BD"/>
    <w:p w14:paraId="0DEF4070" w14:textId="31FB4605" w:rsidR="002A70BD" w:rsidRDefault="002A70BD" w:rsidP="002A70BD">
      <w:r>
        <w:t>Statistical tests template</w:t>
      </w:r>
    </w:p>
    <w:p w14:paraId="4993C0A9" w14:textId="52CFBD2B" w:rsidR="002A70BD" w:rsidRDefault="002A70BD" w:rsidP="002A70BD">
      <w:pPr>
        <w:pStyle w:val="ListParagraph"/>
        <w:numPr>
          <w:ilvl w:val="0"/>
          <w:numId w:val="4"/>
        </w:numPr>
      </w:pPr>
      <w:r>
        <w:t>Purpose:</w:t>
      </w:r>
      <w:r>
        <w:tab/>
      </w:r>
      <w:r>
        <w:tab/>
      </w:r>
    </w:p>
    <w:p w14:paraId="6A756DCD" w14:textId="27B799CB" w:rsidR="002A70BD" w:rsidRDefault="002A70BD" w:rsidP="002A70BD">
      <w:pPr>
        <w:pStyle w:val="ListParagraph"/>
        <w:numPr>
          <w:ilvl w:val="0"/>
          <w:numId w:val="4"/>
        </w:numPr>
      </w:pPr>
      <w:r>
        <w:t>Assumptions:</w:t>
      </w:r>
    </w:p>
    <w:p w14:paraId="1B79333E" w14:textId="788DD85B" w:rsidR="002A70BD" w:rsidRDefault="002A70BD" w:rsidP="002A70BD">
      <w:pPr>
        <w:pStyle w:val="ListParagraph"/>
        <w:numPr>
          <w:ilvl w:val="0"/>
          <w:numId w:val="4"/>
        </w:numPr>
      </w:pPr>
      <w:r>
        <w:t>Hypothesis:</w:t>
      </w:r>
    </w:p>
    <w:p w14:paraId="5A9F2BED" w14:textId="77777777" w:rsidR="002A70BD" w:rsidRDefault="002A70BD" w:rsidP="002A70BD">
      <w:pPr>
        <w:pStyle w:val="ListParagraph"/>
        <w:numPr>
          <w:ilvl w:val="1"/>
          <w:numId w:val="4"/>
        </w:numPr>
      </w:pPr>
      <w:r>
        <w:t>H</w:t>
      </w:r>
      <w:r>
        <w:rPr>
          <w:vertAlign w:val="subscript"/>
        </w:rPr>
        <w:t>O</w:t>
      </w:r>
      <w:r>
        <w:t>:</w:t>
      </w:r>
    </w:p>
    <w:p w14:paraId="74B2194F" w14:textId="306A465D" w:rsidR="002A70BD" w:rsidRDefault="002A70BD" w:rsidP="002A70BD">
      <w:pPr>
        <w:pStyle w:val="ListParagraph"/>
        <w:numPr>
          <w:ilvl w:val="1"/>
          <w:numId w:val="4"/>
        </w:numPr>
      </w:pPr>
      <w:r>
        <w:t>H</w:t>
      </w:r>
      <w:r>
        <w:rPr>
          <w:vertAlign w:val="subscript"/>
        </w:rPr>
        <w:t>A</w:t>
      </w:r>
      <w:r>
        <w:t>:</w:t>
      </w:r>
    </w:p>
    <w:p w14:paraId="781A32D3" w14:textId="77777777" w:rsidR="00747813" w:rsidRDefault="00747813" w:rsidP="00747813">
      <w:pPr>
        <w:pStyle w:val="ListParagraph"/>
        <w:numPr>
          <w:ilvl w:val="0"/>
          <w:numId w:val="4"/>
        </w:numPr>
      </w:pPr>
    </w:p>
    <w:sectPr w:rsidR="00747813" w:rsidSect="002A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CourierNew">
    <w:altName w:val="Courier New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00918"/>
    <w:multiLevelType w:val="hybridMultilevel"/>
    <w:tmpl w:val="0BF2A9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03F3A"/>
    <w:multiLevelType w:val="hybridMultilevel"/>
    <w:tmpl w:val="27F657C2"/>
    <w:lvl w:ilvl="0" w:tplc="995E3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6640F"/>
    <w:multiLevelType w:val="multilevel"/>
    <w:tmpl w:val="E2F0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8684E"/>
    <w:multiLevelType w:val="hybridMultilevel"/>
    <w:tmpl w:val="15A80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E0B2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0110C"/>
    <w:multiLevelType w:val="hybridMultilevel"/>
    <w:tmpl w:val="669286C6"/>
    <w:lvl w:ilvl="0" w:tplc="DF02CD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67E70"/>
    <w:multiLevelType w:val="hybridMultilevel"/>
    <w:tmpl w:val="2352649A"/>
    <w:lvl w:ilvl="0" w:tplc="2662D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10E88"/>
    <w:multiLevelType w:val="hybridMultilevel"/>
    <w:tmpl w:val="778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66645"/>
    <w:multiLevelType w:val="hybridMultilevel"/>
    <w:tmpl w:val="EF6A4BA6"/>
    <w:lvl w:ilvl="0" w:tplc="E7B831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F02CD4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14129"/>
    <w:multiLevelType w:val="hybridMultilevel"/>
    <w:tmpl w:val="A67A0B38"/>
    <w:lvl w:ilvl="0" w:tplc="6DA6D89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95222E"/>
    <w:multiLevelType w:val="hybridMultilevel"/>
    <w:tmpl w:val="CCE4FC9E"/>
    <w:lvl w:ilvl="0" w:tplc="2BD0178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27423B"/>
    <w:multiLevelType w:val="hybridMultilevel"/>
    <w:tmpl w:val="40B6D5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4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BD"/>
    <w:rsid w:val="000655DD"/>
    <w:rsid w:val="00066894"/>
    <w:rsid w:val="001F3B91"/>
    <w:rsid w:val="002A70BD"/>
    <w:rsid w:val="00747813"/>
    <w:rsid w:val="00991B91"/>
    <w:rsid w:val="009B06AE"/>
    <w:rsid w:val="00B3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364B6"/>
  <w15:chartTrackingRefBased/>
  <w15:docId w15:val="{3B1A5EDA-EA2F-AA4A-AB53-286E69E0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0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3B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Chambers, Michael (NIH/NHGRI) [F]</dc:creator>
  <cp:keywords/>
  <dc:description/>
  <cp:lastModifiedBy>Chambers, Michael (NIH/NHGRI) [F]</cp:lastModifiedBy>
  <cp:revision>2</cp:revision>
  <dcterms:created xsi:type="dcterms:W3CDTF">2019-12-08T20:09:00Z</dcterms:created>
  <dcterms:modified xsi:type="dcterms:W3CDTF">2019-12-08T21:58:00Z</dcterms:modified>
</cp:coreProperties>
</file>