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9453" w14:textId="16E0D838" w:rsidR="00FC6601" w:rsidRDefault="00B412EC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and Discussion Chapter</w:t>
      </w:r>
    </w:p>
    <w:p w14:paraId="4AD3A9BF" w14:textId="3523D037" w:rsidR="00B412EC" w:rsidRDefault="00B412EC" w:rsidP="005F0979">
      <w:pPr>
        <w:rPr>
          <w:rFonts w:ascii="Times New Roman" w:hAnsi="Times New Roman" w:cs="Times New Roman"/>
          <w:sz w:val="24"/>
          <w:szCs w:val="24"/>
        </w:rPr>
      </w:pPr>
    </w:p>
    <w:p w14:paraId="39F7A0ED" w14:textId="25CE40F6" w:rsidR="00B412EC" w:rsidRDefault="00204159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Queries </w:t>
      </w:r>
    </w:p>
    <w:p w14:paraId="749EE4C5" w14:textId="0F460BE2" w:rsidR="00204159" w:rsidRDefault="00C26622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piece was to take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CD483D">
        <w:rPr>
          <w:rFonts w:ascii="Times New Roman" w:hAnsi="Times New Roman" w:cs="Times New Roman"/>
          <w:b/>
          <w:bCs/>
          <w:sz w:val="24"/>
          <w:szCs w:val="24"/>
        </w:rPr>
        <w:t>Recuay_Cleaned</w:t>
      </w:r>
      <w:proofErr w:type="spellEnd"/>
      <w:r w:rsidR="00CD483D">
        <w:rPr>
          <w:rFonts w:ascii="Times New Roman" w:hAnsi="Times New Roman" w:cs="Times New Roman"/>
          <w:sz w:val="24"/>
          <w:szCs w:val="24"/>
        </w:rPr>
        <w:t xml:space="preserve"> and generate layers to show the </w:t>
      </w:r>
      <w:r w:rsidR="00B75EA5">
        <w:rPr>
          <w:rFonts w:ascii="Times New Roman" w:hAnsi="Times New Roman" w:cs="Times New Roman"/>
          <w:sz w:val="24"/>
          <w:szCs w:val="24"/>
        </w:rPr>
        <w:t xml:space="preserve">different eras.  </w:t>
      </w:r>
      <w:r w:rsidR="00D14681">
        <w:rPr>
          <w:rFonts w:ascii="Times New Roman" w:hAnsi="Times New Roman" w:cs="Times New Roman"/>
          <w:sz w:val="24"/>
          <w:szCs w:val="24"/>
        </w:rPr>
        <w:t xml:space="preserve">Each of the layers contains the same dataset, just queried to show an era better.  </w:t>
      </w:r>
      <w:r w:rsidR="004C52A7">
        <w:rPr>
          <w:rFonts w:ascii="Times New Roman" w:hAnsi="Times New Roman" w:cs="Times New Roman"/>
          <w:sz w:val="24"/>
          <w:szCs w:val="24"/>
        </w:rPr>
        <w:t xml:space="preserve">Some sites in the dataset were single </w:t>
      </w:r>
      <w:r w:rsidR="00553E54">
        <w:rPr>
          <w:rFonts w:ascii="Times New Roman" w:hAnsi="Times New Roman" w:cs="Times New Roman"/>
          <w:sz w:val="24"/>
          <w:szCs w:val="24"/>
        </w:rPr>
        <w:t xml:space="preserve">use burial plots, while others were residential areas occupied for the entire first millennium AD.  </w:t>
      </w:r>
      <w:r w:rsidR="00520B49">
        <w:rPr>
          <w:rFonts w:ascii="Times New Roman" w:hAnsi="Times New Roman" w:cs="Times New Roman"/>
          <w:sz w:val="24"/>
          <w:szCs w:val="24"/>
        </w:rPr>
        <w:t>Some sites are represented multiple times in the various layers below</w:t>
      </w:r>
      <w:r w:rsidR="004F5E97">
        <w:rPr>
          <w:rFonts w:ascii="Times New Roman" w:hAnsi="Times New Roman" w:cs="Times New Roman"/>
          <w:sz w:val="24"/>
          <w:szCs w:val="24"/>
        </w:rPr>
        <w:t>, implying they were in use in multiple eras.   A</w:t>
      </w:r>
      <w:r w:rsidR="00520B49">
        <w:rPr>
          <w:rFonts w:ascii="Times New Roman" w:hAnsi="Times New Roman" w:cs="Times New Roman"/>
          <w:sz w:val="24"/>
          <w:szCs w:val="24"/>
        </w:rPr>
        <w:t xml:space="preserve">ll of </w:t>
      </w:r>
      <w:r w:rsidR="004F5E97">
        <w:rPr>
          <w:rFonts w:ascii="Times New Roman" w:hAnsi="Times New Roman" w:cs="Times New Roman"/>
          <w:sz w:val="24"/>
          <w:szCs w:val="24"/>
        </w:rPr>
        <w:t>the sites</w:t>
      </w:r>
      <w:r w:rsidR="00520B49">
        <w:rPr>
          <w:rFonts w:ascii="Times New Roman" w:hAnsi="Times New Roman" w:cs="Times New Roman"/>
          <w:sz w:val="24"/>
          <w:szCs w:val="24"/>
        </w:rPr>
        <w:t xml:space="preserve"> are represented at least onc</w:t>
      </w:r>
      <w:r w:rsidR="004F5E97">
        <w:rPr>
          <w:rFonts w:ascii="Times New Roman" w:hAnsi="Times New Roman" w:cs="Times New Roman"/>
          <w:sz w:val="24"/>
          <w:szCs w:val="24"/>
        </w:rPr>
        <w:t xml:space="preserve">e in the </w:t>
      </w:r>
      <w:r w:rsidR="00D755D2">
        <w:rPr>
          <w:rFonts w:ascii="Times New Roman" w:hAnsi="Times New Roman" w:cs="Times New Roman"/>
          <w:sz w:val="24"/>
          <w:szCs w:val="24"/>
        </w:rPr>
        <w:t>subset</w:t>
      </w:r>
      <w:r w:rsidR="004F5E97">
        <w:rPr>
          <w:rFonts w:ascii="Times New Roman" w:hAnsi="Times New Roman" w:cs="Times New Roman"/>
          <w:sz w:val="24"/>
          <w:szCs w:val="24"/>
        </w:rPr>
        <w:t xml:space="preserve"> layers below</w:t>
      </w:r>
      <w:r w:rsidR="00520B4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D6C7E9" w14:textId="6D0D3E51" w:rsidR="007B586C" w:rsidRDefault="00D14681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Existent Sites in AD 1</w:t>
      </w:r>
      <w:r>
        <w:rPr>
          <w:rFonts w:ascii="Times New Roman" w:hAnsi="Times New Roman" w:cs="Times New Roman"/>
          <w:sz w:val="24"/>
          <w:szCs w:val="24"/>
        </w:rPr>
        <w:t xml:space="preserve">  The first layer was queried so that the Date Start is less than or equal to </w:t>
      </w:r>
      <w:r w:rsidR="00961262">
        <w:rPr>
          <w:rFonts w:ascii="Times New Roman" w:hAnsi="Times New Roman" w:cs="Times New Roman"/>
          <w:sz w:val="24"/>
          <w:szCs w:val="24"/>
        </w:rPr>
        <w:t xml:space="preserve">0, implying the site has a start date from </w:t>
      </w:r>
      <w:r w:rsidR="001677F0">
        <w:rPr>
          <w:rFonts w:ascii="Times New Roman" w:hAnsi="Times New Roman" w:cs="Times New Roman"/>
          <w:sz w:val="24"/>
          <w:szCs w:val="24"/>
        </w:rPr>
        <w:t xml:space="preserve">the </w:t>
      </w:r>
      <w:r w:rsidR="00BC1E93">
        <w:rPr>
          <w:rFonts w:ascii="Times New Roman" w:hAnsi="Times New Roman" w:cs="Times New Roman"/>
          <w:sz w:val="24"/>
          <w:szCs w:val="24"/>
        </w:rPr>
        <w:t xml:space="preserve">before the first century.  This layer is primarily used as a means of showing the dataset </w:t>
      </w:r>
      <w:r w:rsidR="007B586C">
        <w:rPr>
          <w:rFonts w:ascii="Times New Roman" w:hAnsi="Times New Roman" w:cs="Times New Roman"/>
          <w:sz w:val="24"/>
          <w:szCs w:val="24"/>
        </w:rPr>
        <w:t>before the Recuay.</w:t>
      </w:r>
      <w:r w:rsidR="00BC7B69">
        <w:rPr>
          <w:rFonts w:ascii="Times New Roman" w:hAnsi="Times New Roman" w:cs="Times New Roman"/>
          <w:sz w:val="24"/>
          <w:szCs w:val="24"/>
        </w:rPr>
        <w:t xml:space="preserve">  This subset contained twenty-one records.</w:t>
      </w:r>
    </w:p>
    <w:p w14:paraId="6C629699" w14:textId="0576494B" w:rsidR="00D14681" w:rsidRDefault="007B586C" w:rsidP="005F09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Huaras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Recuay</w:t>
      </w:r>
      <w:r w:rsidR="004E1D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layer was queried so the Date Start</w:t>
      </w:r>
      <w:r w:rsidR="00250E19">
        <w:rPr>
          <w:rFonts w:ascii="Times New Roman" w:hAnsi="Times New Roman" w:cs="Times New Roman"/>
          <w:sz w:val="24"/>
          <w:szCs w:val="24"/>
        </w:rPr>
        <w:t xml:space="preserve"> equals -200 (200 BC).  </w:t>
      </w:r>
      <w:r w:rsidR="000A5C44">
        <w:rPr>
          <w:rFonts w:ascii="Times New Roman" w:hAnsi="Times New Roman" w:cs="Times New Roman"/>
          <w:sz w:val="24"/>
          <w:szCs w:val="24"/>
        </w:rPr>
        <w:t>Only</w:t>
      </w:r>
      <w:r w:rsidR="00674CB5">
        <w:rPr>
          <w:rFonts w:ascii="Times New Roman" w:hAnsi="Times New Roman" w:cs="Times New Roman"/>
          <w:sz w:val="24"/>
          <w:szCs w:val="24"/>
        </w:rPr>
        <w:t xml:space="preserve"> the sites with a Huarás occupation were coded with a start date at -200</w:t>
      </w:r>
      <w:r w:rsidR="004266F9">
        <w:rPr>
          <w:rFonts w:ascii="Times New Roman" w:hAnsi="Times New Roman" w:cs="Times New Roman"/>
          <w:sz w:val="24"/>
          <w:szCs w:val="24"/>
        </w:rPr>
        <w:t xml:space="preserve">.  </w:t>
      </w:r>
      <w:r w:rsidR="00C97778">
        <w:rPr>
          <w:rFonts w:ascii="Times New Roman" w:hAnsi="Times New Roman" w:cs="Times New Roman"/>
          <w:sz w:val="24"/>
          <w:szCs w:val="24"/>
        </w:rPr>
        <w:t>There are some sites which eventually had evidence of a Recuay presence and a Huarás presence</w:t>
      </w:r>
      <w:r w:rsidR="00AF62BF">
        <w:rPr>
          <w:rFonts w:ascii="Times New Roman" w:hAnsi="Times New Roman" w:cs="Times New Roman"/>
          <w:sz w:val="24"/>
          <w:szCs w:val="24"/>
        </w:rPr>
        <w:t>, these are all in this dataset.</w:t>
      </w:r>
      <w:r w:rsidR="00D755D2">
        <w:rPr>
          <w:rFonts w:ascii="Times New Roman" w:hAnsi="Times New Roman" w:cs="Times New Roman"/>
          <w:sz w:val="24"/>
          <w:szCs w:val="24"/>
        </w:rPr>
        <w:t xml:space="preserve">  This subset contained</w:t>
      </w:r>
      <w:r w:rsidR="00D06EF7">
        <w:rPr>
          <w:rFonts w:ascii="Times New Roman" w:hAnsi="Times New Roman" w:cs="Times New Roman"/>
          <w:sz w:val="24"/>
          <w:szCs w:val="24"/>
        </w:rPr>
        <w:t xml:space="preserve"> a total of</w:t>
      </w:r>
      <w:r w:rsidR="00D755D2">
        <w:rPr>
          <w:rFonts w:ascii="Times New Roman" w:hAnsi="Times New Roman" w:cs="Times New Roman"/>
          <w:sz w:val="24"/>
          <w:szCs w:val="24"/>
        </w:rPr>
        <w:t xml:space="preserve"> </w:t>
      </w:r>
      <w:r w:rsidR="00D06EF7">
        <w:rPr>
          <w:rFonts w:ascii="Times New Roman" w:hAnsi="Times New Roman" w:cs="Times New Roman"/>
          <w:sz w:val="24"/>
          <w:szCs w:val="24"/>
        </w:rPr>
        <w:t>ten records.</w:t>
      </w:r>
    </w:p>
    <w:p w14:paraId="57AAE53D" w14:textId="610247C8" w:rsidR="00AF62BF" w:rsidRDefault="00AF62BF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Classic Recuay</w:t>
      </w:r>
      <w:r>
        <w:rPr>
          <w:rFonts w:ascii="Times New Roman" w:hAnsi="Times New Roman" w:cs="Times New Roman"/>
          <w:sz w:val="24"/>
          <w:szCs w:val="24"/>
        </w:rPr>
        <w:t xml:space="preserve">  This layer was queried so the Date Start </w:t>
      </w:r>
      <w:r w:rsidR="00846735">
        <w:rPr>
          <w:rFonts w:ascii="Times New Roman" w:hAnsi="Times New Roman" w:cs="Times New Roman"/>
          <w:sz w:val="24"/>
          <w:szCs w:val="24"/>
        </w:rPr>
        <w:t xml:space="preserve">was greater than or equal to zero and the Date Start was less than 600.  Together these select sites between AD 1 and 600: sites occupied during the Classic Recuay era.  </w:t>
      </w:r>
      <w:r w:rsidR="00D06EF7">
        <w:rPr>
          <w:rFonts w:ascii="Times New Roman" w:hAnsi="Times New Roman" w:cs="Times New Roman"/>
          <w:sz w:val="24"/>
          <w:szCs w:val="24"/>
        </w:rPr>
        <w:t>This subset contained a total of thirty-three records.</w:t>
      </w:r>
    </w:p>
    <w:p w14:paraId="4CB4CCE9" w14:textId="6F52DE0C" w:rsidR="00513D27" w:rsidRDefault="00513D27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Late Recuay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A4DE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layer was queried so the Date End was greater than or equal to 650</w:t>
      </w:r>
      <w:r w:rsidR="00BC7B69">
        <w:rPr>
          <w:rFonts w:ascii="Times New Roman" w:hAnsi="Times New Roman" w:cs="Times New Roman"/>
          <w:sz w:val="24"/>
          <w:szCs w:val="24"/>
        </w:rPr>
        <w:t xml:space="preserve">.  </w:t>
      </w:r>
      <w:r w:rsidR="00672044">
        <w:rPr>
          <w:rFonts w:ascii="Times New Roman" w:hAnsi="Times New Roman" w:cs="Times New Roman"/>
          <w:sz w:val="24"/>
          <w:szCs w:val="24"/>
        </w:rPr>
        <w:t xml:space="preserve">The Late Recuay Era starts in AD 650.  There is a bit of a gap between Classic’s end in 600 and </w:t>
      </w:r>
      <w:proofErr w:type="spellStart"/>
      <w:r w:rsidR="00AD6A55">
        <w:rPr>
          <w:rFonts w:ascii="Times New Roman" w:hAnsi="Times New Roman" w:cs="Times New Roman"/>
          <w:sz w:val="24"/>
          <w:szCs w:val="24"/>
        </w:rPr>
        <w:t>Late’s</w:t>
      </w:r>
      <w:proofErr w:type="spellEnd"/>
      <w:r w:rsidR="00AD6A55">
        <w:rPr>
          <w:rFonts w:ascii="Times New Roman" w:hAnsi="Times New Roman" w:cs="Times New Roman"/>
          <w:sz w:val="24"/>
          <w:szCs w:val="24"/>
        </w:rPr>
        <w:t xml:space="preserve"> beginning in 650</w:t>
      </w:r>
      <w:r w:rsidR="007A4DE4">
        <w:rPr>
          <w:rFonts w:ascii="Times New Roman" w:hAnsi="Times New Roman" w:cs="Times New Roman"/>
          <w:sz w:val="24"/>
          <w:szCs w:val="24"/>
        </w:rPr>
        <w:t>.</w:t>
      </w:r>
      <w:r w:rsidR="00AD6A55">
        <w:rPr>
          <w:rFonts w:ascii="Times New Roman" w:hAnsi="Times New Roman" w:cs="Times New Roman"/>
          <w:sz w:val="24"/>
          <w:szCs w:val="24"/>
        </w:rPr>
        <w:t xml:space="preserve">  That distinction was built into the data deliberately as a distinction to divide Classic  and Late</w:t>
      </w:r>
      <w:r w:rsidR="007A4DE4">
        <w:rPr>
          <w:rFonts w:ascii="Times New Roman" w:hAnsi="Times New Roman" w:cs="Times New Roman"/>
          <w:sz w:val="24"/>
          <w:szCs w:val="24"/>
        </w:rPr>
        <w:t xml:space="preserve"> sites</w:t>
      </w:r>
      <w:r w:rsidR="00AD6A55">
        <w:rPr>
          <w:rFonts w:ascii="Times New Roman" w:hAnsi="Times New Roman" w:cs="Times New Roman"/>
          <w:sz w:val="24"/>
          <w:szCs w:val="24"/>
        </w:rPr>
        <w:t xml:space="preserve">.  </w:t>
      </w:r>
      <w:r w:rsidR="007A4DE4">
        <w:rPr>
          <w:rFonts w:ascii="Times New Roman" w:hAnsi="Times New Roman" w:cs="Times New Roman"/>
          <w:sz w:val="24"/>
          <w:szCs w:val="24"/>
        </w:rPr>
        <w:t>This subset contained a total of forty-six records.</w:t>
      </w:r>
    </w:p>
    <w:p w14:paraId="0A3329AD" w14:textId="22D0C8EF" w:rsidR="007A4DE4" w:rsidRDefault="007A4DE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Recuay</w:t>
      </w:r>
      <w:r>
        <w:rPr>
          <w:rFonts w:ascii="Times New Roman" w:hAnsi="Times New Roman" w:cs="Times New Roman"/>
          <w:sz w:val="24"/>
          <w:szCs w:val="24"/>
        </w:rPr>
        <w:t xml:space="preserve">  This layer was queried so the Date End is greater than </w:t>
      </w:r>
      <w:r w:rsidR="004E1DC9">
        <w:rPr>
          <w:rFonts w:ascii="Times New Roman" w:hAnsi="Times New Roman" w:cs="Times New Roman"/>
          <w:sz w:val="24"/>
          <w:szCs w:val="24"/>
        </w:rPr>
        <w:t xml:space="preserve">700.  This would produce only sites </w:t>
      </w:r>
      <w:r w:rsidR="0018678A">
        <w:rPr>
          <w:rFonts w:ascii="Times New Roman" w:hAnsi="Times New Roman" w:cs="Times New Roman"/>
          <w:sz w:val="24"/>
          <w:szCs w:val="24"/>
        </w:rPr>
        <w:t>whose ending was after the Recuay and in the Wari era.  Some sites were used or occupied through Inka and even to Spaniard times</w:t>
      </w:r>
      <w:r w:rsidR="00F0311A">
        <w:rPr>
          <w:rFonts w:ascii="Times New Roman" w:hAnsi="Times New Roman" w:cs="Times New Roman"/>
          <w:sz w:val="24"/>
          <w:szCs w:val="24"/>
        </w:rPr>
        <w:t xml:space="preserve">, the exact end date for each site is </w:t>
      </w:r>
      <w:r w:rsidR="00164FB2">
        <w:rPr>
          <w:rFonts w:ascii="Times New Roman" w:hAnsi="Times New Roman" w:cs="Times New Roman"/>
          <w:sz w:val="24"/>
          <w:szCs w:val="24"/>
        </w:rPr>
        <w:t>grouped together</w:t>
      </w:r>
      <w:r w:rsidR="00F0311A">
        <w:rPr>
          <w:rFonts w:ascii="Times New Roman" w:hAnsi="Times New Roman" w:cs="Times New Roman"/>
          <w:sz w:val="24"/>
          <w:szCs w:val="24"/>
        </w:rPr>
        <w:t xml:space="preserve"> if it is after AD 700.  </w:t>
      </w:r>
      <w:r w:rsidR="00B213D6">
        <w:rPr>
          <w:rFonts w:ascii="Times New Roman" w:hAnsi="Times New Roman" w:cs="Times New Roman"/>
          <w:sz w:val="24"/>
          <w:szCs w:val="24"/>
        </w:rPr>
        <w:t xml:space="preserve">There were twelve records in this subset.  </w:t>
      </w:r>
    </w:p>
    <w:p w14:paraId="3EB946E6" w14:textId="64E1C9BB" w:rsidR="00B213D6" w:rsidRDefault="00B213D6" w:rsidP="005F0979">
      <w:pPr>
        <w:rPr>
          <w:rFonts w:ascii="Times New Roman" w:hAnsi="Times New Roman" w:cs="Times New Roman"/>
          <w:sz w:val="24"/>
          <w:szCs w:val="24"/>
        </w:rPr>
      </w:pPr>
    </w:p>
    <w:p w14:paraId="7DFFA9D4" w14:textId="43EC339C" w:rsidR="00376426" w:rsidRDefault="00B213D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contains all the </w:t>
      </w:r>
      <w:r w:rsidR="00394410">
        <w:rPr>
          <w:rFonts w:ascii="Times New Roman" w:hAnsi="Times New Roman" w:cs="Times New Roman"/>
          <w:sz w:val="24"/>
          <w:szCs w:val="24"/>
        </w:rPr>
        <w:t xml:space="preserve">sites present for this project.  </w:t>
      </w:r>
      <w:r w:rsidR="00C85954">
        <w:rPr>
          <w:rFonts w:ascii="Times New Roman" w:hAnsi="Times New Roman" w:cs="Times New Roman"/>
          <w:sz w:val="24"/>
          <w:szCs w:val="24"/>
        </w:rPr>
        <w:t>Naturally most of the sites fall into the Classic and Late Recuay</w:t>
      </w:r>
      <w:r w:rsidR="00E92812">
        <w:rPr>
          <w:rFonts w:ascii="Times New Roman" w:hAnsi="Times New Roman" w:cs="Times New Roman"/>
          <w:sz w:val="24"/>
          <w:szCs w:val="24"/>
        </w:rPr>
        <w:t>.</w:t>
      </w:r>
      <w:r w:rsidR="003D00F0">
        <w:rPr>
          <w:rFonts w:ascii="Times New Roman" w:hAnsi="Times New Roman" w:cs="Times New Roman"/>
          <w:sz w:val="24"/>
          <w:szCs w:val="24"/>
        </w:rPr>
        <w:t xml:space="preserve"> </w:t>
      </w:r>
      <w:r w:rsidR="00E92812">
        <w:rPr>
          <w:rFonts w:ascii="Times New Roman" w:hAnsi="Times New Roman" w:cs="Times New Roman"/>
          <w:sz w:val="24"/>
          <w:szCs w:val="24"/>
        </w:rPr>
        <w:t>A</w:t>
      </w:r>
      <w:r w:rsidR="003D00F0">
        <w:rPr>
          <w:rFonts w:ascii="Times New Roman" w:hAnsi="Times New Roman" w:cs="Times New Roman"/>
          <w:sz w:val="24"/>
          <w:szCs w:val="24"/>
        </w:rPr>
        <w:t xml:space="preserve">ny site present in the dataset should have at least a portion of its date range within the Recuay era.  </w:t>
      </w:r>
    </w:p>
    <w:p w14:paraId="45050584" w14:textId="0E63D858" w:rsidR="00B213D6" w:rsidRDefault="0037642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divisions represent the fundamental units of analysis for the first round.  </w:t>
      </w:r>
    </w:p>
    <w:p w14:paraId="5BAD7CF0" w14:textId="299EF2FB" w:rsidR="00FB40AF" w:rsidRDefault="00FB40AF" w:rsidP="005F0979">
      <w:pPr>
        <w:rPr>
          <w:rFonts w:ascii="Times New Roman" w:hAnsi="Times New Roman" w:cs="Times New Roman"/>
          <w:sz w:val="24"/>
          <w:szCs w:val="24"/>
        </w:rPr>
      </w:pPr>
    </w:p>
    <w:p w14:paraId="51DC6152" w14:textId="51E6746F" w:rsidR="00FB40AF" w:rsidRPr="00FB40AF" w:rsidRDefault="00FB40AF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Maybe test for oversampling?</w:t>
      </w:r>
    </w:p>
    <w:p w14:paraId="0A11D027" w14:textId="2510A097" w:rsidR="00FB40AF" w:rsidRDefault="00FB40AF" w:rsidP="005F0979">
      <w:pPr>
        <w:rPr>
          <w:rFonts w:ascii="Times New Roman" w:hAnsi="Times New Roman" w:cs="Times New Roman"/>
          <w:sz w:val="24"/>
          <w:szCs w:val="24"/>
        </w:rPr>
      </w:pPr>
    </w:p>
    <w:p w14:paraId="09ED96F4" w14:textId="0FB45F77" w:rsidR="00FC619A" w:rsidRDefault="00FC619A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 of the test Sequence</w:t>
      </w:r>
    </w:p>
    <w:p w14:paraId="15BF1813" w14:textId="2B998C6A" w:rsidR="00FC619A" w:rsidRDefault="00FC619A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total of six trials in the first round, each of them running a set of analysis on </w:t>
      </w:r>
      <w:r w:rsidR="000A0983">
        <w:rPr>
          <w:rFonts w:ascii="Times New Roman" w:hAnsi="Times New Roman" w:cs="Times New Roman"/>
          <w:sz w:val="24"/>
          <w:szCs w:val="24"/>
        </w:rPr>
        <w:t>the numerical variables</w:t>
      </w:r>
      <w:r w:rsidR="00A939E6">
        <w:rPr>
          <w:rFonts w:ascii="Times New Roman" w:hAnsi="Times New Roman" w:cs="Times New Roman"/>
          <w:sz w:val="24"/>
          <w:szCs w:val="24"/>
        </w:rPr>
        <w:t xml:space="preserve">.  </w:t>
      </w:r>
      <w:r w:rsidR="00EE2BFB">
        <w:rPr>
          <w:rFonts w:ascii="Times New Roman" w:hAnsi="Times New Roman" w:cs="Times New Roman"/>
          <w:sz w:val="24"/>
          <w:szCs w:val="24"/>
        </w:rPr>
        <w:t xml:space="preserve">There are two tests used for this first round of analysis.  </w:t>
      </w:r>
      <w:r w:rsidR="00AE411A">
        <w:rPr>
          <w:rFonts w:ascii="Times New Roman" w:hAnsi="Times New Roman" w:cs="Times New Roman"/>
          <w:sz w:val="24"/>
          <w:szCs w:val="24"/>
        </w:rPr>
        <w:t xml:space="preserve">Moran’s I and </w:t>
      </w:r>
      <w:proofErr w:type="spellStart"/>
      <w:r w:rsidR="00AE411A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AE411A">
        <w:rPr>
          <w:rFonts w:ascii="Times New Roman" w:hAnsi="Times New Roman" w:cs="Times New Roman"/>
          <w:sz w:val="24"/>
          <w:szCs w:val="24"/>
        </w:rPr>
        <w:t xml:space="preserve"> </w:t>
      </w:r>
      <w:r w:rsidR="00437244">
        <w:rPr>
          <w:rFonts w:ascii="Times New Roman" w:hAnsi="Times New Roman" w:cs="Times New Roman"/>
          <w:sz w:val="24"/>
          <w:szCs w:val="24"/>
        </w:rPr>
        <w:t xml:space="preserve">G </w:t>
      </w:r>
      <w:r w:rsidR="00882000">
        <w:rPr>
          <w:rFonts w:ascii="Times New Roman" w:hAnsi="Times New Roman" w:cs="Times New Roman"/>
          <w:sz w:val="24"/>
          <w:szCs w:val="24"/>
        </w:rPr>
        <w:t xml:space="preserve">are the primary </w:t>
      </w:r>
      <w:r w:rsidR="00751246">
        <w:rPr>
          <w:rFonts w:ascii="Times New Roman" w:hAnsi="Times New Roman" w:cs="Times New Roman"/>
          <w:sz w:val="24"/>
          <w:szCs w:val="24"/>
        </w:rPr>
        <w:t xml:space="preserve">means of assessing spatial autocorrelation and </w:t>
      </w:r>
      <w:r w:rsidR="00882127">
        <w:rPr>
          <w:rFonts w:ascii="Times New Roman" w:hAnsi="Times New Roman" w:cs="Times New Roman"/>
          <w:sz w:val="24"/>
          <w:szCs w:val="24"/>
        </w:rPr>
        <w:t xml:space="preserve">hotspot analysis.  </w:t>
      </w:r>
      <w:r w:rsidR="00C01BDF">
        <w:rPr>
          <w:rFonts w:ascii="Times New Roman" w:hAnsi="Times New Roman" w:cs="Times New Roman"/>
          <w:sz w:val="24"/>
          <w:szCs w:val="24"/>
        </w:rPr>
        <w:t xml:space="preserve">Though both tests discuss clustering, the results are distinct from one another.  </w:t>
      </w:r>
    </w:p>
    <w:p w14:paraId="61FD1423" w14:textId="4ABC7BA2" w:rsidR="00EA2B99" w:rsidRDefault="00EA2B99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Moran’s I is the classic statistic for assessing spatial autocorrelation.  It was pioneered in the late 1940s for use in assessing</w:t>
      </w:r>
      <w:r w:rsidR="009E1813">
        <w:rPr>
          <w:rFonts w:ascii="Times New Roman" w:hAnsi="Times New Roman" w:cs="Times New Roman"/>
          <w:sz w:val="24"/>
          <w:szCs w:val="24"/>
        </w:rPr>
        <w:t xml:space="preserve"> </w:t>
      </w:r>
      <w:r w:rsidR="00B6496D">
        <w:rPr>
          <w:rFonts w:ascii="Times New Roman" w:hAnsi="Times New Roman" w:cs="Times New Roman"/>
          <w:sz w:val="24"/>
          <w:szCs w:val="24"/>
        </w:rPr>
        <w:t xml:space="preserve">points for spatial ‘joins’ in the data.  </w:t>
      </w:r>
      <w:r w:rsidR="005B5C2B">
        <w:rPr>
          <w:rFonts w:ascii="Times New Roman" w:hAnsi="Times New Roman" w:cs="Times New Roman"/>
          <w:sz w:val="24"/>
          <w:szCs w:val="24"/>
        </w:rPr>
        <w:t xml:space="preserve">The test assumes either that the points are independent from one another, or that they were </w:t>
      </w:r>
      <w:r w:rsidR="004924AC">
        <w:rPr>
          <w:rFonts w:ascii="Times New Roman" w:hAnsi="Times New Roman" w:cs="Times New Roman"/>
          <w:sz w:val="24"/>
          <w:szCs w:val="24"/>
        </w:rPr>
        <w:t>randomly arranged</w:t>
      </w:r>
      <w:r w:rsidR="00D00112">
        <w:rPr>
          <w:rFonts w:ascii="Times New Roman" w:hAnsi="Times New Roman" w:cs="Times New Roman"/>
          <w:sz w:val="24"/>
          <w:szCs w:val="24"/>
        </w:rPr>
        <w:t xml:space="preserve"> (Moran 1948). </w:t>
      </w:r>
      <w:r w:rsidR="0009124D">
        <w:rPr>
          <w:rFonts w:ascii="Times New Roman" w:hAnsi="Times New Roman" w:cs="Times New Roman"/>
          <w:sz w:val="24"/>
          <w:szCs w:val="24"/>
        </w:rPr>
        <w:t xml:space="preserve"> For the purposes of this project, all points are assumed independent from one another</w:t>
      </w:r>
      <w:r w:rsidR="001C78C2">
        <w:rPr>
          <w:rFonts w:ascii="Times New Roman" w:hAnsi="Times New Roman" w:cs="Times New Roman"/>
          <w:sz w:val="24"/>
          <w:szCs w:val="24"/>
        </w:rPr>
        <w:t>.  Though they are not randomly arranged, there was no indication that any site was assigned values identical to another</w:t>
      </w:r>
      <w:r w:rsidR="003B0225">
        <w:rPr>
          <w:rFonts w:ascii="Times New Roman" w:hAnsi="Times New Roman" w:cs="Times New Roman"/>
          <w:sz w:val="24"/>
          <w:szCs w:val="24"/>
        </w:rPr>
        <w:t xml:space="preserve">.  </w:t>
      </w:r>
      <w:r w:rsidR="00880729">
        <w:rPr>
          <w:rFonts w:ascii="Times New Roman" w:hAnsi="Times New Roman" w:cs="Times New Roman"/>
          <w:sz w:val="24"/>
          <w:szCs w:val="24"/>
        </w:rPr>
        <w:t>There is independence, if not randomness implied.</w:t>
      </w:r>
    </w:p>
    <w:p w14:paraId="6C84CCF6" w14:textId="1685B0AB" w:rsidR="007D47DA" w:rsidRDefault="000A7CDC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Moran’s I Global statistic generates a </w:t>
      </w:r>
      <w:r w:rsidR="001A264E">
        <w:rPr>
          <w:rFonts w:ascii="Times New Roman" w:hAnsi="Times New Roman" w:cs="Times New Roman"/>
          <w:sz w:val="24"/>
          <w:szCs w:val="24"/>
        </w:rPr>
        <w:t xml:space="preserve">co-efficient </w:t>
      </w:r>
      <w:r w:rsidR="00EB7064">
        <w:rPr>
          <w:rFonts w:ascii="Times New Roman" w:hAnsi="Times New Roman" w:cs="Times New Roman"/>
          <w:sz w:val="24"/>
          <w:szCs w:val="24"/>
        </w:rPr>
        <w:t xml:space="preserve">between zero and </w:t>
      </w:r>
      <w:r w:rsidR="00C97B9C">
        <w:rPr>
          <w:rFonts w:ascii="Times New Roman" w:hAnsi="Times New Roman" w:cs="Times New Roman"/>
          <w:sz w:val="24"/>
          <w:szCs w:val="24"/>
        </w:rPr>
        <w:t xml:space="preserve">one.  </w:t>
      </w:r>
      <w:r w:rsidR="00872B35">
        <w:rPr>
          <w:rFonts w:ascii="Times New Roman" w:hAnsi="Times New Roman" w:cs="Times New Roman"/>
          <w:sz w:val="24"/>
          <w:szCs w:val="24"/>
        </w:rPr>
        <w:t>The I value of p</w:t>
      </w:r>
      <w:r w:rsidR="00C97B9C">
        <w:rPr>
          <w:rFonts w:ascii="Times New Roman" w:hAnsi="Times New Roman" w:cs="Times New Roman"/>
          <w:sz w:val="24"/>
          <w:szCs w:val="24"/>
        </w:rPr>
        <w:t xml:space="preserve">ositive one indicates a strong spatial clustering in that area.  </w:t>
      </w:r>
      <w:r w:rsidR="00512F59">
        <w:rPr>
          <w:rFonts w:ascii="Times New Roman" w:hAnsi="Times New Roman" w:cs="Times New Roman"/>
          <w:sz w:val="24"/>
          <w:szCs w:val="24"/>
        </w:rPr>
        <w:t xml:space="preserve">The points tend to contain high values and low values adjacent or nearby one another.  </w:t>
      </w:r>
      <w:r w:rsidR="00070763">
        <w:rPr>
          <w:rFonts w:ascii="Times New Roman" w:hAnsi="Times New Roman" w:cs="Times New Roman"/>
          <w:sz w:val="24"/>
          <w:szCs w:val="24"/>
        </w:rPr>
        <w:t>An I value of n</w:t>
      </w:r>
      <w:r w:rsidR="0089185D">
        <w:rPr>
          <w:rFonts w:ascii="Times New Roman" w:hAnsi="Times New Roman" w:cs="Times New Roman"/>
          <w:sz w:val="24"/>
          <w:szCs w:val="24"/>
        </w:rPr>
        <w:t xml:space="preserve">egative one indicates a strong negative autocorrelation.  </w:t>
      </w:r>
      <w:r w:rsidR="00070763">
        <w:rPr>
          <w:rFonts w:ascii="Times New Roman" w:hAnsi="Times New Roman" w:cs="Times New Roman"/>
          <w:sz w:val="24"/>
          <w:szCs w:val="24"/>
        </w:rPr>
        <w:t xml:space="preserve">This implies the points </w:t>
      </w:r>
      <w:r w:rsidR="009551D8">
        <w:rPr>
          <w:rFonts w:ascii="Times New Roman" w:hAnsi="Times New Roman" w:cs="Times New Roman"/>
          <w:sz w:val="24"/>
          <w:szCs w:val="24"/>
        </w:rPr>
        <w:t xml:space="preserve">are </w:t>
      </w:r>
      <w:r w:rsidR="006455FA">
        <w:rPr>
          <w:rFonts w:ascii="Times New Roman" w:hAnsi="Times New Roman" w:cs="Times New Roman"/>
          <w:sz w:val="24"/>
          <w:szCs w:val="24"/>
        </w:rPr>
        <w:t>truly dispersed</w:t>
      </w:r>
      <w:r w:rsidR="009551D8">
        <w:rPr>
          <w:rFonts w:ascii="Times New Roman" w:hAnsi="Times New Roman" w:cs="Times New Roman"/>
          <w:sz w:val="24"/>
          <w:szCs w:val="24"/>
        </w:rPr>
        <w:t xml:space="preserve"> with high and low values around one another.  </w:t>
      </w:r>
      <w:r w:rsidR="00E01D35">
        <w:rPr>
          <w:rFonts w:ascii="Times New Roman" w:hAnsi="Times New Roman" w:cs="Times New Roman"/>
          <w:sz w:val="24"/>
          <w:szCs w:val="24"/>
        </w:rPr>
        <w:t xml:space="preserve">An I value of zero indicates an absence of a pattern.  This indicates there is </w:t>
      </w:r>
      <w:r w:rsidR="00EE452D">
        <w:rPr>
          <w:rFonts w:ascii="Times New Roman" w:hAnsi="Times New Roman" w:cs="Times New Roman"/>
          <w:sz w:val="24"/>
          <w:szCs w:val="24"/>
        </w:rPr>
        <w:t>something akin to randomness as the prominent feature</w:t>
      </w:r>
      <w:r w:rsidR="008F38FA">
        <w:rPr>
          <w:rFonts w:ascii="Times New Roman" w:hAnsi="Times New Roman" w:cs="Times New Roman"/>
          <w:sz w:val="24"/>
          <w:szCs w:val="24"/>
        </w:rPr>
        <w:t xml:space="preserve"> (Rogerson</w:t>
      </w:r>
      <w:r w:rsidR="00CE7BCD">
        <w:rPr>
          <w:rFonts w:ascii="Times New Roman" w:hAnsi="Times New Roman" w:cs="Times New Roman"/>
          <w:sz w:val="24"/>
          <w:szCs w:val="24"/>
        </w:rPr>
        <w:t xml:space="preserve"> 2015:</w:t>
      </w:r>
      <w:r w:rsidR="008F38FA">
        <w:rPr>
          <w:rFonts w:ascii="Times New Roman" w:hAnsi="Times New Roman" w:cs="Times New Roman"/>
          <w:sz w:val="24"/>
          <w:szCs w:val="24"/>
        </w:rPr>
        <w:t xml:space="preserve"> 302)</w:t>
      </w:r>
      <w:r w:rsidR="00EE452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1D75CB3" w14:textId="0C65D4A6" w:rsidR="0074314A" w:rsidRDefault="0028215E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Patterns in the data are autocorrelated when observed values geographically near one another </w:t>
      </w:r>
      <w:r w:rsidR="00F071A0">
        <w:rPr>
          <w:rFonts w:ascii="Times New Roman" w:hAnsi="Times New Roman" w:cs="Times New Roman"/>
          <w:sz w:val="24"/>
          <w:szCs w:val="24"/>
        </w:rPr>
        <w:t xml:space="preserve">possess similar values.  </w:t>
      </w:r>
      <w:r w:rsidR="007801C1">
        <w:rPr>
          <w:rFonts w:ascii="Times New Roman" w:hAnsi="Times New Roman" w:cs="Times New Roman"/>
          <w:sz w:val="24"/>
          <w:szCs w:val="24"/>
        </w:rPr>
        <w:t xml:space="preserve">The I statistic can demonstrate </w:t>
      </w:r>
      <w:r w:rsidR="006153BC">
        <w:rPr>
          <w:rFonts w:ascii="Times New Roman" w:hAnsi="Times New Roman" w:cs="Times New Roman"/>
          <w:sz w:val="24"/>
          <w:szCs w:val="24"/>
        </w:rPr>
        <w:t>that values near one another are not random, but that an extraneous factor</w:t>
      </w:r>
      <w:r w:rsidR="00A15D95">
        <w:rPr>
          <w:rFonts w:ascii="Times New Roman" w:hAnsi="Times New Roman" w:cs="Times New Roman"/>
          <w:sz w:val="24"/>
          <w:szCs w:val="24"/>
        </w:rPr>
        <w:t xml:space="preserve"> of geography is influencing the data.  </w:t>
      </w:r>
      <w:r w:rsidR="00AD0499">
        <w:rPr>
          <w:rFonts w:ascii="Times New Roman" w:hAnsi="Times New Roman" w:cs="Times New Roman"/>
          <w:sz w:val="24"/>
          <w:szCs w:val="24"/>
        </w:rPr>
        <w:t xml:space="preserve">This is good for social sciences because </w:t>
      </w:r>
      <w:r w:rsidR="002719C2">
        <w:rPr>
          <w:rFonts w:ascii="Times New Roman" w:hAnsi="Times New Roman" w:cs="Times New Roman"/>
          <w:sz w:val="24"/>
          <w:szCs w:val="24"/>
        </w:rPr>
        <w:t>many</w:t>
      </w:r>
      <w:r w:rsidR="00AD0499">
        <w:rPr>
          <w:rFonts w:ascii="Times New Roman" w:hAnsi="Times New Roman" w:cs="Times New Roman"/>
          <w:sz w:val="24"/>
          <w:szCs w:val="24"/>
        </w:rPr>
        <w:t xml:space="preserve"> feature</w:t>
      </w:r>
      <w:r w:rsidR="002719C2">
        <w:rPr>
          <w:rFonts w:ascii="Times New Roman" w:hAnsi="Times New Roman" w:cs="Times New Roman"/>
          <w:sz w:val="24"/>
          <w:szCs w:val="24"/>
        </w:rPr>
        <w:t>s</w:t>
      </w:r>
      <w:r w:rsidR="00AD0499">
        <w:rPr>
          <w:rFonts w:ascii="Times New Roman" w:hAnsi="Times New Roman" w:cs="Times New Roman"/>
          <w:sz w:val="24"/>
          <w:szCs w:val="24"/>
        </w:rPr>
        <w:t xml:space="preserve"> </w:t>
      </w:r>
      <w:r w:rsidR="00194702">
        <w:rPr>
          <w:rFonts w:ascii="Times New Roman" w:hAnsi="Times New Roman" w:cs="Times New Roman"/>
          <w:sz w:val="24"/>
          <w:szCs w:val="24"/>
        </w:rPr>
        <w:t xml:space="preserve">created by man </w:t>
      </w:r>
      <w:r w:rsidR="002719C2">
        <w:rPr>
          <w:rFonts w:ascii="Times New Roman" w:hAnsi="Times New Roman" w:cs="Times New Roman"/>
          <w:sz w:val="24"/>
          <w:szCs w:val="24"/>
        </w:rPr>
        <w:t xml:space="preserve">are placed deliberately.  </w:t>
      </w:r>
      <w:r w:rsidR="00DA5DB0">
        <w:rPr>
          <w:rFonts w:ascii="Times New Roman" w:hAnsi="Times New Roman" w:cs="Times New Roman"/>
          <w:sz w:val="24"/>
          <w:szCs w:val="24"/>
        </w:rPr>
        <w:t xml:space="preserve">Showing that a given variable is more clustered than could be random is another way of saying that </w:t>
      </w:r>
      <w:r w:rsidR="00324CD6">
        <w:rPr>
          <w:rFonts w:ascii="Times New Roman" w:hAnsi="Times New Roman" w:cs="Times New Roman"/>
          <w:sz w:val="24"/>
          <w:szCs w:val="24"/>
        </w:rPr>
        <w:t xml:space="preserve">these features were consciously placed on the landscape.  </w:t>
      </w:r>
    </w:p>
    <w:p w14:paraId="3BDFD430" w14:textId="6682DDC7" w:rsidR="000A7CDC" w:rsidRDefault="0007076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statistic is merely a descriptive statistic, a co-efficient implying relatedness or lack thereof in the overall dataset.  </w:t>
      </w:r>
      <w:r w:rsidR="007D47DA">
        <w:rPr>
          <w:rFonts w:ascii="Times New Roman" w:hAnsi="Times New Roman" w:cs="Times New Roman"/>
          <w:sz w:val="24"/>
          <w:szCs w:val="24"/>
        </w:rPr>
        <w:t xml:space="preserve">The GIS program </w:t>
      </w:r>
      <w:r w:rsidR="00E7195E">
        <w:rPr>
          <w:rFonts w:ascii="Times New Roman" w:hAnsi="Times New Roman" w:cs="Times New Roman"/>
          <w:sz w:val="24"/>
          <w:szCs w:val="24"/>
        </w:rPr>
        <w:t>runs the weighted test</w:t>
      </w:r>
      <w:r w:rsidR="00413AE1">
        <w:rPr>
          <w:rFonts w:ascii="Times New Roman" w:hAnsi="Times New Roman" w:cs="Times New Roman"/>
          <w:sz w:val="24"/>
          <w:szCs w:val="24"/>
        </w:rPr>
        <w:t xml:space="preserve">, and then </w:t>
      </w:r>
      <w:r w:rsidR="00C81B9F">
        <w:rPr>
          <w:rFonts w:ascii="Times New Roman" w:hAnsi="Times New Roman" w:cs="Times New Roman"/>
          <w:sz w:val="24"/>
          <w:szCs w:val="24"/>
        </w:rPr>
        <w:t xml:space="preserve">outputs </w:t>
      </w:r>
      <w:r w:rsidR="003958D6">
        <w:rPr>
          <w:rFonts w:ascii="Times New Roman" w:hAnsi="Times New Roman" w:cs="Times New Roman"/>
          <w:sz w:val="24"/>
          <w:szCs w:val="24"/>
        </w:rPr>
        <w:t>the I co-efficient</w:t>
      </w:r>
      <w:r w:rsidR="00B96F4B">
        <w:rPr>
          <w:rFonts w:ascii="Times New Roman" w:hAnsi="Times New Roman" w:cs="Times New Roman"/>
          <w:sz w:val="24"/>
          <w:szCs w:val="24"/>
        </w:rPr>
        <w:t xml:space="preserve"> together with a </w:t>
      </w:r>
      <w:r w:rsidR="00927529">
        <w:rPr>
          <w:rFonts w:ascii="Times New Roman" w:hAnsi="Times New Roman" w:cs="Times New Roman"/>
          <w:sz w:val="24"/>
          <w:szCs w:val="24"/>
        </w:rPr>
        <w:t xml:space="preserve">Z-Scored value and a </w:t>
      </w:r>
      <w:r w:rsidR="009B3DB7">
        <w:rPr>
          <w:rFonts w:ascii="Times New Roman" w:hAnsi="Times New Roman" w:cs="Times New Roman"/>
          <w:sz w:val="24"/>
          <w:szCs w:val="24"/>
        </w:rPr>
        <w:t xml:space="preserve">P-Test for significance. </w:t>
      </w:r>
      <w:r w:rsidR="005814A6">
        <w:rPr>
          <w:rFonts w:ascii="Times New Roman" w:hAnsi="Times New Roman" w:cs="Times New Roman"/>
          <w:sz w:val="24"/>
          <w:szCs w:val="24"/>
        </w:rPr>
        <w:t xml:space="preserve"> The P-Value of .05 was used as a general conventional cutoff.  The output also displays</w:t>
      </w:r>
      <w:r w:rsidR="003958D6">
        <w:rPr>
          <w:rFonts w:ascii="Times New Roman" w:hAnsi="Times New Roman" w:cs="Times New Roman"/>
          <w:sz w:val="24"/>
          <w:szCs w:val="24"/>
        </w:rPr>
        <w:t xml:space="preserve"> a null curve demonstrating the </w:t>
      </w:r>
      <w:r w:rsidR="00757B8F">
        <w:rPr>
          <w:rFonts w:ascii="Times New Roman" w:hAnsi="Times New Roman" w:cs="Times New Roman"/>
          <w:sz w:val="24"/>
          <w:szCs w:val="24"/>
        </w:rPr>
        <w:t xml:space="preserve">probability the spatial patterns could be random </w:t>
      </w:r>
      <w:r w:rsidR="00815727">
        <w:rPr>
          <w:rFonts w:ascii="Times New Roman" w:hAnsi="Times New Roman" w:cs="Times New Roman"/>
          <w:sz w:val="24"/>
          <w:szCs w:val="24"/>
        </w:rPr>
        <w:t>based off the tests for significance.</w:t>
      </w:r>
      <w:r w:rsidR="000B34ED">
        <w:rPr>
          <w:rFonts w:ascii="Times New Roman" w:hAnsi="Times New Roman" w:cs="Times New Roman"/>
          <w:sz w:val="24"/>
          <w:szCs w:val="24"/>
        </w:rPr>
        <w:t xml:space="preserve">  Though the global test can never </w:t>
      </w:r>
      <w:r w:rsidR="00351F4A">
        <w:rPr>
          <w:rFonts w:ascii="Times New Roman" w:hAnsi="Times New Roman" w:cs="Times New Roman"/>
          <w:sz w:val="24"/>
          <w:szCs w:val="24"/>
        </w:rPr>
        <w:t>display</w:t>
      </w:r>
      <w:r w:rsidR="000B34ED">
        <w:rPr>
          <w:rFonts w:ascii="Times New Roman" w:hAnsi="Times New Roman" w:cs="Times New Roman"/>
          <w:sz w:val="24"/>
          <w:szCs w:val="24"/>
        </w:rPr>
        <w:t xml:space="preserve"> where the autocorrelation and dispersal occurs, it can </w:t>
      </w:r>
      <w:r w:rsidR="00351F4A">
        <w:rPr>
          <w:rFonts w:ascii="Times New Roman" w:hAnsi="Times New Roman" w:cs="Times New Roman"/>
          <w:sz w:val="24"/>
          <w:szCs w:val="24"/>
        </w:rPr>
        <w:t>demonstrat</w:t>
      </w:r>
      <w:r w:rsidR="00C52AA5">
        <w:rPr>
          <w:rFonts w:ascii="Times New Roman" w:hAnsi="Times New Roman" w:cs="Times New Roman"/>
          <w:sz w:val="24"/>
          <w:szCs w:val="24"/>
        </w:rPr>
        <w:t xml:space="preserve">e the presence of such correlation within the data.  </w:t>
      </w:r>
    </w:p>
    <w:p w14:paraId="74ED14E0" w14:textId="5DA01972" w:rsidR="00D03CA8" w:rsidRDefault="0098063B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statistics are calculated only for the </w:t>
      </w:r>
      <w:r w:rsidR="00357B6E">
        <w:rPr>
          <w:rFonts w:ascii="Times New Roman" w:hAnsi="Times New Roman" w:cs="Times New Roman"/>
          <w:sz w:val="24"/>
          <w:szCs w:val="24"/>
        </w:rPr>
        <w:t>Recuay Dataset, the Classic Recuay, and the Late Recuay.  This was a deliberate decision as Moran’s I requires N=30</w:t>
      </w:r>
      <w:r w:rsidR="00D028E6">
        <w:rPr>
          <w:rFonts w:ascii="Times New Roman" w:hAnsi="Times New Roman" w:cs="Times New Roman"/>
          <w:sz w:val="24"/>
          <w:szCs w:val="24"/>
        </w:rPr>
        <w:t xml:space="preserve"> to produce results.</w:t>
      </w:r>
      <w:r w:rsidR="004E7D62"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 w:rsidR="004E7D62">
        <w:rPr>
          <w:rFonts w:ascii="Times New Roman" w:hAnsi="Times New Roman" w:cs="Times New Roman"/>
          <w:sz w:val="24"/>
          <w:szCs w:val="24"/>
        </w:rPr>
        <w:t>Huaras</w:t>
      </w:r>
      <w:proofErr w:type="spellEnd"/>
      <w:r w:rsidR="004E7D62">
        <w:rPr>
          <w:rFonts w:ascii="Times New Roman" w:hAnsi="Times New Roman" w:cs="Times New Roman"/>
          <w:sz w:val="24"/>
          <w:szCs w:val="24"/>
        </w:rPr>
        <w:t xml:space="preserve"> and Post Recuay layers had ten and twelve records respectively.  </w:t>
      </w:r>
      <w:r w:rsidR="00707530">
        <w:rPr>
          <w:rFonts w:ascii="Times New Roman" w:hAnsi="Times New Roman" w:cs="Times New Roman"/>
          <w:sz w:val="24"/>
          <w:szCs w:val="24"/>
        </w:rPr>
        <w:t>Had I calculated Moran’s statistic the value would have outlandish degrees of freedom</w:t>
      </w:r>
      <w:r w:rsidR="003E46F1">
        <w:rPr>
          <w:rFonts w:ascii="Times New Roman" w:hAnsi="Times New Roman" w:cs="Times New Roman"/>
          <w:sz w:val="24"/>
          <w:szCs w:val="24"/>
        </w:rPr>
        <w:t xml:space="preserve"> pushing the test statistic’s value towards insignificance.  </w:t>
      </w:r>
    </w:p>
    <w:p w14:paraId="26F6892B" w14:textId="5413FE1E" w:rsidR="00D44017" w:rsidRDefault="00CF4F6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tests are used to demonstrate </w:t>
      </w:r>
      <w:r w:rsidR="00E41194">
        <w:rPr>
          <w:rFonts w:ascii="Times New Roman" w:hAnsi="Times New Roman" w:cs="Times New Roman"/>
          <w:sz w:val="24"/>
          <w:szCs w:val="24"/>
        </w:rPr>
        <w:t xml:space="preserve">the Global </w:t>
      </w:r>
      <w:r>
        <w:rPr>
          <w:rFonts w:ascii="Times New Roman" w:hAnsi="Times New Roman" w:cs="Times New Roman"/>
          <w:sz w:val="24"/>
          <w:szCs w:val="24"/>
        </w:rPr>
        <w:t xml:space="preserve">clusters </w:t>
      </w:r>
      <w:r w:rsidR="00E41194">
        <w:rPr>
          <w:rFonts w:ascii="Times New Roman" w:hAnsi="Times New Roman" w:cs="Times New Roman"/>
          <w:sz w:val="24"/>
          <w:szCs w:val="24"/>
        </w:rPr>
        <w:t xml:space="preserve">spatially.  </w:t>
      </w:r>
      <w:r w:rsidR="00105C67">
        <w:rPr>
          <w:rFonts w:ascii="Times New Roman" w:hAnsi="Times New Roman" w:cs="Times New Roman"/>
          <w:sz w:val="24"/>
          <w:szCs w:val="24"/>
        </w:rPr>
        <w:t xml:space="preserve">Local Moran’s I </w:t>
      </w:r>
      <w:r w:rsidR="00965301">
        <w:rPr>
          <w:rFonts w:ascii="Times New Roman" w:hAnsi="Times New Roman" w:cs="Times New Roman"/>
          <w:sz w:val="24"/>
          <w:szCs w:val="24"/>
        </w:rPr>
        <w:t xml:space="preserve">runs a related analysis, </w:t>
      </w:r>
      <w:r w:rsidR="00027FFC">
        <w:rPr>
          <w:rFonts w:ascii="Times New Roman" w:hAnsi="Times New Roman" w:cs="Times New Roman"/>
          <w:sz w:val="24"/>
          <w:szCs w:val="24"/>
        </w:rPr>
        <w:t xml:space="preserve">though </w:t>
      </w:r>
      <w:r w:rsidR="006823ED">
        <w:rPr>
          <w:rFonts w:ascii="Times New Roman" w:hAnsi="Times New Roman" w:cs="Times New Roman"/>
          <w:sz w:val="24"/>
          <w:szCs w:val="24"/>
        </w:rPr>
        <w:t xml:space="preserve">the output </w:t>
      </w:r>
      <w:r w:rsidR="002F0226">
        <w:rPr>
          <w:rFonts w:ascii="Times New Roman" w:hAnsi="Times New Roman" w:cs="Times New Roman"/>
          <w:sz w:val="24"/>
          <w:szCs w:val="24"/>
        </w:rPr>
        <w:t xml:space="preserve">demonstrates the location of the autocorrelated or </w:t>
      </w:r>
      <w:r w:rsidR="00373B10">
        <w:rPr>
          <w:rFonts w:ascii="Times New Roman" w:hAnsi="Times New Roman" w:cs="Times New Roman"/>
          <w:sz w:val="24"/>
          <w:szCs w:val="24"/>
        </w:rPr>
        <w:t>dispersed points.  Local statistics can detect clu</w:t>
      </w:r>
      <w:r w:rsidR="00416A3A">
        <w:rPr>
          <w:rFonts w:ascii="Times New Roman" w:hAnsi="Times New Roman" w:cs="Times New Roman"/>
          <w:sz w:val="24"/>
          <w:szCs w:val="24"/>
        </w:rPr>
        <w:t xml:space="preserve">sters which </w:t>
      </w:r>
      <w:r w:rsidR="00EC7FF8">
        <w:rPr>
          <w:rFonts w:ascii="Times New Roman" w:hAnsi="Times New Roman" w:cs="Times New Roman"/>
          <w:sz w:val="24"/>
          <w:szCs w:val="24"/>
        </w:rPr>
        <w:t>may or may</w:t>
      </w:r>
      <w:r w:rsidR="00416A3A">
        <w:rPr>
          <w:rFonts w:ascii="Times New Roman" w:hAnsi="Times New Roman" w:cs="Times New Roman"/>
          <w:sz w:val="24"/>
          <w:szCs w:val="24"/>
        </w:rPr>
        <w:t xml:space="preserve"> not </w:t>
      </w:r>
      <w:r w:rsidR="00AE57E3">
        <w:rPr>
          <w:rFonts w:ascii="Times New Roman" w:hAnsi="Times New Roman" w:cs="Times New Roman"/>
          <w:sz w:val="24"/>
          <w:szCs w:val="24"/>
        </w:rPr>
        <w:t xml:space="preserve">be </w:t>
      </w:r>
      <w:r w:rsidR="00416A3A">
        <w:rPr>
          <w:rFonts w:ascii="Times New Roman" w:hAnsi="Times New Roman" w:cs="Times New Roman"/>
          <w:sz w:val="24"/>
          <w:szCs w:val="24"/>
        </w:rPr>
        <w:t>significant across the entire dataset, but hold local significance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25B">
        <w:rPr>
          <w:rFonts w:ascii="Times New Roman" w:hAnsi="Times New Roman" w:cs="Times New Roman"/>
          <w:sz w:val="24"/>
          <w:szCs w:val="24"/>
        </w:rPr>
        <w:t>(Rogerson 2015: 308</w:t>
      </w:r>
      <w:r>
        <w:rPr>
          <w:rFonts w:ascii="Times New Roman" w:hAnsi="Times New Roman" w:cs="Times New Roman"/>
          <w:sz w:val="24"/>
          <w:szCs w:val="24"/>
        </w:rPr>
        <w:t>-9</w:t>
      </w:r>
      <w:r w:rsidR="00F0525B">
        <w:rPr>
          <w:rFonts w:ascii="Times New Roman" w:hAnsi="Times New Roman" w:cs="Times New Roman"/>
          <w:sz w:val="24"/>
          <w:szCs w:val="24"/>
        </w:rPr>
        <w:t>)</w:t>
      </w:r>
      <w:r w:rsidR="00416A3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CE1CE8E" w14:textId="44C71609" w:rsidR="00105C67" w:rsidRDefault="00A0127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GIS output</w:t>
      </w:r>
      <w:r w:rsidR="00480397">
        <w:rPr>
          <w:rFonts w:ascii="Times New Roman" w:hAnsi="Times New Roman" w:cs="Times New Roman"/>
          <w:sz w:val="24"/>
          <w:szCs w:val="24"/>
        </w:rPr>
        <w:t xml:space="preserve"> for Local </w:t>
      </w:r>
      <w:r w:rsidR="004C3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C3B4C">
        <w:rPr>
          <w:rFonts w:ascii="Times New Roman" w:hAnsi="Times New Roman" w:cs="Times New Roman"/>
          <w:sz w:val="24"/>
          <w:szCs w:val="24"/>
        </w:rPr>
        <w:t>Anselin</w:t>
      </w:r>
      <w:proofErr w:type="spellEnd"/>
      <w:r w:rsidR="004C3B4C">
        <w:rPr>
          <w:rFonts w:ascii="Times New Roman" w:hAnsi="Times New Roman" w:cs="Times New Roman"/>
          <w:sz w:val="24"/>
          <w:szCs w:val="24"/>
        </w:rPr>
        <w:t xml:space="preserve">) </w:t>
      </w:r>
      <w:r w:rsidR="00480397">
        <w:rPr>
          <w:rFonts w:ascii="Times New Roman" w:hAnsi="Times New Roman" w:cs="Times New Roman"/>
          <w:sz w:val="24"/>
          <w:szCs w:val="24"/>
        </w:rPr>
        <w:t>Moran’s I</w:t>
      </w:r>
      <w:r>
        <w:rPr>
          <w:rFonts w:ascii="Times New Roman" w:hAnsi="Times New Roman" w:cs="Times New Roman"/>
          <w:sz w:val="24"/>
          <w:szCs w:val="24"/>
        </w:rPr>
        <w:t xml:space="preserve"> is a map layer displaying the points with </w:t>
      </w:r>
      <w:r w:rsidR="0016610B">
        <w:rPr>
          <w:rFonts w:ascii="Times New Roman" w:hAnsi="Times New Roman" w:cs="Times New Roman"/>
          <w:sz w:val="24"/>
          <w:szCs w:val="24"/>
        </w:rPr>
        <w:t>symbology to match</w:t>
      </w:r>
      <w:r w:rsidR="00E90027">
        <w:rPr>
          <w:rFonts w:ascii="Times New Roman" w:hAnsi="Times New Roman" w:cs="Times New Roman"/>
          <w:sz w:val="24"/>
          <w:szCs w:val="24"/>
        </w:rPr>
        <w:t xml:space="preserve">.  </w:t>
      </w:r>
      <w:r w:rsidR="00EB0DBB">
        <w:rPr>
          <w:rFonts w:ascii="Times New Roman" w:hAnsi="Times New Roman" w:cs="Times New Roman"/>
          <w:sz w:val="24"/>
          <w:szCs w:val="24"/>
        </w:rPr>
        <w:t>Where clusters occur they</w:t>
      </w:r>
      <w:r w:rsidR="00E90027">
        <w:rPr>
          <w:rFonts w:ascii="Times New Roman" w:hAnsi="Times New Roman" w:cs="Times New Roman"/>
          <w:sz w:val="24"/>
          <w:szCs w:val="24"/>
        </w:rPr>
        <w:t xml:space="preserve"> are placed into categories of high-high and low-low clusters.  </w:t>
      </w:r>
      <w:r w:rsidR="00B70C21">
        <w:rPr>
          <w:rFonts w:ascii="Times New Roman" w:hAnsi="Times New Roman" w:cs="Times New Roman"/>
          <w:sz w:val="24"/>
          <w:szCs w:val="24"/>
        </w:rPr>
        <w:t xml:space="preserve">Outlier points occur whenever there is a point with values significantly different from the </w:t>
      </w:r>
      <w:r w:rsidR="00C826B0">
        <w:rPr>
          <w:rFonts w:ascii="Times New Roman" w:hAnsi="Times New Roman" w:cs="Times New Roman"/>
          <w:sz w:val="24"/>
          <w:szCs w:val="24"/>
        </w:rPr>
        <w:t xml:space="preserve">other </w:t>
      </w:r>
      <w:r w:rsidR="00B70C21">
        <w:rPr>
          <w:rFonts w:ascii="Times New Roman" w:hAnsi="Times New Roman" w:cs="Times New Roman"/>
          <w:sz w:val="24"/>
          <w:szCs w:val="24"/>
        </w:rPr>
        <w:t>points around</w:t>
      </w:r>
      <w:r w:rsidR="009A3C54">
        <w:rPr>
          <w:rFonts w:ascii="Times New Roman" w:hAnsi="Times New Roman" w:cs="Times New Roman"/>
          <w:sz w:val="24"/>
          <w:szCs w:val="24"/>
        </w:rPr>
        <w:t xml:space="preserve"> it</w:t>
      </w:r>
      <w:r w:rsidR="00B70C21">
        <w:rPr>
          <w:rFonts w:ascii="Times New Roman" w:hAnsi="Times New Roman" w:cs="Times New Roman"/>
          <w:sz w:val="24"/>
          <w:szCs w:val="24"/>
        </w:rPr>
        <w:t xml:space="preserve">.  </w:t>
      </w:r>
      <w:r w:rsidR="003647E3">
        <w:rPr>
          <w:rFonts w:ascii="Times New Roman" w:hAnsi="Times New Roman" w:cs="Times New Roman"/>
          <w:sz w:val="24"/>
          <w:szCs w:val="24"/>
        </w:rPr>
        <w:t xml:space="preserve">These outliers are </w:t>
      </w:r>
      <w:r w:rsidR="00B70C21">
        <w:rPr>
          <w:rFonts w:ascii="Times New Roman" w:hAnsi="Times New Roman" w:cs="Times New Roman"/>
          <w:sz w:val="24"/>
          <w:szCs w:val="24"/>
        </w:rPr>
        <w:t xml:space="preserve">labeled based on whether they are </w:t>
      </w:r>
      <w:r w:rsidR="003647E3">
        <w:rPr>
          <w:rFonts w:ascii="Times New Roman" w:hAnsi="Times New Roman" w:cs="Times New Roman"/>
          <w:sz w:val="24"/>
          <w:szCs w:val="24"/>
        </w:rPr>
        <w:t xml:space="preserve">high values surrounded by low values or low values surrounded by high.  In either case there is an outlier occurring.  </w:t>
      </w:r>
      <w:r w:rsidR="00C75952">
        <w:rPr>
          <w:rFonts w:ascii="Times New Roman" w:hAnsi="Times New Roman" w:cs="Times New Roman"/>
          <w:sz w:val="24"/>
          <w:szCs w:val="24"/>
        </w:rPr>
        <w:t xml:space="preserve">It also can display in the output </w:t>
      </w:r>
      <w:r w:rsidR="00766961">
        <w:rPr>
          <w:rFonts w:ascii="Times New Roman" w:hAnsi="Times New Roman" w:cs="Times New Roman"/>
          <w:sz w:val="24"/>
          <w:szCs w:val="24"/>
        </w:rPr>
        <w:t xml:space="preserve">nonsignificant values.  </w:t>
      </w:r>
      <w:r w:rsidR="00B64726">
        <w:rPr>
          <w:rFonts w:ascii="Times New Roman" w:hAnsi="Times New Roman" w:cs="Times New Roman"/>
          <w:sz w:val="24"/>
          <w:szCs w:val="24"/>
        </w:rPr>
        <w:t xml:space="preserve">This case would imply any point is either random or near random </w:t>
      </w:r>
      <w:r w:rsidR="00741E47">
        <w:rPr>
          <w:rFonts w:ascii="Times New Roman" w:hAnsi="Times New Roman" w:cs="Times New Roman"/>
          <w:sz w:val="24"/>
          <w:szCs w:val="24"/>
        </w:rPr>
        <w:t>with respect to points around them</w:t>
      </w:r>
      <w:r w:rsidR="00AD13C8">
        <w:rPr>
          <w:rFonts w:ascii="Times New Roman" w:hAnsi="Times New Roman" w:cs="Times New Roman"/>
          <w:sz w:val="24"/>
          <w:szCs w:val="24"/>
        </w:rPr>
        <w:t xml:space="preserve">.  These points are not autocorrelated </w:t>
      </w:r>
      <w:r w:rsidR="00941B6E">
        <w:rPr>
          <w:rFonts w:ascii="Times New Roman" w:hAnsi="Times New Roman" w:cs="Times New Roman"/>
          <w:sz w:val="24"/>
          <w:szCs w:val="24"/>
        </w:rPr>
        <w:t xml:space="preserve">with the points around them.  </w:t>
      </w:r>
      <w:r w:rsidR="00AD13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E2FFAB" w14:textId="44E8FD21" w:rsidR="00B22BBD" w:rsidRDefault="00B22BBD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test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General, the global stat calculating hot and cold clusters in the data.</w:t>
      </w:r>
    </w:p>
    <w:p w14:paraId="3943B727" w14:textId="1AE21C7E" w:rsidR="00B22BBD" w:rsidRDefault="00B22BBD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test is the </w:t>
      </w:r>
      <w:proofErr w:type="spellStart"/>
      <w:r w:rsidR="00A251C4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A251C4">
        <w:rPr>
          <w:rFonts w:ascii="Times New Roman" w:hAnsi="Times New Roman" w:cs="Times New Roman"/>
          <w:sz w:val="24"/>
          <w:szCs w:val="24"/>
        </w:rPr>
        <w:t xml:space="preserve"> Ord Gi which calculates local stats and produces a layer showing the clustering of high and low values.  </w:t>
      </w:r>
    </w:p>
    <w:p w14:paraId="70330C53" w14:textId="0D6387AF" w:rsidR="002E766D" w:rsidRDefault="002E766D" w:rsidP="00627C3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high-low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</w:t>
      </w:r>
      <w:r w:rsidR="000076AB">
        <w:rPr>
          <w:rFonts w:ascii="Times New Roman" w:hAnsi="Times New Roman" w:cs="Times New Roman"/>
          <w:sz w:val="24"/>
          <w:szCs w:val="24"/>
        </w:rPr>
        <w:t xml:space="preserve"> what does it mean?</w:t>
      </w:r>
    </w:p>
    <w:p w14:paraId="1A0DFB39" w14:textId="7304CB5F" w:rsidR="00A251C4" w:rsidRDefault="00A251C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Trial run produced all four tests on the variables.  </w:t>
      </w:r>
    </w:p>
    <w:p w14:paraId="19FAF86B" w14:textId="65DA7B66" w:rsidR="00A251C4" w:rsidRDefault="00A251C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Global stats to be valid, the N value has to be at least thirty.  </w:t>
      </w:r>
      <w:r w:rsidR="002D5C93">
        <w:rPr>
          <w:rFonts w:ascii="Times New Roman" w:hAnsi="Times New Roman" w:cs="Times New Roman"/>
          <w:sz w:val="24"/>
          <w:szCs w:val="24"/>
        </w:rPr>
        <w:t xml:space="preserve">For this reason the Global stats are only calculated on the Classic Recuay, the Late Recuay, and a control with the general Dataset Recuay Cleaned layer.  </w:t>
      </w:r>
      <w:r w:rsidR="004069E4">
        <w:rPr>
          <w:rFonts w:ascii="Times New Roman" w:hAnsi="Times New Roman" w:cs="Times New Roman"/>
          <w:sz w:val="24"/>
          <w:szCs w:val="24"/>
        </w:rPr>
        <w:t xml:space="preserve">This should indicate whether the data is autocorrelated because of the values per era or because of an overwhelming autocorrelation in the underlying dataset.  </w:t>
      </w:r>
    </w:p>
    <w:p w14:paraId="2A671669" w14:textId="3C23DAAC" w:rsidR="00FC619A" w:rsidRDefault="00FC619A" w:rsidP="005F0979">
      <w:pPr>
        <w:rPr>
          <w:rFonts w:ascii="Times New Roman" w:hAnsi="Times New Roman" w:cs="Times New Roman"/>
          <w:sz w:val="24"/>
          <w:szCs w:val="24"/>
        </w:rPr>
      </w:pPr>
    </w:p>
    <w:p w14:paraId="4688C37D" w14:textId="77777777" w:rsidR="002415D3" w:rsidRPr="00FC619A" w:rsidRDefault="002415D3" w:rsidP="005F0979">
      <w:pPr>
        <w:rPr>
          <w:rFonts w:ascii="Times New Roman" w:hAnsi="Times New Roman" w:cs="Times New Roman"/>
          <w:sz w:val="24"/>
          <w:szCs w:val="24"/>
        </w:rPr>
      </w:pPr>
    </w:p>
    <w:p w14:paraId="7B0010B0" w14:textId="77777777" w:rsidR="002415D3" w:rsidRDefault="002415D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97442C" w14:textId="07C0656F" w:rsidR="00FB40AF" w:rsidRDefault="004F7B3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Trial 1</w:t>
      </w:r>
    </w:p>
    <w:p w14:paraId="7F0C701A" w14:textId="77777777" w:rsidR="007545BA" w:rsidRDefault="007545BA" w:rsidP="005F0979">
      <w:pPr>
        <w:rPr>
          <w:rFonts w:ascii="Times New Roman" w:hAnsi="Times New Roman" w:cs="Times New Roman"/>
          <w:sz w:val="24"/>
          <w:szCs w:val="24"/>
        </w:rPr>
      </w:pPr>
    </w:p>
    <w:p w14:paraId="600DD934" w14:textId="745F1744" w:rsidR="004F7B34" w:rsidRDefault="00734A9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trial is demonstrative.  </w:t>
      </w:r>
      <w:r w:rsidR="008E6038">
        <w:rPr>
          <w:rFonts w:ascii="Times New Roman" w:hAnsi="Times New Roman" w:cs="Times New Roman"/>
          <w:sz w:val="24"/>
          <w:szCs w:val="24"/>
        </w:rPr>
        <w:t>Global and local tests were ran on it to show there is significant autocorrelation and clustering on a variab</w:t>
      </w:r>
      <w:r w:rsidR="00934265">
        <w:rPr>
          <w:rFonts w:ascii="Times New Roman" w:hAnsi="Times New Roman" w:cs="Times New Roman"/>
          <w:sz w:val="24"/>
          <w:szCs w:val="24"/>
        </w:rPr>
        <w:t xml:space="preserve">le otherwise insignificant to analysis.  </w:t>
      </w:r>
      <w:r w:rsidR="00195AF1">
        <w:rPr>
          <w:rFonts w:ascii="Times New Roman" w:hAnsi="Times New Roman" w:cs="Times New Roman"/>
          <w:sz w:val="24"/>
          <w:szCs w:val="24"/>
        </w:rPr>
        <w:t xml:space="preserve">The dummy variable selected was the basic ID number, a counting number starting at one and continuing consecutively through the entire dataset.  </w:t>
      </w:r>
      <w:r w:rsidR="004F23CC">
        <w:rPr>
          <w:rFonts w:ascii="Times New Roman" w:hAnsi="Times New Roman" w:cs="Times New Roman"/>
          <w:sz w:val="24"/>
          <w:szCs w:val="24"/>
        </w:rPr>
        <w:t xml:space="preserve">Values with lower ID numbers are simply the first entered into the file, higher ID numbers are the last.  </w:t>
      </w:r>
      <w:r w:rsidR="00B94E0F">
        <w:rPr>
          <w:rFonts w:ascii="Times New Roman" w:hAnsi="Times New Roman" w:cs="Times New Roman"/>
          <w:sz w:val="24"/>
          <w:szCs w:val="24"/>
        </w:rPr>
        <w:t>Given the numbers were assigned first by author and then combined into one sequence, the data is necessarily autocorrelated.</w:t>
      </w:r>
    </w:p>
    <w:p w14:paraId="05937951" w14:textId="3A16B38E" w:rsidR="006623E7" w:rsidRDefault="006623E7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Bria points were entered first and the Ibarra points were entered last, and their ID counting number reflects this decision.  To put it another way: </w:t>
      </w:r>
      <w:r w:rsidR="003C5886">
        <w:rPr>
          <w:rFonts w:ascii="Times New Roman" w:hAnsi="Times New Roman" w:cs="Times New Roman"/>
          <w:sz w:val="24"/>
          <w:szCs w:val="24"/>
        </w:rPr>
        <w:t xml:space="preserve">the datasets are clustered deliberately by ID number.  Trial 1 was designed to </w:t>
      </w:r>
      <w:r w:rsidR="00C83F6A">
        <w:rPr>
          <w:rFonts w:ascii="Times New Roman" w:hAnsi="Times New Roman" w:cs="Times New Roman"/>
          <w:sz w:val="24"/>
          <w:szCs w:val="24"/>
        </w:rPr>
        <w:t>example</w:t>
      </w:r>
      <w:r w:rsidR="003C5886">
        <w:rPr>
          <w:rFonts w:ascii="Times New Roman" w:hAnsi="Times New Roman" w:cs="Times New Roman"/>
          <w:sz w:val="24"/>
          <w:szCs w:val="24"/>
        </w:rPr>
        <w:t xml:space="preserve"> that clustering</w:t>
      </w:r>
      <w:r w:rsidR="00C83F6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B998DA" w14:textId="36432384" w:rsidR="00B94E0F" w:rsidRPr="001F6173" w:rsidRDefault="00B94E0F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test was the Global Moran’s I test for </w:t>
      </w:r>
      <w:r w:rsidR="002F616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utocorrelation.  </w:t>
      </w:r>
      <w:r w:rsidR="003A4234">
        <w:rPr>
          <w:rFonts w:ascii="Times New Roman" w:hAnsi="Times New Roman" w:cs="Times New Roman"/>
          <w:sz w:val="24"/>
          <w:szCs w:val="24"/>
        </w:rPr>
        <w:t xml:space="preserve">The </w:t>
      </w:r>
      <w:r w:rsidR="001F6173">
        <w:rPr>
          <w:rFonts w:ascii="Times New Roman" w:hAnsi="Times New Roman" w:cs="Times New Roman"/>
          <w:sz w:val="24"/>
          <w:szCs w:val="24"/>
        </w:rPr>
        <w:t xml:space="preserve">Recuay Dataset produced an </w:t>
      </w:r>
      <w:r w:rsidR="007545BA">
        <w:rPr>
          <w:rFonts w:ascii="Times New Roman" w:hAnsi="Times New Roman" w:cs="Times New Roman"/>
          <w:sz w:val="24"/>
          <w:szCs w:val="24"/>
        </w:rPr>
        <w:t>I</w:t>
      </w:r>
      <w:r w:rsidR="001F6173">
        <w:rPr>
          <w:rFonts w:ascii="Times New Roman" w:hAnsi="Times New Roman" w:cs="Times New Roman"/>
          <w:sz w:val="24"/>
          <w:szCs w:val="24"/>
        </w:rPr>
        <w:t xml:space="preserve"> value of 0.957871 </w:t>
      </w:r>
      <w:r w:rsidR="0050340F">
        <w:rPr>
          <w:rFonts w:ascii="Times New Roman" w:hAnsi="Times New Roman" w:cs="Times New Roman"/>
          <w:sz w:val="24"/>
          <w:szCs w:val="24"/>
        </w:rPr>
        <w:t>which produced a Z-Score of 9.64</w:t>
      </w:r>
      <w:r w:rsidR="0016370A">
        <w:rPr>
          <w:rFonts w:ascii="Times New Roman" w:hAnsi="Times New Roman" w:cs="Times New Roman"/>
          <w:sz w:val="24"/>
          <w:szCs w:val="24"/>
        </w:rPr>
        <w:t xml:space="preserve">3685.  Together these produce a P-value of 0.00, implying the </w:t>
      </w:r>
      <w:r w:rsidR="00FA5856">
        <w:rPr>
          <w:rFonts w:ascii="Times New Roman" w:hAnsi="Times New Roman" w:cs="Times New Roman"/>
          <w:sz w:val="24"/>
          <w:szCs w:val="24"/>
        </w:rPr>
        <w:t>Recuay Dataset</w:t>
      </w:r>
      <w:r w:rsidR="0016370A">
        <w:rPr>
          <w:rFonts w:ascii="Times New Roman" w:hAnsi="Times New Roman" w:cs="Times New Roman"/>
          <w:sz w:val="24"/>
          <w:szCs w:val="24"/>
        </w:rPr>
        <w:t xml:space="preserve"> is extraordinarily </w:t>
      </w:r>
      <w:r w:rsidR="004E115E">
        <w:rPr>
          <w:rFonts w:ascii="Times New Roman" w:hAnsi="Times New Roman" w:cs="Times New Roman"/>
          <w:sz w:val="24"/>
          <w:szCs w:val="24"/>
        </w:rPr>
        <w:t xml:space="preserve">autocorrelated.  </w:t>
      </w:r>
      <w:r w:rsidR="00B1716B">
        <w:rPr>
          <w:rFonts w:ascii="Times New Roman" w:hAnsi="Times New Roman" w:cs="Times New Roman"/>
          <w:sz w:val="24"/>
          <w:szCs w:val="24"/>
        </w:rPr>
        <w:t xml:space="preserve">The Local Moran’s I produced </w:t>
      </w:r>
      <w:r w:rsidR="00C60D32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="00C60D32">
        <w:rPr>
          <w:rFonts w:ascii="Times New Roman" w:hAnsi="Times New Roman" w:cs="Times New Roman"/>
          <w:sz w:val="24"/>
          <w:szCs w:val="24"/>
        </w:rPr>
        <w:t>Geti</w:t>
      </w:r>
      <w:r w:rsidR="00B6639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66397">
        <w:rPr>
          <w:rFonts w:ascii="Times New Roman" w:hAnsi="Times New Roman" w:cs="Times New Roman"/>
          <w:sz w:val="24"/>
          <w:szCs w:val="24"/>
        </w:rPr>
        <w:t xml:space="preserve"> Ord G produced a </w:t>
      </w:r>
      <w:r w:rsidR="00B26CDD">
        <w:rPr>
          <w:rFonts w:ascii="Times New Roman" w:hAnsi="Times New Roman" w:cs="Times New Roman"/>
          <w:sz w:val="24"/>
          <w:szCs w:val="24"/>
        </w:rPr>
        <w:t xml:space="preserve">G </w:t>
      </w:r>
      <w:r w:rsidR="00B66397">
        <w:rPr>
          <w:rFonts w:ascii="Times New Roman" w:hAnsi="Times New Roman" w:cs="Times New Roman"/>
          <w:sz w:val="24"/>
          <w:szCs w:val="24"/>
        </w:rPr>
        <w:t xml:space="preserve">value of </w:t>
      </w:r>
      <w:r w:rsidR="00B26CDD">
        <w:rPr>
          <w:rFonts w:ascii="Times New Roman" w:hAnsi="Times New Roman" w:cs="Times New Roman"/>
          <w:sz w:val="24"/>
          <w:szCs w:val="24"/>
        </w:rPr>
        <w:t xml:space="preserve">0.027608 and a Z-score of 7.352501.  Together these produced a P-value of </w:t>
      </w:r>
      <w:r w:rsidR="001546FB">
        <w:rPr>
          <w:rFonts w:ascii="Times New Roman" w:hAnsi="Times New Roman" w:cs="Times New Roman"/>
          <w:sz w:val="24"/>
          <w:szCs w:val="24"/>
        </w:rPr>
        <w:t xml:space="preserve">0.00 implying the hot and cold spots are </w:t>
      </w:r>
      <w:r w:rsidR="006C1EEE">
        <w:rPr>
          <w:rFonts w:ascii="Times New Roman" w:hAnsi="Times New Roman" w:cs="Times New Roman"/>
          <w:sz w:val="24"/>
          <w:szCs w:val="24"/>
        </w:rPr>
        <w:t>not randomly</w:t>
      </w:r>
      <w:r w:rsidR="001546FB">
        <w:rPr>
          <w:rFonts w:ascii="Times New Roman" w:hAnsi="Times New Roman" w:cs="Times New Roman"/>
          <w:sz w:val="24"/>
          <w:szCs w:val="24"/>
        </w:rPr>
        <w:t xml:space="preserve"> clustered.</w:t>
      </w:r>
    </w:p>
    <w:p w14:paraId="7A3DEC11" w14:textId="47B24764" w:rsidR="00302BB0" w:rsidRDefault="00FA585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F5A2D">
        <w:rPr>
          <w:rFonts w:ascii="Times New Roman" w:hAnsi="Times New Roman" w:cs="Times New Roman"/>
          <w:sz w:val="24"/>
          <w:szCs w:val="24"/>
        </w:rPr>
        <w:t xml:space="preserve">Classic Recuay Global Moran’s I produced an M value of </w:t>
      </w:r>
      <w:r w:rsidR="00302BB0">
        <w:rPr>
          <w:rFonts w:ascii="Times New Roman" w:hAnsi="Times New Roman" w:cs="Times New Roman"/>
          <w:sz w:val="24"/>
          <w:szCs w:val="24"/>
        </w:rPr>
        <w:t>0.938408 and a Z-Score of 7.668169</w:t>
      </w:r>
      <w:r w:rsidR="00846B76">
        <w:rPr>
          <w:rFonts w:ascii="Times New Roman" w:hAnsi="Times New Roman" w:cs="Times New Roman"/>
          <w:sz w:val="24"/>
          <w:szCs w:val="24"/>
        </w:rPr>
        <w:t>.  Together these produce a P-value of 0.00 implying the Classic Recuay dataset is extraordinarily autocorrelated.</w:t>
      </w:r>
      <w:r w:rsidR="00A158DD">
        <w:rPr>
          <w:rFonts w:ascii="Times New Roman" w:hAnsi="Times New Roman" w:cs="Times New Roman"/>
          <w:sz w:val="24"/>
          <w:szCs w:val="24"/>
        </w:rPr>
        <w:t xml:space="preserve">  The Global </w:t>
      </w:r>
      <w:proofErr w:type="spellStart"/>
      <w:r w:rsidR="00A158DD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A158DD">
        <w:rPr>
          <w:rFonts w:ascii="Times New Roman" w:hAnsi="Times New Roman" w:cs="Times New Roman"/>
          <w:sz w:val="24"/>
          <w:szCs w:val="24"/>
        </w:rPr>
        <w:t xml:space="preserve"> G produced a </w:t>
      </w:r>
      <w:r w:rsidR="002F2D03">
        <w:rPr>
          <w:rFonts w:ascii="Times New Roman" w:hAnsi="Times New Roman" w:cs="Times New Roman"/>
          <w:sz w:val="24"/>
          <w:szCs w:val="24"/>
        </w:rPr>
        <w:t>G-value of 0.041988 and a Z-score of 5.394184</w:t>
      </w:r>
      <w:r w:rsidR="00CF7AE5">
        <w:rPr>
          <w:rFonts w:ascii="Times New Roman" w:hAnsi="Times New Roman" w:cs="Times New Roman"/>
          <w:sz w:val="24"/>
          <w:szCs w:val="24"/>
        </w:rPr>
        <w:t xml:space="preserve">.  Together they produced a P-value of 0.00 indicating </w:t>
      </w:r>
      <w:r w:rsidR="007E39F8">
        <w:rPr>
          <w:rFonts w:ascii="Times New Roman" w:hAnsi="Times New Roman" w:cs="Times New Roman"/>
          <w:sz w:val="24"/>
          <w:szCs w:val="24"/>
        </w:rPr>
        <w:t xml:space="preserve">the hot and cold spots are </w:t>
      </w:r>
      <w:r w:rsidR="006C1EEE">
        <w:rPr>
          <w:rFonts w:ascii="Times New Roman" w:hAnsi="Times New Roman" w:cs="Times New Roman"/>
          <w:sz w:val="24"/>
          <w:szCs w:val="24"/>
        </w:rPr>
        <w:t>not randomly</w:t>
      </w:r>
      <w:r w:rsidR="007E39F8">
        <w:rPr>
          <w:rFonts w:ascii="Times New Roman" w:hAnsi="Times New Roman" w:cs="Times New Roman"/>
          <w:sz w:val="24"/>
          <w:szCs w:val="24"/>
        </w:rPr>
        <w:t xml:space="preserve"> clustered.  </w:t>
      </w:r>
    </w:p>
    <w:p w14:paraId="1D69AE35" w14:textId="742766F0" w:rsidR="004F3D85" w:rsidRDefault="004F3D8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</w:t>
      </w:r>
      <w:r w:rsidR="00984C4C">
        <w:rPr>
          <w:rFonts w:ascii="Times New Roman" w:hAnsi="Times New Roman" w:cs="Times New Roman"/>
          <w:sz w:val="24"/>
          <w:szCs w:val="24"/>
        </w:rPr>
        <w:t xml:space="preserve">Moran’s I </w:t>
      </w:r>
      <w:r>
        <w:rPr>
          <w:rFonts w:ascii="Times New Roman" w:hAnsi="Times New Roman" w:cs="Times New Roman"/>
          <w:sz w:val="24"/>
          <w:szCs w:val="24"/>
        </w:rPr>
        <w:t xml:space="preserve">statistics for the </w:t>
      </w:r>
      <w:r w:rsidR="00283904">
        <w:rPr>
          <w:rFonts w:ascii="Times New Roman" w:hAnsi="Times New Roman" w:cs="Times New Roman"/>
          <w:sz w:val="24"/>
          <w:szCs w:val="24"/>
        </w:rPr>
        <w:t xml:space="preserve">Classic era produced </w:t>
      </w:r>
      <w:r w:rsidR="002E766D">
        <w:rPr>
          <w:rFonts w:ascii="Times New Roman" w:hAnsi="Times New Roman" w:cs="Times New Roman"/>
          <w:sz w:val="24"/>
          <w:szCs w:val="24"/>
        </w:rPr>
        <w:t xml:space="preserve">Low-Low clustering </w:t>
      </w:r>
      <w:r w:rsidR="005A4E45">
        <w:rPr>
          <w:rFonts w:ascii="Times New Roman" w:hAnsi="Times New Roman" w:cs="Times New Roman"/>
          <w:sz w:val="24"/>
          <w:szCs w:val="24"/>
        </w:rPr>
        <w:t>around the points associated with Bria in the north, and a High-High clustering</w:t>
      </w:r>
      <w:r w:rsidR="00370056">
        <w:rPr>
          <w:rFonts w:ascii="Times New Roman" w:hAnsi="Times New Roman" w:cs="Times New Roman"/>
          <w:sz w:val="24"/>
          <w:szCs w:val="24"/>
        </w:rPr>
        <w:t xml:space="preserve"> in the points near Huari from the Ibarra dataset.  </w:t>
      </w:r>
      <w:r w:rsidR="00984C4C">
        <w:rPr>
          <w:rFonts w:ascii="Times New Roman" w:hAnsi="Times New Roman" w:cs="Times New Roman"/>
          <w:sz w:val="24"/>
          <w:szCs w:val="24"/>
        </w:rPr>
        <w:t xml:space="preserve">Barbosa and the sites from Ponte near Huarás are were insignificant.  </w:t>
      </w:r>
      <w:r w:rsidR="005A4E45">
        <w:rPr>
          <w:rFonts w:ascii="Times New Roman" w:hAnsi="Times New Roman" w:cs="Times New Roman"/>
          <w:sz w:val="24"/>
          <w:szCs w:val="24"/>
        </w:rPr>
        <w:t xml:space="preserve"> </w:t>
      </w:r>
      <w:r w:rsidR="00976819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976819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976819">
        <w:rPr>
          <w:rFonts w:ascii="Times New Roman" w:hAnsi="Times New Roman" w:cs="Times New Roman"/>
          <w:sz w:val="24"/>
          <w:szCs w:val="24"/>
        </w:rPr>
        <w:t xml:space="preserve"> G showed hotspot</w:t>
      </w:r>
      <w:r w:rsidR="00316764">
        <w:rPr>
          <w:rFonts w:ascii="Times New Roman" w:hAnsi="Times New Roman" w:cs="Times New Roman"/>
          <w:sz w:val="24"/>
          <w:szCs w:val="24"/>
        </w:rPr>
        <w:t>s</w:t>
      </w:r>
      <w:r w:rsidR="00976819">
        <w:rPr>
          <w:rFonts w:ascii="Times New Roman" w:hAnsi="Times New Roman" w:cs="Times New Roman"/>
          <w:sz w:val="24"/>
          <w:szCs w:val="24"/>
        </w:rPr>
        <w:t xml:space="preserve"> in Huari and coldspot</w:t>
      </w:r>
      <w:r w:rsidR="00316764">
        <w:rPr>
          <w:rFonts w:ascii="Times New Roman" w:hAnsi="Times New Roman" w:cs="Times New Roman"/>
          <w:sz w:val="24"/>
          <w:szCs w:val="24"/>
        </w:rPr>
        <w:t>s</w:t>
      </w:r>
      <w:r w:rsidR="0064182D">
        <w:rPr>
          <w:rFonts w:ascii="Times New Roman" w:hAnsi="Times New Roman" w:cs="Times New Roman"/>
          <w:sz w:val="24"/>
          <w:szCs w:val="24"/>
        </w:rPr>
        <w:t xml:space="preserve"> near Santa Cruz.  One point in the Barbosa dat</w:t>
      </w:r>
      <w:r w:rsidR="000F7FA0">
        <w:rPr>
          <w:rFonts w:ascii="Times New Roman" w:hAnsi="Times New Roman" w:cs="Times New Roman"/>
          <w:sz w:val="24"/>
          <w:szCs w:val="24"/>
        </w:rPr>
        <w:t>a</w:t>
      </w:r>
      <w:r w:rsidR="0064182D">
        <w:rPr>
          <w:rFonts w:ascii="Times New Roman" w:hAnsi="Times New Roman" w:cs="Times New Roman"/>
          <w:sz w:val="24"/>
          <w:szCs w:val="24"/>
        </w:rPr>
        <w:t xml:space="preserve">set </w:t>
      </w:r>
      <w:r w:rsidR="000F7FA0">
        <w:rPr>
          <w:rFonts w:ascii="Times New Roman" w:hAnsi="Times New Roman" w:cs="Times New Roman"/>
          <w:sz w:val="24"/>
          <w:szCs w:val="24"/>
        </w:rPr>
        <w:t xml:space="preserve">was a lesser cold point.  </w:t>
      </w:r>
      <w:r w:rsidR="00DD1144">
        <w:rPr>
          <w:rFonts w:ascii="Times New Roman" w:hAnsi="Times New Roman" w:cs="Times New Roman"/>
          <w:sz w:val="24"/>
          <w:szCs w:val="24"/>
        </w:rPr>
        <w:t>The</w:t>
      </w:r>
      <w:r w:rsidR="00AB414A">
        <w:rPr>
          <w:rFonts w:ascii="Times New Roman" w:hAnsi="Times New Roman" w:cs="Times New Roman"/>
          <w:sz w:val="24"/>
          <w:szCs w:val="24"/>
        </w:rPr>
        <w:t>se</w:t>
      </w:r>
      <w:r w:rsidR="00DD1144">
        <w:rPr>
          <w:rFonts w:ascii="Times New Roman" w:hAnsi="Times New Roman" w:cs="Times New Roman"/>
          <w:sz w:val="24"/>
          <w:szCs w:val="24"/>
        </w:rPr>
        <w:t xml:space="preserve"> clusters </w:t>
      </w:r>
      <w:r w:rsidR="00AB414A">
        <w:rPr>
          <w:rFonts w:ascii="Times New Roman" w:hAnsi="Times New Roman" w:cs="Times New Roman"/>
          <w:sz w:val="24"/>
          <w:szCs w:val="24"/>
        </w:rPr>
        <w:t xml:space="preserve">and hotspots </w:t>
      </w:r>
      <w:r w:rsidR="00DD1144">
        <w:rPr>
          <w:rFonts w:ascii="Times New Roman" w:hAnsi="Times New Roman" w:cs="Times New Roman"/>
          <w:sz w:val="24"/>
          <w:szCs w:val="24"/>
        </w:rPr>
        <w:t xml:space="preserve">in the Classic era were as expected.  </w:t>
      </w:r>
    </w:p>
    <w:p w14:paraId="5644A287" w14:textId="1E9546D8" w:rsidR="00F3519D" w:rsidRDefault="00846B7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 Recuay Global Moran’s I test produced an </w:t>
      </w:r>
      <w:r w:rsidR="008F02A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value of </w:t>
      </w:r>
      <w:r w:rsidR="00AF3F18">
        <w:rPr>
          <w:rFonts w:ascii="Times New Roman" w:hAnsi="Times New Roman" w:cs="Times New Roman"/>
          <w:sz w:val="24"/>
          <w:szCs w:val="24"/>
        </w:rPr>
        <w:t xml:space="preserve">0.949636 and a Z-Score of 9.541934.  Together these produce a P-value of 0.00 implying the Late Recuay dataset is extraordinarily autocorrelated.  </w:t>
      </w:r>
      <w:r w:rsidR="00F3519D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="00F3519D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F3519D">
        <w:rPr>
          <w:rFonts w:ascii="Times New Roman" w:hAnsi="Times New Roman" w:cs="Times New Roman"/>
          <w:sz w:val="24"/>
          <w:szCs w:val="24"/>
        </w:rPr>
        <w:t xml:space="preserve"> G produced a G-value of 0.029629 and a Z-score of 6.786307.  Together these produce a P-value of 0.00 implying the hot and cold spots are not randomly clustered.  </w:t>
      </w:r>
    </w:p>
    <w:p w14:paraId="3DC545D6" w14:textId="4838C4D8" w:rsidR="00DD1144" w:rsidRDefault="00DD114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Local Moran’s I statistics for the Late Recuay </w:t>
      </w:r>
      <w:r w:rsidR="00DC767C">
        <w:rPr>
          <w:rFonts w:ascii="Times New Roman" w:hAnsi="Times New Roman" w:cs="Times New Roman"/>
          <w:sz w:val="24"/>
          <w:szCs w:val="24"/>
        </w:rPr>
        <w:t>show the same pattern as during the Classic</w:t>
      </w:r>
      <w:r w:rsidR="0047377F">
        <w:rPr>
          <w:rFonts w:ascii="Times New Roman" w:hAnsi="Times New Roman" w:cs="Times New Roman"/>
          <w:sz w:val="24"/>
          <w:szCs w:val="24"/>
        </w:rPr>
        <w:t xml:space="preserve">: </w:t>
      </w:r>
      <w:r w:rsidR="0083773A">
        <w:rPr>
          <w:rFonts w:ascii="Times New Roman" w:hAnsi="Times New Roman" w:cs="Times New Roman"/>
          <w:sz w:val="24"/>
          <w:szCs w:val="24"/>
        </w:rPr>
        <w:t>High-High clustering</w:t>
      </w:r>
      <w:r w:rsidR="0047377F">
        <w:rPr>
          <w:rFonts w:ascii="Times New Roman" w:hAnsi="Times New Roman" w:cs="Times New Roman"/>
          <w:sz w:val="24"/>
          <w:szCs w:val="24"/>
        </w:rPr>
        <w:t xml:space="preserve"> in Huari</w:t>
      </w:r>
      <w:r w:rsidR="00316764">
        <w:rPr>
          <w:rFonts w:ascii="Times New Roman" w:hAnsi="Times New Roman" w:cs="Times New Roman"/>
          <w:sz w:val="24"/>
          <w:szCs w:val="24"/>
        </w:rPr>
        <w:t xml:space="preserve"> and </w:t>
      </w:r>
      <w:r w:rsidR="0083773A">
        <w:rPr>
          <w:rFonts w:ascii="Times New Roman" w:hAnsi="Times New Roman" w:cs="Times New Roman"/>
          <w:sz w:val="24"/>
          <w:szCs w:val="24"/>
        </w:rPr>
        <w:t>Low-Low</w:t>
      </w:r>
      <w:r w:rsidR="00316764">
        <w:rPr>
          <w:rFonts w:ascii="Times New Roman" w:hAnsi="Times New Roman" w:cs="Times New Roman"/>
          <w:sz w:val="24"/>
          <w:szCs w:val="24"/>
        </w:rPr>
        <w:t xml:space="preserve"> </w:t>
      </w:r>
      <w:r w:rsidR="002477D1">
        <w:rPr>
          <w:rFonts w:ascii="Times New Roman" w:hAnsi="Times New Roman" w:cs="Times New Roman"/>
          <w:sz w:val="24"/>
          <w:szCs w:val="24"/>
        </w:rPr>
        <w:t>in the Bria points around Santa Cruz.</w:t>
      </w:r>
      <w:r w:rsidR="00330929">
        <w:rPr>
          <w:rFonts w:ascii="Times New Roman" w:hAnsi="Times New Roman" w:cs="Times New Roman"/>
          <w:sz w:val="24"/>
          <w:szCs w:val="24"/>
        </w:rPr>
        <w:t xml:space="preserve">  The </w:t>
      </w:r>
      <w:r w:rsidR="009E21AD">
        <w:rPr>
          <w:rFonts w:ascii="Times New Roman" w:hAnsi="Times New Roman" w:cs="Times New Roman"/>
          <w:sz w:val="24"/>
          <w:szCs w:val="24"/>
        </w:rPr>
        <w:t xml:space="preserve">Late Recuay </w:t>
      </w:r>
      <w:r w:rsidR="00330929">
        <w:rPr>
          <w:rFonts w:ascii="Times New Roman" w:hAnsi="Times New Roman" w:cs="Times New Roman"/>
          <w:sz w:val="24"/>
          <w:szCs w:val="24"/>
        </w:rPr>
        <w:t>dataset has more points</w:t>
      </w:r>
      <w:r w:rsidR="009E21AD">
        <w:rPr>
          <w:rFonts w:ascii="Times New Roman" w:hAnsi="Times New Roman" w:cs="Times New Roman"/>
          <w:sz w:val="24"/>
          <w:szCs w:val="24"/>
        </w:rPr>
        <w:t xml:space="preserve"> than the Classical, but the clusters remained the same.  The Local </w:t>
      </w:r>
      <w:proofErr w:type="spellStart"/>
      <w:r w:rsidR="009E21AD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9E21AD">
        <w:rPr>
          <w:rFonts w:ascii="Times New Roman" w:hAnsi="Times New Roman" w:cs="Times New Roman"/>
          <w:sz w:val="24"/>
          <w:szCs w:val="24"/>
        </w:rPr>
        <w:t xml:space="preserve"> G</w:t>
      </w:r>
      <w:r w:rsidR="007C26F2">
        <w:rPr>
          <w:rFonts w:ascii="Times New Roman" w:hAnsi="Times New Roman" w:cs="Times New Roman"/>
          <w:sz w:val="24"/>
          <w:szCs w:val="24"/>
        </w:rPr>
        <w:t>i</w:t>
      </w:r>
      <w:r w:rsidR="009E21AD">
        <w:rPr>
          <w:rFonts w:ascii="Times New Roman" w:hAnsi="Times New Roman" w:cs="Times New Roman"/>
          <w:sz w:val="24"/>
          <w:szCs w:val="24"/>
        </w:rPr>
        <w:t xml:space="preserve"> produced </w:t>
      </w:r>
      <w:r w:rsidR="004E717B">
        <w:rPr>
          <w:rFonts w:ascii="Times New Roman" w:hAnsi="Times New Roman" w:cs="Times New Roman"/>
          <w:sz w:val="24"/>
          <w:szCs w:val="24"/>
        </w:rPr>
        <w:t>hotspots in Huari and coldspots in Santa Cruz.  O</w:t>
      </w:r>
      <w:r w:rsidR="0009385B">
        <w:rPr>
          <w:rFonts w:ascii="Times New Roman" w:hAnsi="Times New Roman" w:cs="Times New Roman"/>
          <w:sz w:val="24"/>
          <w:szCs w:val="24"/>
        </w:rPr>
        <w:t xml:space="preserve">ne point in the Barbosa set is a coldspot, while nothing around Huarás is significant.  </w:t>
      </w:r>
    </w:p>
    <w:p w14:paraId="4550C3D1" w14:textId="76E018FD" w:rsidR="00A158DD" w:rsidRDefault="0005620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Trial 1 was designed to establish principle and demonstrate that the dataset is autocorrelated beyond reproach.  </w:t>
      </w:r>
      <w:r w:rsidR="00F1152C">
        <w:rPr>
          <w:rFonts w:ascii="Times New Roman" w:hAnsi="Times New Roman" w:cs="Times New Roman"/>
          <w:sz w:val="24"/>
          <w:szCs w:val="24"/>
        </w:rPr>
        <w:t xml:space="preserve">All three Global Moran’s I stats produced a P-value of 0.00.  The dataset is extraordinarily autocorrelated with respect to the entire dataset, and the dated subsets.  </w:t>
      </w:r>
      <w:r w:rsidR="00CB2D1C">
        <w:rPr>
          <w:rFonts w:ascii="Times New Roman" w:hAnsi="Times New Roman" w:cs="Times New Roman"/>
          <w:sz w:val="24"/>
          <w:szCs w:val="24"/>
        </w:rPr>
        <w:t>There is statistically no chance that</w:t>
      </w:r>
      <w:r w:rsidR="0099697F">
        <w:rPr>
          <w:rFonts w:ascii="Times New Roman" w:hAnsi="Times New Roman" w:cs="Times New Roman"/>
          <w:sz w:val="24"/>
          <w:szCs w:val="24"/>
        </w:rPr>
        <w:t xml:space="preserve"> the </w:t>
      </w:r>
      <w:r w:rsidR="006E24BB">
        <w:rPr>
          <w:rFonts w:ascii="Times New Roman" w:hAnsi="Times New Roman" w:cs="Times New Roman"/>
          <w:sz w:val="24"/>
          <w:szCs w:val="24"/>
        </w:rPr>
        <w:t xml:space="preserve">deliberately </w:t>
      </w:r>
      <w:r w:rsidR="0099697F">
        <w:rPr>
          <w:rFonts w:ascii="Times New Roman" w:hAnsi="Times New Roman" w:cs="Times New Roman"/>
          <w:sz w:val="24"/>
          <w:szCs w:val="24"/>
        </w:rPr>
        <w:t xml:space="preserve">sequential ID number is random.  </w:t>
      </w:r>
      <w:r w:rsidR="00FB6A43">
        <w:rPr>
          <w:rFonts w:ascii="Times New Roman" w:hAnsi="Times New Roman" w:cs="Times New Roman"/>
          <w:sz w:val="24"/>
          <w:szCs w:val="24"/>
        </w:rPr>
        <w:t xml:space="preserve">All three </w:t>
      </w:r>
      <w:proofErr w:type="spellStart"/>
      <w:r w:rsidR="00FB6A43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FB6A43">
        <w:rPr>
          <w:rFonts w:ascii="Times New Roman" w:hAnsi="Times New Roman" w:cs="Times New Roman"/>
          <w:sz w:val="24"/>
          <w:szCs w:val="24"/>
        </w:rPr>
        <w:t xml:space="preserve"> Gi stats were 0.00</w:t>
      </w:r>
      <w:r w:rsidR="00EC2AA1">
        <w:rPr>
          <w:rFonts w:ascii="Times New Roman" w:hAnsi="Times New Roman" w:cs="Times New Roman"/>
          <w:sz w:val="24"/>
          <w:szCs w:val="24"/>
        </w:rPr>
        <w:t xml:space="preserve"> showing no chance the hot and cold spots were random.  </w:t>
      </w:r>
    </w:p>
    <w:p w14:paraId="0E2BA3C4" w14:textId="062F0352" w:rsidR="0081636C" w:rsidRDefault="0081636C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Trial 1 was a success.  Beyond showing deliberate and artificial clustering in the dataset, the value</w:t>
      </w:r>
      <w:r w:rsidR="00056E1E">
        <w:rPr>
          <w:rFonts w:ascii="Times New Roman" w:hAnsi="Times New Roman" w:cs="Times New Roman"/>
          <w:sz w:val="24"/>
          <w:szCs w:val="24"/>
        </w:rPr>
        <w:t xml:space="preserve">s do not technically show or demonstrate anything about the datasets.  </w:t>
      </w:r>
      <w:r w:rsidR="000E121E">
        <w:rPr>
          <w:rFonts w:ascii="Times New Roman" w:hAnsi="Times New Roman" w:cs="Times New Roman"/>
          <w:sz w:val="24"/>
          <w:szCs w:val="24"/>
        </w:rPr>
        <w:t xml:space="preserve">Trial 1 demonstrated </w:t>
      </w:r>
      <w:r w:rsidR="00CF2CBA">
        <w:rPr>
          <w:rFonts w:ascii="Times New Roman" w:hAnsi="Times New Roman" w:cs="Times New Roman"/>
          <w:sz w:val="24"/>
          <w:szCs w:val="24"/>
        </w:rPr>
        <w:t xml:space="preserve">that </w:t>
      </w:r>
      <w:r w:rsidR="008425D9">
        <w:rPr>
          <w:rFonts w:ascii="Times New Roman" w:hAnsi="Times New Roman" w:cs="Times New Roman"/>
          <w:sz w:val="24"/>
          <w:szCs w:val="24"/>
        </w:rPr>
        <w:t>the</w:t>
      </w:r>
      <w:r w:rsidR="00027FD8">
        <w:rPr>
          <w:rFonts w:ascii="Times New Roman" w:hAnsi="Times New Roman" w:cs="Times New Roman"/>
          <w:sz w:val="24"/>
          <w:szCs w:val="24"/>
        </w:rPr>
        <w:t xml:space="preserve"> tests were </w:t>
      </w:r>
      <w:r w:rsidR="008425D9">
        <w:rPr>
          <w:rFonts w:ascii="Times New Roman" w:hAnsi="Times New Roman" w:cs="Times New Roman"/>
          <w:sz w:val="24"/>
          <w:szCs w:val="24"/>
        </w:rPr>
        <w:t xml:space="preserve">sensitive enough to note clustering and autocorrelation in the datasets.  </w:t>
      </w:r>
    </w:p>
    <w:p w14:paraId="549F0966" w14:textId="74387920" w:rsidR="002415D3" w:rsidRDefault="002415D3" w:rsidP="005F0979">
      <w:pPr>
        <w:rPr>
          <w:rFonts w:ascii="Times New Roman" w:hAnsi="Times New Roman" w:cs="Times New Roman"/>
          <w:sz w:val="24"/>
          <w:szCs w:val="24"/>
        </w:rPr>
      </w:pPr>
    </w:p>
    <w:p w14:paraId="4E9D5D22" w14:textId="060ABF17" w:rsidR="002415D3" w:rsidRDefault="002415D3" w:rsidP="005F0979">
      <w:pPr>
        <w:rPr>
          <w:rFonts w:ascii="Times New Roman" w:hAnsi="Times New Roman" w:cs="Times New Roman"/>
          <w:sz w:val="24"/>
          <w:szCs w:val="24"/>
        </w:rPr>
      </w:pPr>
    </w:p>
    <w:p w14:paraId="655191BF" w14:textId="22015C53" w:rsidR="002415D3" w:rsidRDefault="002415D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Trial 2</w:t>
      </w:r>
    </w:p>
    <w:p w14:paraId="293FA941" w14:textId="37A0EF24" w:rsidR="002415D3" w:rsidRDefault="002415D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trial </w:t>
      </w:r>
      <w:r w:rsidR="00DB235E">
        <w:rPr>
          <w:rFonts w:ascii="Times New Roman" w:hAnsi="Times New Roman" w:cs="Times New Roman"/>
          <w:sz w:val="24"/>
          <w:szCs w:val="24"/>
        </w:rPr>
        <w:t xml:space="preserve">ran the same tests on the </w:t>
      </w:r>
      <w:proofErr w:type="spellStart"/>
      <w:r w:rsidR="00CF5822">
        <w:rPr>
          <w:rFonts w:ascii="Times New Roman" w:hAnsi="Times New Roman" w:cs="Times New Roman"/>
          <w:sz w:val="24"/>
          <w:szCs w:val="24"/>
        </w:rPr>
        <w:t>Burial_Num</w:t>
      </w:r>
      <w:proofErr w:type="spellEnd"/>
      <w:r w:rsidR="00CF5822">
        <w:rPr>
          <w:rFonts w:ascii="Times New Roman" w:hAnsi="Times New Roman" w:cs="Times New Roman"/>
          <w:sz w:val="24"/>
          <w:szCs w:val="24"/>
        </w:rPr>
        <w:t xml:space="preserve"> variable, presence or absence of any human remains.  </w:t>
      </w:r>
      <w:r w:rsidR="00AD085E">
        <w:rPr>
          <w:rFonts w:ascii="Times New Roman" w:hAnsi="Times New Roman" w:cs="Times New Roman"/>
          <w:sz w:val="24"/>
          <w:szCs w:val="24"/>
        </w:rPr>
        <w:t xml:space="preserve">The values were all zeroes and ones.  </w:t>
      </w:r>
      <w:r w:rsidR="00D03CA8">
        <w:rPr>
          <w:rFonts w:ascii="Times New Roman" w:hAnsi="Times New Roman" w:cs="Times New Roman"/>
          <w:sz w:val="24"/>
          <w:szCs w:val="24"/>
        </w:rPr>
        <w:t xml:space="preserve">Global Statistics are calculated only for the whole Recuay Dataset, Classic Recuay, and Late Recuay eras.  </w:t>
      </w:r>
    </w:p>
    <w:p w14:paraId="76300956" w14:textId="77777777" w:rsidR="009B1035" w:rsidRDefault="009B1035" w:rsidP="005F0979">
      <w:pPr>
        <w:rPr>
          <w:rFonts w:ascii="Times New Roman" w:hAnsi="Times New Roman" w:cs="Times New Roman"/>
          <w:sz w:val="24"/>
          <w:szCs w:val="24"/>
        </w:rPr>
      </w:pPr>
    </w:p>
    <w:p w14:paraId="723EED2B" w14:textId="29915A0F" w:rsidR="000F0683" w:rsidRDefault="00D55E3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Recuay Dataset </w:t>
      </w:r>
      <w:r w:rsidR="004A4D9B">
        <w:rPr>
          <w:rFonts w:ascii="Times New Roman" w:hAnsi="Times New Roman" w:cs="Times New Roman"/>
          <w:sz w:val="24"/>
          <w:szCs w:val="24"/>
        </w:rPr>
        <w:t xml:space="preserve">produced a Global Moran’s I of 0.006463 and a Z-Score of 0.266675.  The P-Value is 0.789720 indicating </w:t>
      </w:r>
      <w:r w:rsidR="009D4AD0">
        <w:rPr>
          <w:rFonts w:ascii="Times New Roman" w:hAnsi="Times New Roman" w:cs="Times New Roman"/>
          <w:sz w:val="24"/>
          <w:szCs w:val="24"/>
        </w:rPr>
        <w:t xml:space="preserve">negligible clustering </w:t>
      </w:r>
      <w:r w:rsidR="004A4D9B">
        <w:rPr>
          <w:rFonts w:ascii="Times New Roman" w:hAnsi="Times New Roman" w:cs="Times New Roman"/>
          <w:sz w:val="24"/>
          <w:szCs w:val="24"/>
        </w:rPr>
        <w:t xml:space="preserve">not significantly distinct from random.  </w:t>
      </w:r>
      <w:r w:rsidR="00212F6A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212F6A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212F6A">
        <w:rPr>
          <w:rFonts w:ascii="Times New Roman" w:hAnsi="Times New Roman" w:cs="Times New Roman"/>
          <w:sz w:val="24"/>
          <w:szCs w:val="24"/>
        </w:rPr>
        <w:t xml:space="preserve"> G</w:t>
      </w:r>
      <w:r w:rsidR="007C26F2">
        <w:rPr>
          <w:rFonts w:ascii="Times New Roman" w:hAnsi="Times New Roman" w:cs="Times New Roman"/>
          <w:sz w:val="24"/>
          <w:szCs w:val="24"/>
        </w:rPr>
        <w:t>i</w:t>
      </w:r>
      <w:r w:rsidR="00212F6A">
        <w:rPr>
          <w:rFonts w:ascii="Times New Roman" w:hAnsi="Times New Roman" w:cs="Times New Roman"/>
          <w:sz w:val="24"/>
          <w:szCs w:val="24"/>
        </w:rPr>
        <w:t xml:space="preserve"> statistic was 0.020457 and a Z-Score of -0.172047</w:t>
      </w:r>
      <w:r w:rsidR="007819B5">
        <w:rPr>
          <w:rFonts w:ascii="Times New Roman" w:hAnsi="Times New Roman" w:cs="Times New Roman"/>
          <w:sz w:val="24"/>
          <w:szCs w:val="24"/>
        </w:rPr>
        <w:t xml:space="preserve">.  The P-value of 0.863401 indicates the general hot and cold clustering is not significantly distinct from random. </w:t>
      </w:r>
    </w:p>
    <w:p w14:paraId="6D4BBC14" w14:textId="3E498712" w:rsidR="00A323D9" w:rsidRPr="008D3A8A" w:rsidRDefault="000F068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statistics for the Recuay Dataset </w:t>
      </w:r>
      <w:r w:rsidR="00A924B1">
        <w:rPr>
          <w:rFonts w:ascii="Times New Roman" w:hAnsi="Times New Roman" w:cs="Times New Roman"/>
          <w:sz w:val="24"/>
          <w:szCs w:val="24"/>
        </w:rPr>
        <w:t>showed low-low clustering around the Huari locality</w:t>
      </w:r>
      <w:r w:rsidR="00D50040">
        <w:rPr>
          <w:rFonts w:ascii="Times New Roman" w:hAnsi="Times New Roman" w:cs="Times New Roman"/>
          <w:sz w:val="24"/>
          <w:szCs w:val="24"/>
        </w:rPr>
        <w:t xml:space="preserve"> with a few outliers</w:t>
      </w:r>
      <w:r w:rsidR="00FA0B70">
        <w:rPr>
          <w:rFonts w:ascii="Times New Roman" w:hAnsi="Times New Roman" w:cs="Times New Roman"/>
          <w:sz w:val="24"/>
          <w:szCs w:val="24"/>
        </w:rPr>
        <w:t xml:space="preserve"> at sites 41,47,34,30, and at 44 and 45</w:t>
      </w:r>
      <w:r w:rsidR="00D50040">
        <w:rPr>
          <w:rFonts w:ascii="Times New Roman" w:hAnsi="Times New Roman" w:cs="Times New Roman"/>
          <w:sz w:val="24"/>
          <w:szCs w:val="24"/>
        </w:rPr>
        <w:t xml:space="preserve">.  </w:t>
      </w:r>
      <w:r w:rsidR="00FA0B70">
        <w:rPr>
          <w:rFonts w:ascii="Times New Roman" w:hAnsi="Times New Roman" w:cs="Times New Roman"/>
          <w:sz w:val="24"/>
          <w:szCs w:val="24"/>
        </w:rPr>
        <w:t>Site number 44 is the Llamacorral</w:t>
      </w:r>
      <w:r w:rsidR="009E3975">
        <w:rPr>
          <w:rFonts w:ascii="Times New Roman" w:hAnsi="Times New Roman" w:cs="Times New Roman"/>
          <w:sz w:val="24"/>
          <w:szCs w:val="24"/>
        </w:rPr>
        <w:t xml:space="preserve"> </w:t>
      </w:r>
      <w:r w:rsidR="00A323D9">
        <w:rPr>
          <w:rFonts w:ascii="Times New Roman" w:hAnsi="Times New Roman" w:cs="Times New Roman"/>
          <w:sz w:val="24"/>
          <w:szCs w:val="24"/>
        </w:rPr>
        <w:t xml:space="preserve">and number 45 is </w:t>
      </w:r>
      <w:proofErr w:type="spellStart"/>
      <w:r w:rsidR="00A323D9" w:rsidRPr="00A323D9">
        <w:rPr>
          <w:rFonts w:ascii="Times New Roman" w:hAnsi="Times New Roman" w:cs="Times New Roman"/>
          <w:sz w:val="24"/>
          <w:szCs w:val="24"/>
        </w:rPr>
        <w:t>Ishla</w:t>
      </w:r>
      <w:proofErr w:type="spellEnd"/>
      <w:r w:rsidR="00A323D9" w:rsidRPr="00A32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D9" w:rsidRPr="00A323D9">
        <w:rPr>
          <w:rFonts w:ascii="Times New Roman" w:hAnsi="Times New Roman" w:cs="Times New Roman"/>
          <w:sz w:val="24"/>
          <w:szCs w:val="24"/>
        </w:rPr>
        <w:t>Ra</w:t>
      </w:r>
      <w:r w:rsidR="005007EA">
        <w:rPr>
          <w:rFonts w:ascii="Times New Roman" w:hAnsi="Times New Roman" w:cs="Times New Roman"/>
          <w:sz w:val="24"/>
          <w:szCs w:val="24"/>
        </w:rPr>
        <w:t>nra</w:t>
      </w:r>
      <w:proofErr w:type="spellEnd"/>
      <w:r w:rsidR="005B54A8">
        <w:rPr>
          <w:rFonts w:ascii="Times New Roman" w:hAnsi="Times New Roman" w:cs="Times New Roman"/>
          <w:sz w:val="24"/>
          <w:szCs w:val="24"/>
        </w:rPr>
        <w:t>, which are outliers of many tests</w:t>
      </w:r>
      <w:r w:rsidR="00BB69FB">
        <w:rPr>
          <w:rFonts w:ascii="Times New Roman" w:hAnsi="Times New Roman" w:cs="Times New Roman"/>
          <w:sz w:val="24"/>
          <w:szCs w:val="24"/>
        </w:rPr>
        <w:t xml:space="preserve"> as they are </w:t>
      </w:r>
      <w:r w:rsidR="00496C4D">
        <w:rPr>
          <w:rFonts w:ascii="Times New Roman" w:hAnsi="Times New Roman" w:cs="Times New Roman"/>
          <w:sz w:val="24"/>
          <w:szCs w:val="24"/>
        </w:rPr>
        <w:t xml:space="preserve">adjacent </w:t>
      </w:r>
      <w:r w:rsidR="00BB69FB">
        <w:rPr>
          <w:rFonts w:ascii="Times New Roman" w:hAnsi="Times New Roman" w:cs="Times New Roman"/>
          <w:sz w:val="24"/>
          <w:szCs w:val="24"/>
        </w:rPr>
        <w:t xml:space="preserve">the Laguna </w:t>
      </w:r>
      <w:proofErr w:type="spellStart"/>
      <w:r w:rsidR="00BB69FB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5007EA">
        <w:rPr>
          <w:rFonts w:ascii="Times New Roman" w:hAnsi="Times New Roman" w:cs="Times New Roman"/>
          <w:sz w:val="24"/>
          <w:szCs w:val="24"/>
        </w:rPr>
        <w:t xml:space="preserve">. </w:t>
      </w:r>
      <w:r w:rsidR="00F1436D">
        <w:rPr>
          <w:rFonts w:ascii="Times New Roman" w:hAnsi="Times New Roman" w:cs="Times New Roman"/>
          <w:sz w:val="24"/>
          <w:szCs w:val="24"/>
        </w:rPr>
        <w:t xml:space="preserve">  This low-low clustering around Huari was also a statistical cold-spot from the local </w:t>
      </w:r>
      <w:proofErr w:type="spellStart"/>
      <w:r w:rsidR="00F1436D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F1436D">
        <w:rPr>
          <w:rFonts w:ascii="Times New Roman" w:hAnsi="Times New Roman" w:cs="Times New Roman"/>
          <w:sz w:val="24"/>
          <w:szCs w:val="24"/>
        </w:rPr>
        <w:t xml:space="preserve"> Gi test, a </w:t>
      </w:r>
      <w:r w:rsidR="00F1436D" w:rsidRPr="00E63EFD">
        <w:rPr>
          <w:rFonts w:ascii="Times New Roman" w:hAnsi="Times New Roman" w:cs="Times New Roman"/>
          <w:b/>
          <w:bCs/>
          <w:sz w:val="24"/>
          <w:szCs w:val="24"/>
        </w:rPr>
        <w:t>complimentary</w:t>
      </w:r>
      <w:r w:rsidR="00F1436D">
        <w:rPr>
          <w:rFonts w:ascii="Times New Roman" w:hAnsi="Times New Roman" w:cs="Times New Roman"/>
          <w:sz w:val="24"/>
          <w:szCs w:val="24"/>
        </w:rPr>
        <w:t xml:space="preserve"> result.  </w:t>
      </w:r>
    </w:p>
    <w:p w14:paraId="6EF0F013" w14:textId="13F98B9C" w:rsidR="00D80EDF" w:rsidRDefault="00A47997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3DD92" wp14:editId="249394BC">
            <wp:extent cx="4909185" cy="37776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696" cy="37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D62" w14:textId="5A2E67BF" w:rsidR="00A7437D" w:rsidRDefault="00E53409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4EE3ED" wp14:editId="4FAF92E4">
            <wp:extent cx="493791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984" cy="3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FB20" w14:textId="60C25CAE" w:rsidR="00936D21" w:rsidRDefault="00936D21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Existent Sites in AD1 </w:t>
      </w:r>
      <w:r w:rsidR="008B6FC2">
        <w:rPr>
          <w:rFonts w:ascii="Times New Roman" w:hAnsi="Times New Roman" w:cs="Times New Roman"/>
          <w:sz w:val="24"/>
          <w:szCs w:val="24"/>
        </w:rPr>
        <w:t xml:space="preserve">Local Moran’s I </w:t>
      </w:r>
      <w:r>
        <w:rPr>
          <w:rFonts w:ascii="Times New Roman" w:hAnsi="Times New Roman" w:cs="Times New Roman"/>
          <w:sz w:val="24"/>
          <w:szCs w:val="24"/>
        </w:rPr>
        <w:t>produced only outliers</w:t>
      </w:r>
      <w:r w:rsidR="005E10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097">
        <w:rPr>
          <w:rFonts w:ascii="Times New Roman" w:hAnsi="Times New Roman" w:cs="Times New Roman"/>
          <w:sz w:val="24"/>
          <w:szCs w:val="24"/>
        </w:rPr>
        <w:t xml:space="preserve">High-low outliers were present </w:t>
      </w:r>
      <w:r w:rsidR="00723641">
        <w:rPr>
          <w:rFonts w:ascii="Times New Roman" w:hAnsi="Times New Roman" w:cs="Times New Roman"/>
          <w:sz w:val="24"/>
          <w:szCs w:val="24"/>
        </w:rPr>
        <w:t xml:space="preserve">at sites </w:t>
      </w:r>
      <w:r w:rsidR="003468C1">
        <w:rPr>
          <w:rFonts w:ascii="Times New Roman" w:hAnsi="Times New Roman" w:cs="Times New Roman"/>
          <w:sz w:val="24"/>
          <w:szCs w:val="24"/>
        </w:rPr>
        <w:t xml:space="preserve">6 </w:t>
      </w:r>
      <w:r w:rsidR="00C12F56">
        <w:rPr>
          <w:rFonts w:ascii="Times New Roman" w:hAnsi="Times New Roman" w:cs="Times New Roman"/>
          <w:sz w:val="24"/>
          <w:szCs w:val="24"/>
        </w:rPr>
        <w:t>near Santa Cruz</w:t>
      </w:r>
      <w:r w:rsidR="005E1097">
        <w:rPr>
          <w:rFonts w:ascii="Times New Roman" w:hAnsi="Times New Roman" w:cs="Times New Roman"/>
          <w:sz w:val="24"/>
          <w:szCs w:val="24"/>
        </w:rPr>
        <w:t xml:space="preserve">, site 47 near Huari, and site 44-45 Llamacorral </w:t>
      </w:r>
      <w:proofErr w:type="spellStart"/>
      <w:r w:rsidR="005E1097">
        <w:rPr>
          <w:rFonts w:ascii="Times New Roman" w:hAnsi="Times New Roman" w:cs="Times New Roman"/>
          <w:sz w:val="24"/>
          <w:szCs w:val="24"/>
        </w:rPr>
        <w:t>Ishla</w:t>
      </w:r>
      <w:proofErr w:type="spellEnd"/>
      <w:r w:rsidR="005E1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097">
        <w:rPr>
          <w:rFonts w:ascii="Times New Roman" w:hAnsi="Times New Roman" w:cs="Times New Roman"/>
          <w:sz w:val="24"/>
          <w:szCs w:val="24"/>
        </w:rPr>
        <w:t>Ranra</w:t>
      </w:r>
      <w:proofErr w:type="spellEnd"/>
      <w:r w:rsidR="005E1097">
        <w:rPr>
          <w:rFonts w:ascii="Times New Roman" w:hAnsi="Times New Roman" w:cs="Times New Roman"/>
          <w:sz w:val="24"/>
          <w:szCs w:val="24"/>
        </w:rPr>
        <w:t xml:space="preserve"> cluster.  There </w:t>
      </w:r>
      <w:r w:rsidR="005E1097">
        <w:rPr>
          <w:rFonts w:ascii="Times New Roman" w:hAnsi="Times New Roman" w:cs="Times New Roman"/>
          <w:sz w:val="24"/>
          <w:szCs w:val="24"/>
        </w:rPr>
        <w:lastRenderedPageBreak/>
        <w:t>were low</w:t>
      </w:r>
      <w:r w:rsidR="008B6FC2">
        <w:rPr>
          <w:rFonts w:ascii="Times New Roman" w:hAnsi="Times New Roman" w:cs="Times New Roman"/>
          <w:sz w:val="24"/>
          <w:szCs w:val="24"/>
        </w:rPr>
        <w:t xml:space="preserve">-high outlier at site 10 near Santa Cruz.  There was nothing significant from the local </w:t>
      </w:r>
      <w:proofErr w:type="spellStart"/>
      <w:r w:rsidR="008B6FC2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8B6FC2">
        <w:rPr>
          <w:rFonts w:ascii="Times New Roman" w:hAnsi="Times New Roman" w:cs="Times New Roman"/>
          <w:sz w:val="24"/>
          <w:szCs w:val="24"/>
        </w:rPr>
        <w:t xml:space="preserve"> Gi statistic. </w:t>
      </w:r>
      <w:r w:rsidR="002231E1">
        <w:rPr>
          <w:rFonts w:ascii="Times New Roman" w:hAnsi="Times New Roman" w:cs="Times New Roman"/>
          <w:sz w:val="24"/>
          <w:szCs w:val="24"/>
        </w:rPr>
        <w:t xml:space="preserve"> The Huarás-Recuay set Local Moran’s I produced only outliers as well</w:t>
      </w:r>
      <w:r w:rsidR="004607B3">
        <w:rPr>
          <w:rFonts w:ascii="Times New Roman" w:hAnsi="Times New Roman" w:cs="Times New Roman"/>
          <w:sz w:val="24"/>
          <w:szCs w:val="24"/>
        </w:rPr>
        <w:t>.  A</w:t>
      </w:r>
      <w:r w:rsidR="00812955">
        <w:rPr>
          <w:rFonts w:ascii="Times New Roman" w:hAnsi="Times New Roman" w:cs="Times New Roman"/>
          <w:sz w:val="24"/>
          <w:szCs w:val="24"/>
        </w:rPr>
        <w:t xml:space="preserve">gain the 44-45 </w:t>
      </w:r>
      <w:r w:rsidR="004607B3">
        <w:rPr>
          <w:rFonts w:ascii="Times New Roman" w:hAnsi="Times New Roman" w:cs="Times New Roman"/>
          <w:sz w:val="24"/>
          <w:szCs w:val="24"/>
        </w:rPr>
        <w:t xml:space="preserve">produced a high-low outlier.  </w:t>
      </w:r>
      <w:r w:rsidR="00BD09BC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BD09BC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BD09BC">
        <w:rPr>
          <w:rFonts w:ascii="Times New Roman" w:hAnsi="Times New Roman" w:cs="Times New Roman"/>
          <w:sz w:val="24"/>
          <w:szCs w:val="24"/>
        </w:rPr>
        <w:t xml:space="preserve"> Gi statistic produced nothing significant.</w:t>
      </w:r>
    </w:p>
    <w:p w14:paraId="5A9391A2" w14:textId="0143FC15" w:rsidR="00BD09BC" w:rsidRDefault="004A4D9B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Classic Recuay layer produced a</w:t>
      </w:r>
      <w:r w:rsidR="00B03189">
        <w:rPr>
          <w:rFonts w:ascii="Times New Roman" w:hAnsi="Times New Roman" w:cs="Times New Roman"/>
          <w:sz w:val="24"/>
          <w:szCs w:val="24"/>
        </w:rPr>
        <w:t xml:space="preserve"> Global I value of -0.062948 and a Z-Score of </w:t>
      </w:r>
      <w:r w:rsidR="009D4AD0">
        <w:rPr>
          <w:rFonts w:ascii="Times New Roman" w:hAnsi="Times New Roman" w:cs="Times New Roman"/>
          <w:sz w:val="24"/>
          <w:szCs w:val="24"/>
        </w:rPr>
        <w:t xml:space="preserve">-0.247280.  The P-value is 0.804692 indicating </w:t>
      </w:r>
      <w:r w:rsidR="00E00374">
        <w:rPr>
          <w:rFonts w:ascii="Times New Roman" w:hAnsi="Times New Roman" w:cs="Times New Roman"/>
          <w:sz w:val="24"/>
          <w:szCs w:val="24"/>
        </w:rPr>
        <w:t xml:space="preserve">slight negative clustering not significantly distinct from random.  </w:t>
      </w:r>
      <w:r w:rsidR="007D7BDA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7D7BDA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7D7BDA">
        <w:rPr>
          <w:rFonts w:ascii="Times New Roman" w:hAnsi="Times New Roman" w:cs="Times New Roman"/>
          <w:sz w:val="24"/>
          <w:szCs w:val="24"/>
        </w:rPr>
        <w:t xml:space="preserve"> G value was 0.029525 with a Z-score of </w:t>
      </w:r>
      <w:r w:rsidR="007C6257">
        <w:rPr>
          <w:rFonts w:ascii="Times New Roman" w:hAnsi="Times New Roman" w:cs="Times New Roman"/>
          <w:sz w:val="24"/>
          <w:szCs w:val="24"/>
        </w:rPr>
        <w:t xml:space="preserve">-0.578446.  The P-value of 0.562963 indicates the hot and cold clustering is not distinct from random.  </w:t>
      </w:r>
      <w:r w:rsidR="00BD09BC">
        <w:rPr>
          <w:rFonts w:ascii="Times New Roman" w:hAnsi="Times New Roman" w:cs="Times New Roman"/>
          <w:sz w:val="24"/>
          <w:szCs w:val="24"/>
        </w:rPr>
        <w:t xml:space="preserve">Local Moran’s I analysis for the </w:t>
      </w:r>
      <w:r w:rsidR="00DB4346">
        <w:rPr>
          <w:rFonts w:ascii="Times New Roman" w:hAnsi="Times New Roman" w:cs="Times New Roman"/>
          <w:sz w:val="24"/>
          <w:szCs w:val="24"/>
        </w:rPr>
        <w:t xml:space="preserve">Classic Recuay layer produced only High-Low outlier at site number 34 </w:t>
      </w:r>
      <w:proofErr w:type="spellStart"/>
      <w:r w:rsidR="00896229" w:rsidRPr="00896229">
        <w:rPr>
          <w:rFonts w:ascii="Times New Roman" w:hAnsi="Times New Roman" w:cs="Times New Roman"/>
          <w:sz w:val="24"/>
          <w:szCs w:val="24"/>
        </w:rPr>
        <w:t>Mashuanco</w:t>
      </w:r>
      <w:proofErr w:type="spellEnd"/>
      <w:r w:rsidR="003D288B">
        <w:rPr>
          <w:rFonts w:ascii="Times New Roman" w:hAnsi="Times New Roman" w:cs="Times New Roman"/>
          <w:sz w:val="24"/>
          <w:szCs w:val="24"/>
        </w:rPr>
        <w:t xml:space="preserve">, the local </w:t>
      </w:r>
      <w:proofErr w:type="spellStart"/>
      <w:r w:rsidR="003D288B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D288B">
        <w:rPr>
          <w:rFonts w:ascii="Times New Roman" w:hAnsi="Times New Roman" w:cs="Times New Roman"/>
          <w:sz w:val="24"/>
          <w:szCs w:val="24"/>
        </w:rPr>
        <w:t xml:space="preserve"> Gi produced no significant clustering.  </w:t>
      </w:r>
    </w:p>
    <w:p w14:paraId="14F80B8B" w14:textId="20F66231" w:rsidR="00B03189" w:rsidRPr="00040BC5" w:rsidRDefault="0091311D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 Recuay layer produced a Global Moran’s I </w:t>
      </w:r>
      <w:r w:rsidR="009B5FE7">
        <w:rPr>
          <w:rFonts w:ascii="Times New Roman" w:hAnsi="Times New Roman" w:cs="Times New Roman"/>
          <w:sz w:val="24"/>
          <w:szCs w:val="24"/>
        </w:rPr>
        <w:t xml:space="preserve">of 0.014488 and a Z-Score of 0.075282.  </w:t>
      </w:r>
      <w:r w:rsidR="00850860">
        <w:rPr>
          <w:rFonts w:ascii="Times New Roman" w:hAnsi="Times New Roman" w:cs="Times New Roman"/>
          <w:sz w:val="24"/>
          <w:szCs w:val="24"/>
        </w:rPr>
        <w:t xml:space="preserve">The P-Value of 0.939991 indicates the slight clustering is not significantly distinct from random. </w:t>
      </w:r>
      <w:r w:rsidR="00C35985">
        <w:rPr>
          <w:rFonts w:ascii="Times New Roman" w:hAnsi="Times New Roman" w:cs="Times New Roman"/>
          <w:sz w:val="24"/>
          <w:szCs w:val="24"/>
        </w:rPr>
        <w:t xml:space="preserve"> The global </w:t>
      </w:r>
      <w:proofErr w:type="spellStart"/>
      <w:r w:rsidR="00C35985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C35985">
        <w:rPr>
          <w:rFonts w:ascii="Times New Roman" w:hAnsi="Times New Roman" w:cs="Times New Roman"/>
          <w:sz w:val="24"/>
          <w:szCs w:val="24"/>
        </w:rPr>
        <w:t xml:space="preserve"> G statistic was 0.020244 with a Z-score of -0.733104.  The P-value of 0.463495 indicates the hot and cold clustering is not significantly distinct from random. </w:t>
      </w:r>
      <w:r w:rsidR="007240F6">
        <w:rPr>
          <w:rFonts w:ascii="Times New Roman" w:hAnsi="Times New Roman" w:cs="Times New Roman"/>
          <w:sz w:val="24"/>
          <w:szCs w:val="24"/>
        </w:rPr>
        <w:t xml:space="preserve"> </w:t>
      </w:r>
      <w:r w:rsidR="00040BC5">
        <w:rPr>
          <w:rFonts w:ascii="Times New Roman" w:hAnsi="Times New Roman" w:cs="Times New Roman"/>
          <w:b/>
          <w:bCs/>
          <w:sz w:val="24"/>
          <w:szCs w:val="24"/>
        </w:rPr>
        <w:t>Both insignificant</w:t>
      </w:r>
    </w:p>
    <w:p w14:paraId="41824E22" w14:textId="456F1F81" w:rsidR="007240F6" w:rsidRDefault="007240F6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</w:t>
      </w:r>
      <w:r w:rsidR="004421A2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statistics for the Late Recuay showed a high-high cluster along the </w:t>
      </w:r>
      <w:r w:rsidR="0095133B">
        <w:rPr>
          <w:rFonts w:ascii="Times New Roman" w:hAnsi="Times New Roman" w:cs="Times New Roman"/>
          <w:sz w:val="24"/>
          <w:szCs w:val="24"/>
        </w:rPr>
        <w:t xml:space="preserve">Río </w:t>
      </w:r>
      <w:r>
        <w:rPr>
          <w:rFonts w:ascii="Times New Roman" w:hAnsi="Times New Roman" w:cs="Times New Roman"/>
          <w:sz w:val="24"/>
          <w:szCs w:val="24"/>
        </w:rPr>
        <w:t xml:space="preserve">Ancash </w:t>
      </w:r>
      <w:r w:rsidR="00B71592">
        <w:rPr>
          <w:rFonts w:ascii="Times New Roman" w:hAnsi="Times New Roman" w:cs="Times New Roman"/>
          <w:sz w:val="24"/>
          <w:szCs w:val="24"/>
        </w:rPr>
        <w:t xml:space="preserve">and a low-low clustering in Huari.  There were several high-low outliers including 44-45, as well as sites 34, 30, and 41.  </w:t>
      </w:r>
      <w:proofErr w:type="spellStart"/>
      <w:r w:rsidR="004421A2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4421A2">
        <w:rPr>
          <w:rFonts w:ascii="Times New Roman" w:hAnsi="Times New Roman" w:cs="Times New Roman"/>
          <w:sz w:val="24"/>
          <w:szCs w:val="24"/>
        </w:rPr>
        <w:t xml:space="preserve"> Gi local statistics </w:t>
      </w:r>
      <w:r w:rsidR="004421A2" w:rsidRPr="00E63EFD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4421A2">
        <w:rPr>
          <w:rFonts w:ascii="Times New Roman" w:hAnsi="Times New Roman" w:cs="Times New Roman"/>
          <w:sz w:val="24"/>
          <w:szCs w:val="24"/>
        </w:rPr>
        <w:t xml:space="preserve"> these clusters: there was a hotspot along the </w:t>
      </w:r>
      <w:r w:rsidR="0095133B">
        <w:rPr>
          <w:rFonts w:ascii="Times New Roman" w:hAnsi="Times New Roman" w:cs="Times New Roman"/>
          <w:sz w:val="24"/>
          <w:szCs w:val="24"/>
        </w:rPr>
        <w:t xml:space="preserve">Río </w:t>
      </w:r>
      <w:r w:rsidR="004421A2">
        <w:rPr>
          <w:rFonts w:ascii="Times New Roman" w:hAnsi="Times New Roman" w:cs="Times New Roman"/>
          <w:sz w:val="24"/>
          <w:szCs w:val="24"/>
        </w:rPr>
        <w:t xml:space="preserve">Ancash and a cold spot in Huari at the 95% significance level.  </w:t>
      </w:r>
    </w:p>
    <w:tbl>
      <w:tblPr>
        <w:tblW w:w="0" w:type="auto"/>
        <w:shd w:val="clear" w:color="auto" w:fill="E5F0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12F6A" w:rsidRPr="00212F6A" w14:paraId="472CE896" w14:textId="77777777" w:rsidTr="00212F6A">
        <w:tc>
          <w:tcPr>
            <w:tcW w:w="0" w:type="auto"/>
            <w:shd w:val="clear" w:color="auto" w:fill="auto"/>
            <w:vAlign w:val="center"/>
            <w:hideMark/>
          </w:tcPr>
          <w:p w14:paraId="6779CFFC" w14:textId="77777777" w:rsidR="00212F6A" w:rsidRPr="00212F6A" w:rsidRDefault="00212F6A" w:rsidP="005F0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D0954" w14:textId="68F029CF" w:rsidR="00820F9E" w:rsidRDefault="00DD6DA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Post Recuay layer contained only outliers</w:t>
      </w:r>
      <w:r w:rsidR="00930829">
        <w:rPr>
          <w:rFonts w:ascii="Times New Roman" w:hAnsi="Times New Roman" w:cs="Times New Roman"/>
          <w:sz w:val="24"/>
          <w:szCs w:val="24"/>
        </w:rPr>
        <w:t xml:space="preserve"> spread throughout the dataset</w:t>
      </w:r>
      <w:r w:rsidR="00C80160">
        <w:rPr>
          <w:rFonts w:ascii="Times New Roman" w:hAnsi="Times New Roman" w:cs="Times New Roman"/>
          <w:sz w:val="24"/>
          <w:szCs w:val="24"/>
        </w:rPr>
        <w:t xml:space="preserve">.  High-low outliers were visible in Huari at sites 30 and 12, </w:t>
      </w:r>
      <w:r w:rsidR="0068082D">
        <w:rPr>
          <w:rFonts w:ascii="Times New Roman" w:hAnsi="Times New Roman" w:cs="Times New Roman"/>
          <w:sz w:val="24"/>
          <w:szCs w:val="24"/>
        </w:rPr>
        <w:t xml:space="preserve">Huaraz at site 28, and site 26 near Santa Cruz.  </w:t>
      </w:r>
      <w:r w:rsidR="00E00923">
        <w:rPr>
          <w:rFonts w:ascii="Times New Roman" w:hAnsi="Times New Roman" w:cs="Times New Roman"/>
          <w:sz w:val="24"/>
          <w:szCs w:val="24"/>
        </w:rPr>
        <w:t xml:space="preserve">Low-high outliers were also present in Huaraz site 24 and Huari site 35.  </w:t>
      </w:r>
      <w:r w:rsidR="00763DB5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763DB5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763DB5">
        <w:rPr>
          <w:rFonts w:ascii="Times New Roman" w:hAnsi="Times New Roman" w:cs="Times New Roman"/>
          <w:sz w:val="24"/>
          <w:szCs w:val="24"/>
        </w:rPr>
        <w:t xml:space="preserve"> Gi produced no significan</w:t>
      </w:r>
      <w:r w:rsidR="009A2F51">
        <w:rPr>
          <w:rFonts w:ascii="Times New Roman" w:hAnsi="Times New Roman" w:cs="Times New Roman"/>
          <w:sz w:val="24"/>
          <w:szCs w:val="24"/>
        </w:rPr>
        <w:t>t</w:t>
      </w:r>
      <w:r w:rsidR="00763DB5">
        <w:rPr>
          <w:rFonts w:ascii="Times New Roman" w:hAnsi="Times New Roman" w:cs="Times New Roman"/>
          <w:sz w:val="24"/>
          <w:szCs w:val="24"/>
        </w:rPr>
        <w:t xml:space="preserve"> hot or cold spots in the data.  </w:t>
      </w:r>
    </w:p>
    <w:p w14:paraId="444DEB59" w14:textId="77777777" w:rsidR="00767631" w:rsidRDefault="00767631" w:rsidP="005F0979">
      <w:pPr>
        <w:rPr>
          <w:rFonts w:ascii="Times New Roman" w:hAnsi="Times New Roman" w:cs="Times New Roman"/>
          <w:sz w:val="24"/>
          <w:szCs w:val="24"/>
        </w:rPr>
      </w:pPr>
    </w:p>
    <w:p w14:paraId="7FD8DA88" w14:textId="562452A9" w:rsidR="00197C03" w:rsidRDefault="00197C0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looting, </w:t>
      </w:r>
      <w:r w:rsidR="00326DD9">
        <w:rPr>
          <w:rFonts w:ascii="Times New Roman" w:hAnsi="Times New Roman" w:cs="Times New Roman"/>
          <w:sz w:val="24"/>
          <w:szCs w:val="24"/>
        </w:rPr>
        <w:t xml:space="preserve">tropical climate, </w:t>
      </w:r>
      <w:r>
        <w:rPr>
          <w:rFonts w:ascii="Times New Roman" w:hAnsi="Times New Roman" w:cs="Times New Roman"/>
          <w:sz w:val="24"/>
          <w:szCs w:val="24"/>
        </w:rPr>
        <w:t>survival, and recovery biases, it is reasonable that presence or absence of human material might follow a seemingly random pattern</w:t>
      </w:r>
      <w:r w:rsidR="002B0E04">
        <w:rPr>
          <w:rFonts w:ascii="Times New Roman" w:hAnsi="Times New Roman" w:cs="Times New Roman"/>
          <w:sz w:val="24"/>
          <w:szCs w:val="24"/>
        </w:rPr>
        <w:t xml:space="preserve"> in the highlands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56587">
        <w:rPr>
          <w:rFonts w:ascii="Times New Roman" w:hAnsi="Times New Roman" w:cs="Times New Roman"/>
          <w:sz w:val="24"/>
          <w:szCs w:val="24"/>
        </w:rPr>
        <w:t xml:space="preserve">All three layers </w:t>
      </w:r>
      <w:r w:rsidR="00767631">
        <w:rPr>
          <w:rFonts w:ascii="Times New Roman" w:hAnsi="Times New Roman" w:cs="Times New Roman"/>
          <w:sz w:val="24"/>
          <w:szCs w:val="24"/>
        </w:rPr>
        <w:t xml:space="preserve">tested for global statistic </w:t>
      </w:r>
      <w:r w:rsidR="00256587">
        <w:rPr>
          <w:rFonts w:ascii="Times New Roman" w:hAnsi="Times New Roman" w:cs="Times New Roman"/>
          <w:sz w:val="24"/>
          <w:szCs w:val="24"/>
        </w:rPr>
        <w:t xml:space="preserve">produced insignificantly distinct from random patterning among the </w:t>
      </w:r>
      <w:r w:rsidR="00D74B2B">
        <w:rPr>
          <w:rFonts w:ascii="Times New Roman" w:hAnsi="Times New Roman" w:cs="Times New Roman"/>
          <w:sz w:val="24"/>
          <w:szCs w:val="24"/>
        </w:rPr>
        <w:t xml:space="preserve">Recuay.  </w:t>
      </w:r>
      <w:r w:rsidR="006F6741">
        <w:rPr>
          <w:rFonts w:ascii="Times New Roman" w:hAnsi="Times New Roman" w:cs="Times New Roman"/>
          <w:sz w:val="24"/>
          <w:szCs w:val="24"/>
        </w:rPr>
        <w:t xml:space="preserve">Outliers were present throughout the dataset, with no single locality dominating the assemblage of sites.  </w:t>
      </w:r>
    </w:p>
    <w:p w14:paraId="45F6A5E4" w14:textId="2246F718" w:rsidR="002415D3" w:rsidRDefault="002415D3" w:rsidP="005F0979">
      <w:pPr>
        <w:rPr>
          <w:rFonts w:ascii="Times New Roman" w:hAnsi="Times New Roman" w:cs="Times New Roman"/>
          <w:sz w:val="24"/>
          <w:szCs w:val="24"/>
        </w:rPr>
      </w:pPr>
    </w:p>
    <w:p w14:paraId="17821057" w14:textId="71A5A362" w:rsidR="002415D3" w:rsidRDefault="002415D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Trial 3</w:t>
      </w:r>
    </w:p>
    <w:p w14:paraId="7A79DCFC" w14:textId="1FD76E8F" w:rsidR="002415D3" w:rsidRDefault="0041157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trial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Ceramic_Num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presence or absence of ceramic materials.  This variable contains only zeroes and ones.  </w:t>
      </w:r>
    </w:p>
    <w:p w14:paraId="26B92656" w14:textId="77777777" w:rsidR="00BE508E" w:rsidRDefault="00BE508E" w:rsidP="005F0979">
      <w:pPr>
        <w:rPr>
          <w:rFonts w:ascii="Times New Roman" w:hAnsi="Times New Roman" w:cs="Times New Roman"/>
          <w:sz w:val="24"/>
          <w:szCs w:val="24"/>
        </w:rPr>
      </w:pPr>
    </w:p>
    <w:p w14:paraId="59794391" w14:textId="047EB34D" w:rsidR="00903F68" w:rsidRDefault="009B103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Recuay </w:t>
      </w:r>
      <w:r w:rsidR="003E586B">
        <w:rPr>
          <w:rFonts w:ascii="Times New Roman" w:hAnsi="Times New Roman" w:cs="Times New Roman"/>
          <w:sz w:val="24"/>
          <w:szCs w:val="24"/>
        </w:rPr>
        <w:t>Dataset produced a</w:t>
      </w:r>
      <w:r w:rsidR="00E61871">
        <w:rPr>
          <w:rFonts w:ascii="Times New Roman" w:hAnsi="Times New Roman" w:cs="Times New Roman"/>
          <w:sz w:val="24"/>
          <w:szCs w:val="24"/>
        </w:rPr>
        <w:t xml:space="preserve"> Global Moran’s I value of 0.243520 and a Z-score of 2.597638.  The P-value of 0.009387 indicates the</w:t>
      </w:r>
      <w:r w:rsidR="00B00D59">
        <w:rPr>
          <w:rFonts w:ascii="Times New Roman" w:hAnsi="Times New Roman" w:cs="Times New Roman"/>
          <w:sz w:val="24"/>
          <w:szCs w:val="24"/>
        </w:rPr>
        <w:t xml:space="preserve"> dataset is clustered beyond random chance.  </w:t>
      </w:r>
      <w:r w:rsidR="0058376F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58376F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58376F">
        <w:rPr>
          <w:rFonts w:ascii="Times New Roman" w:hAnsi="Times New Roman" w:cs="Times New Roman"/>
          <w:sz w:val="24"/>
          <w:szCs w:val="24"/>
        </w:rPr>
        <w:t xml:space="preserve"> Gi value </w:t>
      </w:r>
      <w:r w:rsidR="00653752">
        <w:rPr>
          <w:rFonts w:ascii="Times New Roman" w:hAnsi="Times New Roman" w:cs="Times New Roman"/>
          <w:sz w:val="24"/>
          <w:szCs w:val="24"/>
        </w:rPr>
        <w:t xml:space="preserve">is 0.022625 with a Z-score of 1.382472.  The p-value of 0.166827 implies the hot and cold clusters are not significantly different from random.  </w:t>
      </w:r>
    </w:p>
    <w:p w14:paraId="0BB140A1" w14:textId="15FA6CC4" w:rsidR="00403904" w:rsidRDefault="0040390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Local statistics for the Recuay dataset showed a high-high clustering in Huari and a low-low clustering in Santa Cruz.  </w:t>
      </w:r>
      <w:r w:rsidR="00681E02">
        <w:rPr>
          <w:rFonts w:ascii="Times New Roman" w:hAnsi="Times New Roman" w:cs="Times New Roman"/>
          <w:sz w:val="24"/>
          <w:szCs w:val="24"/>
        </w:rPr>
        <w:t xml:space="preserve">High-low outliers were north of the Santa Cruz cluster at sites 5, 7, and 8.  There was also a low-high outlier at Huaraz.  </w:t>
      </w:r>
      <w:r w:rsidR="007A36A5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7A36A5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7A36A5">
        <w:rPr>
          <w:rFonts w:ascii="Times New Roman" w:hAnsi="Times New Roman" w:cs="Times New Roman"/>
          <w:sz w:val="24"/>
          <w:szCs w:val="24"/>
        </w:rPr>
        <w:t xml:space="preserve"> Gi </w:t>
      </w:r>
      <w:r w:rsidR="007A36A5" w:rsidRPr="00E63EFD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7A36A5">
        <w:rPr>
          <w:rFonts w:ascii="Times New Roman" w:hAnsi="Times New Roman" w:cs="Times New Roman"/>
          <w:sz w:val="24"/>
          <w:szCs w:val="24"/>
        </w:rPr>
        <w:t xml:space="preserve"> the I values showing a hotspot in the Huari locality and the </w:t>
      </w:r>
      <w:r w:rsidR="00956F10">
        <w:rPr>
          <w:rFonts w:ascii="Times New Roman" w:hAnsi="Times New Roman" w:cs="Times New Roman"/>
          <w:sz w:val="24"/>
          <w:szCs w:val="24"/>
        </w:rPr>
        <w:t xml:space="preserve">coldspot near Santa Cruz.   </w:t>
      </w:r>
    </w:p>
    <w:p w14:paraId="432B58A5" w14:textId="48D61C9A" w:rsidR="00582044" w:rsidRDefault="0058204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the Existent Sties in AD1 showed a high-high clustering in Huari</w:t>
      </w:r>
      <w:r w:rsidR="004D78CA">
        <w:rPr>
          <w:rFonts w:ascii="Times New Roman" w:hAnsi="Times New Roman" w:cs="Times New Roman"/>
          <w:sz w:val="24"/>
          <w:szCs w:val="24"/>
        </w:rPr>
        <w:t xml:space="preserve">, a high-low outlier in site 42, and sites 44-45 </w:t>
      </w:r>
      <w:r w:rsidR="009705C6">
        <w:rPr>
          <w:rFonts w:ascii="Times New Roman" w:hAnsi="Times New Roman" w:cs="Times New Roman"/>
          <w:sz w:val="24"/>
          <w:szCs w:val="24"/>
        </w:rPr>
        <w:t xml:space="preserve">Laguna </w:t>
      </w:r>
      <w:proofErr w:type="spellStart"/>
      <w:r w:rsidR="009705C6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E31AED">
        <w:rPr>
          <w:rFonts w:ascii="Times New Roman" w:hAnsi="Times New Roman" w:cs="Times New Roman"/>
          <w:sz w:val="24"/>
          <w:szCs w:val="24"/>
        </w:rPr>
        <w:t xml:space="preserve">.  </w:t>
      </w:r>
      <w:r w:rsidR="00374606">
        <w:rPr>
          <w:rFonts w:ascii="Times New Roman" w:hAnsi="Times New Roman" w:cs="Times New Roman"/>
          <w:sz w:val="24"/>
          <w:szCs w:val="24"/>
        </w:rPr>
        <w:t xml:space="preserve">Santa Cruz only showed a series of outliers: a high-low outlier at site </w:t>
      </w:r>
      <w:r w:rsidR="005B4A04">
        <w:rPr>
          <w:rFonts w:ascii="Times New Roman" w:hAnsi="Times New Roman" w:cs="Times New Roman"/>
          <w:sz w:val="24"/>
          <w:szCs w:val="24"/>
        </w:rPr>
        <w:t xml:space="preserve">6 and a low-high outlier at site 10.  Local </w:t>
      </w:r>
      <w:proofErr w:type="spellStart"/>
      <w:r w:rsidR="005B4A04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5B4A04">
        <w:rPr>
          <w:rFonts w:ascii="Times New Roman" w:hAnsi="Times New Roman" w:cs="Times New Roman"/>
          <w:sz w:val="24"/>
          <w:szCs w:val="24"/>
        </w:rPr>
        <w:t xml:space="preserve"> Gi </w:t>
      </w:r>
      <w:r w:rsidR="00402EB7" w:rsidRPr="00E63EFD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402EB7">
        <w:rPr>
          <w:rFonts w:ascii="Times New Roman" w:hAnsi="Times New Roman" w:cs="Times New Roman"/>
          <w:sz w:val="24"/>
          <w:szCs w:val="24"/>
        </w:rPr>
        <w:t xml:space="preserve"> the I statistics as the Huari clustering is a coldspot at the 95% confidence level.  </w:t>
      </w:r>
      <w:r w:rsidR="003249FD">
        <w:rPr>
          <w:rFonts w:ascii="Times New Roman" w:hAnsi="Times New Roman" w:cs="Times New Roman"/>
          <w:sz w:val="24"/>
          <w:szCs w:val="24"/>
        </w:rPr>
        <w:t xml:space="preserve">Local statistics for the Huarás layer produced only an outlier at the Laguna </w:t>
      </w:r>
      <w:proofErr w:type="spellStart"/>
      <w:r w:rsidR="003249FD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3249FD">
        <w:rPr>
          <w:rFonts w:ascii="Times New Roman" w:hAnsi="Times New Roman" w:cs="Times New Roman"/>
          <w:sz w:val="24"/>
          <w:szCs w:val="24"/>
        </w:rPr>
        <w:t xml:space="preserve"> sites 44-45</w:t>
      </w:r>
      <w:r w:rsidR="00BE7F1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E7F10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BE7F10">
        <w:rPr>
          <w:rFonts w:ascii="Times New Roman" w:hAnsi="Times New Roman" w:cs="Times New Roman"/>
          <w:sz w:val="24"/>
          <w:szCs w:val="24"/>
        </w:rPr>
        <w:t xml:space="preserve"> Gi showed these sites and site 33 in Huari as coldspots.  </w:t>
      </w:r>
    </w:p>
    <w:p w14:paraId="493DBAFE" w14:textId="2D8941CB" w:rsidR="00653752" w:rsidRDefault="0066384A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Classic Recuay dataset produced a Global Moran’s I value of 0.236909 </w:t>
      </w:r>
      <w:r w:rsidR="001F01E6">
        <w:rPr>
          <w:rFonts w:ascii="Times New Roman" w:hAnsi="Times New Roman" w:cs="Times New Roman"/>
          <w:sz w:val="24"/>
          <w:szCs w:val="24"/>
        </w:rPr>
        <w:t xml:space="preserve">and a Z-score of 2.084085.  The P-value of 0.037152 indicates the autocorrelation </w:t>
      </w:r>
      <w:r w:rsidR="00687B5E">
        <w:rPr>
          <w:rFonts w:ascii="Times New Roman" w:hAnsi="Times New Roman" w:cs="Times New Roman"/>
          <w:sz w:val="24"/>
          <w:szCs w:val="24"/>
        </w:rPr>
        <w:t xml:space="preserve">is statistically different from random.  </w:t>
      </w:r>
      <w:r w:rsidR="003A3543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3A3543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A3543">
        <w:rPr>
          <w:rFonts w:ascii="Times New Roman" w:hAnsi="Times New Roman" w:cs="Times New Roman"/>
          <w:sz w:val="24"/>
          <w:szCs w:val="24"/>
        </w:rPr>
        <w:t xml:space="preserve"> Gi value is </w:t>
      </w:r>
      <w:r w:rsidR="004338AF">
        <w:rPr>
          <w:rFonts w:ascii="Times New Roman" w:hAnsi="Times New Roman" w:cs="Times New Roman"/>
          <w:sz w:val="24"/>
          <w:szCs w:val="24"/>
        </w:rPr>
        <w:t>0.033478</w:t>
      </w:r>
      <w:r w:rsidR="002353FB">
        <w:rPr>
          <w:rFonts w:ascii="Times New Roman" w:hAnsi="Times New Roman" w:cs="Times New Roman"/>
          <w:sz w:val="24"/>
          <w:szCs w:val="24"/>
        </w:rPr>
        <w:t xml:space="preserve"> which gives a z-score of 0.602661.  The P-value of 0.546734 indicates the hot and cold clustering is not significantly distinct from random.  </w:t>
      </w:r>
    </w:p>
    <w:p w14:paraId="05ADC285" w14:textId="06CB63D3" w:rsidR="00E63EFD" w:rsidRDefault="00E63EFD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statistics showed </w:t>
      </w:r>
      <w:r w:rsidR="0032198B">
        <w:rPr>
          <w:rFonts w:ascii="Times New Roman" w:hAnsi="Times New Roman" w:cs="Times New Roman"/>
          <w:sz w:val="24"/>
          <w:szCs w:val="24"/>
        </w:rPr>
        <w:t xml:space="preserve">significant low-low clustering in Santa Cruz with </w:t>
      </w:r>
      <w:r w:rsidR="00421AA7">
        <w:rPr>
          <w:rFonts w:ascii="Times New Roman" w:hAnsi="Times New Roman" w:cs="Times New Roman"/>
          <w:sz w:val="24"/>
          <w:szCs w:val="24"/>
        </w:rPr>
        <w:t xml:space="preserve">high-low </w:t>
      </w:r>
      <w:r w:rsidR="0032198B">
        <w:rPr>
          <w:rFonts w:ascii="Times New Roman" w:hAnsi="Times New Roman" w:cs="Times New Roman"/>
          <w:sz w:val="24"/>
          <w:szCs w:val="24"/>
        </w:rPr>
        <w:t>outliers to the north at sites 1,5,6, and 8.</w:t>
      </w:r>
      <w:r w:rsidR="00421AA7">
        <w:rPr>
          <w:rFonts w:ascii="Times New Roman" w:hAnsi="Times New Roman" w:cs="Times New Roman"/>
          <w:sz w:val="24"/>
          <w:szCs w:val="24"/>
        </w:rPr>
        <w:t xml:space="preserve">  A single low-high outlier was present at site 25 in Huaraz.  </w:t>
      </w:r>
      <w:proofErr w:type="spellStart"/>
      <w:r w:rsidR="009919C2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9919C2">
        <w:rPr>
          <w:rFonts w:ascii="Times New Roman" w:hAnsi="Times New Roman" w:cs="Times New Roman"/>
          <w:sz w:val="24"/>
          <w:szCs w:val="24"/>
        </w:rPr>
        <w:t xml:space="preserve"> Gi </w:t>
      </w:r>
      <w:r w:rsidR="009919C2" w:rsidRPr="009919C2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9919C2">
        <w:rPr>
          <w:rFonts w:ascii="Times New Roman" w:hAnsi="Times New Roman" w:cs="Times New Roman"/>
          <w:sz w:val="24"/>
          <w:szCs w:val="24"/>
        </w:rPr>
        <w:t xml:space="preserve"> these results showing coldspots around Santa Cruz </w:t>
      </w:r>
      <w:r w:rsidR="00FD14B9">
        <w:rPr>
          <w:rFonts w:ascii="Times New Roman" w:hAnsi="Times New Roman" w:cs="Times New Roman"/>
          <w:sz w:val="24"/>
          <w:szCs w:val="24"/>
        </w:rPr>
        <w:t xml:space="preserve">at the 95% confidence.  </w:t>
      </w:r>
      <w:r w:rsidR="00960E39">
        <w:rPr>
          <w:rFonts w:ascii="Times New Roman" w:hAnsi="Times New Roman" w:cs="Times New Roman"/>
          <w:sz w:val="24"/>
          <w:szCs w:val="24"/>
        </w:rPr>
        <w:t xml:space="preserve">Isolated hotspots were also identified at site 21 in Huaraz </w:t>
      </w:r>
      <w:r w:rsidR="00F024C1">
        <w:rPr>
          <w:rFonts w:ascii="Times New Roman" w:hAnsi="Times New Roman" w:cs="Times New Roman"/>
          <w:sz w:val="24"/>
          <w:szCs w:val="24"/>
        </w:rPr>
        <w:t xml:space="preserve">as well as at 30 and 35 in Huari.  </w:t>
      </w:r>
    </w:p>
    <w:p w14:paraId="17E0F54C" w14:textId="15E7AFB5" w:rsidR="00E61871" w:rsidRDefault="00486BDD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 Recuay dataset produced a Global Moran’s I value of </w:t>
      </w:r>
      <w:r w:rsidR="00A72972">
        <w:rPr>
          <w:rFonts w:ascii="Times New Roman" w:hAnsi="Times New Roman" w:cs="Times New Roman"/>
          <w:sz w:val="24"/>
          <w:szCs w:val="24"/>
        </w:rPr>
        <w:t xml:space="preserve">0.304899 and a Z-score of 3.204363.  The P-value of 0.001354 implies the autocorrelation is significantly distinct form random.  </w:t>
      </w:r>
      <w:r w:rsidR="00907F47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907F47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907F47">
        <w:rPr>
          <w:rFonts w:ascii="Times New Roman" w:hAnsi="Times New Roman" w:cs="Times New Roman"/>
          <w:sz w:val="24"/>
          <w:szCs w:val="24"/>
        </w:rPr>
        <w:t xml:space="preserve"> Gi value is 0.024980 and a z-score of 1.895379.  The p-value of 0.058042 indicates </w:t>
      </w:r>
      <w:r w:rsidR="00C3185A">
        <w:rPr>
          <w:rFonts w:ascii="Times New Roman" w:hAnsi="Times New Roman" w:cs="Times New Roman"/>
          <w:sz w:val="24"/>
          <w:szCs w:val="24"/>
        </w:rPr>
        <w:t xml:space="preserve">the hot and cold clustering is on the cusp of significance at the .05 level.  </w:t>
      </w:r>
    </w:p>
    <w:p w14:paraId="5BF34098" w14:textId="69847271" w:rsidR="00547287" w:rsidRDefault="00F21D4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Stats showed significant low-low clustering in Santa Cruz </w:t>
      </w:r>
      <w:r w:rsidR="009D4166">
        <w:rPr>
          <w:rFonts w:ascii="Times New Roman" w:hAnsi="Times New Roman" w:cs="Times New Roman"/>
          <w:sz w:val="24"/>
          <w:szCs w:val="24"/>
        </w:rPr>
        <w:t xml:space="preserve">and a high-high clustering </w:t>
      </w:r>
      <w:r w:rsidR="00535D17">
        <w:rPr>
          <w:rFonts w:ascii="Times New Roman" w:hAnsi="Times New Roman" w:cs="Times New Roman"/>
          <w:sz w:val="24"/>
          <w:szCs w:val="24"/>
        </w:rPr>
        <w:t xml:space="preserve">in the south of Huari.  North of Santa Cruz were high-low outliers at sites 5,7, and 8.  </w:t>
      </w:r>
      <w:proofErr w:type="spellStart"/>
      <w:r w:rsidR="009026BE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9026BE">
        <w:rPr>
          <w:rFonts w:ascii="Times New Roman" w:hAnsi="Times New Roman" w:cs="Times New Roman"/>
          <w:sz w:val="24"/>
          <w:szCs w:val="24"/>
        </w:rPr>
        <w:t xml:space="preserve"> Gi </w:t>
      </w:r>
      <w:r w:rsidR="009026BE" w:rsidRPr="009026BE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9026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026BE">
        <w:rPr>
          <w:rFonts w:ascii="Times New Roman" w:hAnsi="Times New Roman" w:cs="Times New Roman"/>
          <w:sz w:val="24"/>
          <w:szCs w:val="24"/>
        </w:rPr>
        <w:t>albeit dubiously significant.</w:t>
      </w:r>
      <w:r w:rsidR="000322D1">
        <w:rPr>
          <w:rFonts w:ascii="Times New Roman" w:hAnsi="Times New Roman" w:cs="Times New Roman"/>
          <w:sz w:val="24"/>
          <w:szCs w:val="24"/>
        </w:rPr>
        <w:t xml:space="preserve">  There was a visible coldspot in Santa Cruz and </w:t>
      </w:r>
      <w:r w:rsidR="000C32BC">
        <w:rPr>
          <w:rFonts w:ascii="Times New Roman" w:hAnsi="Times New Roman" w:cs="Times New Roman"/>
          <w:sz w:val="24"/>
          <w:szCs w:val="24"/>
        </w:rPr>
        <w:t xml:space="preserve">a hotspot </w:t>
      </w:r>
      <w:r w:rsidR="000322D1">
        <w:rPr>
          <w:rFonts w:ascii="Times New Roman" w:hAnsi="Times New Roman" w:cs="Times New Roman"/>
          <w:sz w:val="24"/>
          <w:szCs w:val="24"/>
        </w:rPr>
        <w:t>in Huari.  There were also a few</w:t>
      </w:r>
      <w:r w:rsidR="000C32BC">
        <w:rPr>
          <w:rFonts w:ascii="Times New Roman" w:hAnsi="Times New Roman" w:cs="Times New Roman"/>
          <w:sz w:val="24"/>
          <w:szCs w:val="24"/>
        </w:rPr>
        <w:t xml:space="preserve"> isolated hotspots north of Huaraz and on the </w:t>
      </w:r>
      <w:r w:rsidR="0095133B">
        <w:rPr>
          <w:rFonts w:ascii="Times New Roman" w:hAnsi="Times New Roman" w:cs="Times New Roman"/>
          <w:sz w:val="24"/>
          <w:szCs w:val="24"/>
        </w:rPr>
        <w:t xml:space="preserve">Río </w:t>
      </w:r>
      <w:r w:rsidR="000C32BC">
        <w:rPr>
          <w:rFonts w:ascii="Times New Roman" w:hAnsi="Times New Roman" w:cs="Times New Roman"/>
          <w:sz w:val="24"/>
          <w:szCs w:val="24"/>
        </w:rPr>
        <w:t xml:space="preserve">Ancash.  </w:t>
      </w:r>
    </w:p>
    <w:p w14:paraId="3F7BBEA2" w14:textId="529406A9" w:rsidR="002963A5" w:rsidRDefault="002963A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Recuay produced only </w:t>
      </w:r>
      <w:r w:rsidR="00582AFF">
        <w:rPr>
          <w:rFonts w:ascii="Times New Roman" w:hAnsi="Times New Roman" w:cs="Times New Roman"/>
          <w:sz w:val="24"/>
          <w:szCs w:val="24"/>
        </w:rPr>
        <w:t>a</w:t>
      </w:r>
      <w:r w:rsidR="00A835B6">
        <w:rPr>
          <w:rFonts w:ascii="Times New Roman" w:hAnsi="Times New Roman" w:cs="Times New Roman"/>
          <w:sz w:val="24"/>
          <w:szCs w:val="24"/>
        </w:rPr>
        <w:t xml:space="preserve"> single low-high outlier at Santa Cruz number 10.  There was no significant hot or cold spots from the local </w:t>
      </w:r>
      <w:proofErr w:type="spellStart"/>
      <w:r w:rsidR="00A835B6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A835B6">
        <w:rPr>
          <w:rFonts w:ascii="Times New Roman" w:hAnsi="Times New Roman" w:cs="Times New Roman"/>
          <w:sz w:val="24"/>
          <w:szCs w:val="24"/>
        </w:rPr>
        <w:t xml:space="preserve"> Gi.  </w:t>
      </w:r>
    </w:p>
    <w:p w14:paraId="13D06AD2" w14:textId="77777777" w:rsidR="00595B8F" w:rsidRPr="009026BE" w:rsidRDefault="00595B8F" w:rsidP="005F0979">
      <w:pPr>
        <w:rPr>
          <w:rFonts w:ascii="Times New Roman" w:hAnsi="Times New Roman" w:cs="Times New Roman"/>
          <w:sz w:val="24"/>
          <w:szCs w:val="24"/>
        </w:rPr>
      </w:pPr>
    </w:p>
    <w:p w14:paraId="6DC2C9E7" w14:textId="4798F012" w:rsidR="007F2EF5" w:rsidRDefault="007F2EF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layers tested for global significance showed </w:t>
      </w:r>
      <w:r w:rsidR="00232361">
        <w:rPr>
          <w:rFonts w:ascii="Times New Roman" w:hAnsi="Times New Roman" w:cs="Times New Roman"/>
          <w:sz w:val="24"/>
          <w:szCs w:val="24"/>
        </w:rPr>
        <w:t xml:space="preserve">significant autocorrelation but insignificant </w:t>
      </w:r>
      <w:r w:rsidR="003C76E9">
        <w:rPr>
          <w:rFonts w:ascii="Times New Roman" w:hAnsi="Times New Roman" w:cs="Times New Roman"/>
          <w:sz w:val="24"/>
          <w:szCs w:val="24"/>
        </w:rPr>
        <w:t xml:space="preserve">hotspot and coldspots.  </w:t>
      </w:r>
      <w:r w:rsidR="00FA2A52">
        <w:rPr>
          <w:rFonts w:ascii="Times New Roman" w:hAnsi="Times New Roman" w:cs="Times New Roman"/>
          <w:sz w:val="24"/>
          <w:szCs w:val="24"/>
        </w:rPr>
        <w:t xml:space="preserve">Locally the results tended to compliment one another.  </w:t>
      </w:r>
    </w:p>
    <w:p w14:paraId="513ECB67" w14:textId="77777777" w:rsidR="00C63213" w:rsidRDefault="00C63213" w:rsidP="005F0979">
      <w:pPr>
        <w:rPr>
          <w:rFonts w:ascii="Times New Roman" w:hAnsi="Times New Roman" w:cs="Times New Roman"/>
          <w:sz w:val="24"/>
          <w:szCs w:val="24"/>
        </w:rPr>
      </w:pPr>
    </w:p>
    <w:p w14:paraId="446ED36E" w14:textId="3DCE0623" w:rsidR="002415D3" w:rsidRDefault="002415D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Trial 4</w:t>
      </w:r>
    </w:p>
    <w:p w14:paraId="23CE32C6" w14:textId="6876BE40" w:rsidR="002415D3" w:rsidRDefault="00922924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trial used the coded values </w:t>
      </w:r>
      <w:r w:rsidR="004A6ED7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="00F54ACE">
        <w:rPr>
          <w:rFonts w:ascii="Times New Roman" w:hAnsi="Times New Roman" w:cs="Times New Roman"/>
          <w:sz w:val="24"/>
          <w:szCs w:val="24"/>
        </w:rPr>
        <w:t>Ceramic_Type_Num</w:t>
      </w:r>
      <w:proofErr w:type="spellEnd"/>
      <w:r w:rsidR="00F54ACE">
        <w:rPr>
          <w:rFonts w:ascii="Times New Roman" w:hAnsi="Times New Roman" w:cs="Times New Roman"/>
          <w:sz w:val="24"/>
          <w:szCs w:val="24"/>
        </w:rPr>
        <w:t xml:space="preserve">.  </w:t>
      </w:r>
      <w:r w:rsidR="00D2762E">
        <w:rPr>
          <w:rFonts w:ascii="Times New Roman" w:hAnsi="Times New Roman" w:cs="Times New Roman"/>
          <w:sz w:val="24"/>
          <w:szCs w:val="24"/>
        </w:rPr>
        <w:t xml:space="preserve">Trial 3 assessed clustering with respect to presence or absence of ceramic, Trial 4 assesses clustering with respect to </w:t>
      </w:r>
      <w:r w:rsidR="0002748B">
        <w:rPr>
          <w:rFonts w:ascii="Times New Roman" w:hAnsi="Times New Roman" w:cs="Times New Roman"/>
          <w:sz w:val="24"/>
          <w:szCs w:val="24"/>
        </w:rPr>
        <w:t xml:space="preserve">the classes of ceramic (Local plain, Local fineware, foreign made).  </w:t>
      </w:r>
    </w:p>
    <w:p w14:paraId="2E6D7A16" w14:textId="38F179DB" w:rsidR="00FA7CE3" w:rsidRDefault="00FA7CE3" w:rsidP="005F0979">
      <w:pPr>
        <w:rPr>
          <w:rFonts w:ascii="Times New Roman" w:hAnsi="Times New Roman" w:cs="Times New Roman"/>
          <w:sz w:val="24"/>
          <w:szCs w:val="24"/>
        </w:rPr>
      </w:pPr>
    </w:p>
    <w:p w14:paraId="22DC9490" w14:textId="70C2FBC0" w:rsidR="00FA7CE3" w:rsidRDefault="00FA7CE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Recuay Dataset produced a global Moran’s I value of 0.225355 with a Z-score of 2.45</w:t>
      </w:r>
      <w:r w:rsidR="00C5721C">
        <w:rPr>
          <w:rFonts w:ascii="Times New Roman" w:hAnsi="Times New Roman" w:cs="Times New Roman"/>
          <w:sz w:val="24"/>
          <w:szCs w:val="24"/>
        </w:rPr>
        <w:t>0499.  The P-value of 0.014266 indicates the autocorrelation is</w:t>
      </w:r>
      <w:r w:rsidR="00D6142B">
        <w:rPr>
          <w:rFonts w:ascii="Times New Roman" w:hAnsi="Times New Roman" w:cs="Times New Roman"/>
          <w:sz w:val="24"/>
          <w:szCs w:val="24"/>
        </w:rPr>
        <w:t xml:space="preserve"> statistically distinct from random.  The global </w:t>
      </w:r>
      <w:proofErr w:type="spellStart"/>
      <w:r w:rsidR="00D6142B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D6142B">
        <w:rPr>
          <w:rFonts w:ascii="Times New Roman" w:hAnsi="Times New Roman" w:cs="Times New Roman"/>
          <w:sz w:val="24"/>
          <w:szCs w:val="24"/>
        </w:rPr>
        <w:t xml:space="preserve"> Gi value is 0.023621</w:t>
      </w:r>
      <w:r w:rsidR="00921271">
        <w:rPr>
          <w:rFonts w:ascii="Times New Roman" w:hAnsi="Times New Roman" w:cs="Times New Roman"/>
          <w:sz w:val="24"/>
          <w:szCs w:val="24"/>
        </w:rPr>
        <w:t xml:space="preserve"> with a Z-score of 1.436216.  </w:t>
      </w:r>
      <w:r w:rsidR="00184D70">
        <w:rPr>
          <w:rFonts w:ascii="Times New Roman" w:hAnsi="Times New Roman" w:cs="Times New Roman"/>
          <w:sz w:val="24"/>
          <w:szCs w:val="24"/>
        </w:rPr>
        <w:t xml:space="preserve">The P-value of 0.150941 indicates the clustering of hot and cold spots is not distinct from random.  </w:t>
      </w:r>
    </w:p>
    <w:p w14:paraId="0340EB84" w14:textId="2D7A16BF" w:rsidR="00A6764B" w:rsidRDefault="00A6764B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clusters included a low-low clustering in Santa Cruz, a high-high clustering in Huaraz</w:t>
      </w:r>
      <w:r w:rsidR="006C4368">
        <w:rPr>
          <w:rFonts w:ascii="Times New Roman" w:hAnsi="Times New Roman" w:cs="Times New Roman"/>
          <w:sz w:val="24"/>
          <w:szCs w:val="24"/>
        </w:rPr>
        <w:t xml:space="preserve"> with some significant </w:t>
      </w:r>
      <w:r w:rsidR="00AC5D41">
        <w:rPr>
          <w:rFonts w:ascii="Times New Roman" w:hAnsi="Times New Roman" w:cs="Times New Roman"/>
          <w:sz w:val="24"/>
          <w:szCs w:val="24"/>
        </w:rPr>
        <w:t xml:space="preserve">low-high </w:t>
      </w:r>
      <w:r w:rsidR="006C4368">
        <w:rPr>
          <w:rFonts w:ascii="Times New Roman" w:hAnsi="Times New Roman" w:cs="Times New Roman"/>
          <w:sz w:val="24"/>
          <w:szCs w:val="24"/>
        </w:rPr>
        <w:t xml:space="preserve">outliers </w:t>
      </w:r>
      <w:r w:rsidR="00AC5D41">
        <w:rPr>
          <w:rFonts w:ascii="Times New Roman" w:hAnsi="Times New Roman" w:cs="Times New Roman"/>
          <w:sz w:val="24"/>
          <w:szCs w:val="24"/>
        </w:rPr>
        <w:t>at sites 23 and 24 near Huaraz</w:t>
      </w:r>
      <w:r w:rsidR="009C54E5">
        <w:rPr>
          <w:rFonts w:ascii="Times New Roman" w:hAnsi="Times New Roman" w:cs="Times New Roman"/>
          <w:sz w:val="24"/>
          <w:szCs w:val="24"/>
        </w:rPr>
        <w:t xml:space="preserve">.  44-45 Llamacorral site and 42 in Huari are also outliers.  Local </w:t>
      </w:r>
      <w:proofErr w:type="spellStart"/>
      <w:r w:rsidR="009C54E5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9C54E5">
        <w:rPr>
          <w:rFonts w:ascii="Times New Roman" w:hAnsi="Times New Roman" w:cs="Times New Roman"/>
          <w:sz w:val="24"/>
          <w:szCs w:val="24"/>
        </w:rPr>
        <w:t xml:space="preserve"> Gi </w:t>
      </w:r>
      <w:r w:rsidR="00AB24F5" w:rsidRPr="00420AFB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AB24F5">
        <w:rPr>
          <w:rFonts w:ascii="Times New Roman" w:hAnsi="Times New Roman" w:cs="Times New Roman"/>
          <w:sz w:val="24"/>
          <w:szCs w:val="24"/>
        </w:rPr>
        <w:t xml:space="preserve"> the</w:t>
      </w:r>
      <w:r w:rsidR="00365E32">
        <w:rPr>
          <w:rFonts w:ascii="Times New Roman" w:hAnsi="Times New Roman" w:cs="Times New Roman"/>
          <w:sz w:val="24"/>
          <w:szCs w:val="24"/>
        </w:rPr>
        <w:t xml:space="preserve">se results </w:t>
      </w:r>
      <w:r w:rsidR="00F30BE6">
        <w:rPr>
          <w:rFonts w:ascii="Times New Roman" w:hAnsi="Times New Roman" w:cs="Times New Roman"/>
          <w:sz w:val="24"/>
          <w:szCs w:val="24"/>
        </w:rPr>
        <w:t>with coldspots in Santa Cruz and Huaraz at the 95% significance level.</w:t>
      </w:r>
    </w:p>
    <w:p w14:paraId="3FC7785A" w14:textId="6EDB61AA" w:rsidR="00193857" w:rsidRDefault="00193857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tests on the existent sites in AD1 showed only outliers, high-low </w:t>
      </w:r>
      <w:r w:rsidR="0032469C">
        <w:rPr>
          <w:rFonts w:ascii="Times New Roman" w:hAnsi="Times New Roman" w:cs="Times New Roman"/>
          <w:sz w:val="24"/>
          <w:szCs w:val="24"/>
        </w:rPr>
        <w:t xml:space="preserve">at 44-45 and site 42 in Huari, as well as site 6 in Santa Cruz.  There was also a low-high </w:t>
      </w:r>
      <w:r w:rsidR="00892E20">
        <w:rPr>
          <w:rFonts w:ascii="Times New Roman" w:hAnsi="Times New Roman" w:cs="Times New Roman"/>
          <w:sz w:val="24"/>
          <w:szCs w:val="24"/>
        </w:rPr>
        <w:t xml:space="preserve">outlier at site 10 in Santa Cruz.  </w:t>
      </w:r>
      <w:r w:rsidR="00DA6801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DA6801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DA6801">
        <w:rPr>
          <w:rFonts w:ascii="Times New Roman" w:hAnsi="Times New Roman" w:cs="Times New Roman"/>
          <w:sz w:val="24"/>
          <w:szCs w:val="24"/>
        </w:rPr>
        <w:t xml:space="preserve"> Gi showed no significant hotspot or coldspots.  </w:t>
      </w:r>
      <w:r w:rsidR="006270B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270B6">
        <w:rPr>
          <w:rFonts w:ascii="Times New Roman" w:hAnsi="Times New Roman" w:cs="Times New Roman"/>
          <w:sz w:val="24"/>
          <w:szCs w:val="24"/>
        </w:rPr>
        <w:t>Huaras</w:t>
      </w:r>
      <w:proofErr w:type="spellEnd"/>
      <w:r w:rsidR="006270B6">
        <w:rPr>
          <w:rFonts w:ascii="Times New Roman" w:hAnsi="Times New Roman" w:cs="Times New Roman"/>
          <w:sz w:val="24"/>
          <w:szCs w:val="24"/>
        </w:rPr>
        <w:t xml:space="preserve"> layer similarly showed only one high-low outlier at Llamacorral 44-45.  </w:t>
      </w:r>
      <w:r w:rsidR="006270B6" w:rsidRPr="00420AFB">
        <w:rPr>
          <w:rFonts w:ascii="Times New Roman" w:hAnsi="Times New Roman" w:cs="Times New Roman"/>
          <w:b/>
          <w:bCs/>
          <w:sz w:val="24"/>
          <w:szCs w:val="24"/>
        </w:rPr>
        <w:t>Complimentary</w:t>
      </w:r>
      <w:r w:rsidR="006270B6">
        <w:rPr>
          <w:rFonts w:ascii="Times New Roman" w:hAnsi="Times New Roman" w:cs="Times New Roman"/>
          <w:sz w:val="24"/>
          <w:szCs w:val="24"/>
        </w:rPr>
        <w:t xml:space="preserve"> there was a coldspot at the laguna </w:t>
      </w:r>
      <w:proofErr w:type="spellStart"/>
      <w:r w:rsidR="006270B6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C2756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EFF69B8" w14:textId="7E56015E" w:rsidR="002F4040" w:rsidRDefault="001604F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Classic Recuay dataset produced a global Moran’s I value of 0.416340 and a Z-score of 3.543422.  The P-value of 0.000395 indicates </w:t>
      </w:r>
      <w:r w:rsidR="002F4040">
        <w:rPr>
          <w:rFonts w:ascii="Times New Roman" w:hAnsi="Times New Roman" w:cs="Times New Roman"/>
          <w:sz w:val="24"/>
          <w:szCs w:val="24"/>
        </w:rPr>
        <w:t xml:space="preserve">significant autocorrelation in the data.  The global </w:t>
      </w:r>
      <w:proofErr w:type="spellStart"/>
      <w:r w:rsidR="002F4040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2F4040">
        <w:rPr>
          <w:rFonts w:ascii="Times New Roman" w:hAnsi="Times New Roman" w:cs="Times New Roman"/>
          <w:sz w:val="24"/>
          <w:szCs w:val="24"/>
        </w:rPr>
        <w:t xml:space="preserve"> Gi value </w:t>
      </w:r>
      <w:r w:rsidR="00305606">
        <w:rPr>
          <w:rFonts w:ascii="Times New Roman" w:hAnsi="Times New Roman" w:cs="Times New Roman"/>
          <w:sz w:val="24"/>
          <w:szCs w:val="24"/>
        </w:rPr>
        <w:t>is</w:t>
      </w:r>
      <w:r w:rsidR="002F4040">
        <w:rPr>
          <w:rFonts w:ascii="Times New Roman" w:hAnsi="Times New Roman" w:cs="Times New Roman"/>
          <w:sz w:val="24"/>
          <w:szCs w:val="24"/>
        </w:rPr>
        <w:t xml:space="preserve"> 0.0410</w:t>
      </w:r>
      <w:r w:rsidR="00305606">
        <w:rPr>
          <w:rFonts w:ascii="Times New Roman" w:hAnsi="Times New Roman" w:cs="Times New Roman"/>
          <w:sz w:val="24"/>
          <w:szCs w:val="24"/>
        </w:rPr>
        <w:t xml:space="preserve">17 and z-score of 2.119290.  With a p-value of 0.034066 </w:t>
      </w:r>
      <w:r w:rsidR="009C6966">
        <w:rPr>
          <w:rFonts w:ascii="Times New Roman" w:hAnsi="Times New Roman" w:cs="Times New Roman"/>
          <w:sz w:val="24"/>
          <w:szCs w:val="24"/>
        </w:rPr>
        <w:t xml:space="preserve">the hot and cold spot clustering is statistically </w:t>
      </w:r>
      <w:r w:rsidR="00342BA4">
        <w:rPr>
          <w:rFonts w:ascii="Times New Roman" w:hAnsi="Times New Roman" w:cs="Times New Roman"/>
          <w:sz w:val="24"/>
          <w:szCs w:val="24"/>
        </w:rPr>
        <w:t xml:space="preserve">distinct from random.  </w:t>
      </w:r>
      <w:r w:rsidR="005C3B1F">
        <w:rPr>
          <w:rFonts w:ascii="Times New Roman" w:hAnsi="Times New Roman" w:cs="Times New Roman"/>
          <w:b/>
          <w:bCs/>
          <w:sz w:val="24"/>
          <w:szCs w:val="24"/>
        </w:rPr>
        <w:t>BOTH SIGNIFICANT</w:t>
      </w:r>
      <w:r w:rsidR="00673F69">
        <w:rPr>
          <w:rFonts w:ascii="Times New Roman" w:hAnsi="Times New Roman" w:cs="Times New Roman"/>
          <w:b/>
          <w:bCs/>
          <w:sz w:val="24"/>
          <w:szCs w:val="24"/>
        </w:rPr>
        <w:t xml:space="preserve"> .05</w:t>
      </w:r>
    </w:p>
    <w:p w14:paraId="447F747A" w14:textId="15082AC1" w:rsidR="00420AFB" w:rsidRPr="00376549" w:rsidRDefault="00420AFB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statistics on the Classic Recuay </w:t>
      </w:r>
      <w:r w:rsidR="00A70DDB">
        <w:rPr>
          <w:rFonts w:ascii="Times New Roman" w:hAnsi="Times New Roman" w:cs="Times New Roman"/>
          <w:sz w:val="24"/>
          <w:szCs w:val="24"/>
        </w:rPr>
        <w:t xml:space="preserve">showed high-high clustering in Huari and Huaraz, with a high-low outlier at site 39 in Huari.  There was a low-low cluster </w:t>
      </w:r>
      <w:r w:rsidR="00283F48">
        <w:rPr>
          <w:rFonts w:ascii="Times New Roman" w:hAnsi="Times New Roman" w:cs="Times New Roman"/>
          <w:sz w:val="24"/>
          <w:szCs w:val="24"/>
        </w:rPr>
        <w:t xml:space="preserve">near Santa Cruz with </w:t>
      </w:r>
      <w:r w:rsidR="00A4758A">
        <w:rPr>
          <w:rFonts w:ascii="Times New Roman" w:hAnsi="Times New Roman" w:cs="Times New Roman"/>
          <w:sz w:val="24"/>
          <w:szCs w:val="24"/>
        </w:rPr>
        <w:t xml:space="preserve">high-low </w:t>
      </w:r>
      <w:r w:rsidR="00283F48">
        <w:rPr>
          <w:rFonts w:ascii="Times New Roman" w:hAnsi="Times New Roman" w:cs="Times New Roman"/>
          <w:sz w:val="24"/>
          <w:szCs w:val="24"/>
        </w:rPr>
        <w:t>outliers along the periphery at sites 15, 6, and 3.  There was a high-</w:t>
      </w:r>
      <w:r w:rsidR="0059792C">
        <w:rPr>
          <w:rFonts w:ascii="Times New Roman" w:hAnsi="Times New Roman" w:cs="Times New Roman"/>
          <w:sz w:val="24"/>
          <w:szCs w:val="24"/>
        </w:rPr>
        <w:t>low outlier</w:t>
      </w:r>
      <w:r w:rsidR="00B26D7E">
        <w:rPr>
          <w:rFonts w:ascii="Times New Roman" w:hAnsi="Times New Roman" w:cs="Times New Roman"/>
          <w:sz w:val="24"/>
          <w:szCs w:val="24"/>
        </w:rPr>
        <w:t xml:space="preserve"> at site </w:t>
      </w:r>
      <w:r w:rsidR="00376549">
        <w:rPr>
          <w:rFonts w:ascii="Times New Roman" w:hAnsi="Times New Roman" w:cs="Times New Roman"/>
          <w:sz w:val="24"/>
          <w:szCs w:val="24"/>
        </w:rPr>
        <w:t xml:space="preserve">18 along the </w:t>
      </w:r>
      <w:r w:rsidR="0095133B">
        <w:rPr>
          <w:rFonts w:ascii="Times New Roman" w:hAnsi="Times New Roman" w:cs="Times New Roman"/>
          <w:sz w:val="24"/>
          <w:szCs w:val="24"/>
        </w:rPr>
        <w:t xml:space="preserve">Río </w:t>
      </w:r>
      <w:r w:rsidR="00376549">
        <w:rPr>
          <w:rFonts w:ascii="Times New Roman" w:hAnsi="Times New Roman" w:cs="Times New Roman"/>
          <w:sz w:val="24"/>
          <w:szCs w:val="24"/>
        </w:rPr>
        <w:t xml:space="preserve">Ancash.  </w:t>
      </w:r>
      <w:proofErr w:type="spellStart"/>
      <w:r w:rsidR="00376549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76549">
        <w:rPr>
          <w:rFonts w:ascii="Times New Roman" w:hAnsi="Times New Roman" w:cs="Times New Roman"/>
          <w:sz w:val="24"/>
          <w:szCs w:val="24"/>
        </w:rPr>
        <w:t xml:space="preserve"> Gi </w:t>
      </w:r>
      <w:r w:rsidR="00376549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376549">
        <w:rPr>
          <w:rFonts w:ascii="Times New Roman" w:hAnsi="Times New Roman" w:cs="Times New Roman"/>
          <w:sz w:val="24"/>
          <w:szCs w:val="24"/>
        </w:rPr>
        <w:t xml:space="preserve"> the results </w:t>
      </w:r>
      <w:r w:rsidR="00D72002">
        <w:rPr>
          <w:rFonts w:ascii="Times New Roman" w:hAnsi="Times New Roman" w:cs="Times New Roman"/>
          <w:sz w:val="24"/>
          <w:szCs w:val="24"/>
        </w:rPr>
        <w:t>showing a coldspot in Santa Cruz and a hotspot near Huaraz</w:t>
      </w:r>
      <w:r w:rsidR="006B162D">
        <w:rPr>
          <w:rFonts w:ascii="Times New Roman" w:hAnsi="Times New Roman" w:cs="Times New Roman"/>
          <w:sz w:val="24"/>
          <w:szCs w:val="24"/>
        </w:rPr>
        <w:t xml:space="preserve"> at the 95% confidence level.  </w:t>
      </w:r>
    </w:p>
    <w:p w14:paraId="43542161" w14:textId="46AF02FD" w:rsidR="00714584" w:rsidRDefault="00F13D9A" w:rsidP="001B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Late Recuay dataset produced a global Moran’s I value of </w:t>
      </w:r>
      <w:r w:rsidR="00CA22E5">
        <w:rPr>
          <w:rFonts w:ascii="Times New Roman" w:hAnsi="Times New Roman" w:cs="Times New Roman"/>
          <w:sz w:val="24"/>
          <w:szCs w:val="24"/>
        </w:rPr>
        <w:t xml:space="preserve">0.249135 and a z-score of 2.694425.  The p-value of 0.007051 indicates the autocorrelation is significantly different than random.  </w:t>
      </w:r>
      <w:r w:rsidR="003D734C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3D734C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D734C">
        <w:rPr>
          <w:rFonts w:ascii="Times New Roman" w:hAnsi="Times New Roman" w:cs="Times New Roman"/>
          <w:sz w:val="24"/>
          <w:szCs w:val="24"/>
        </w:rPr>
        <w:t xml:space="preserve"> Gi statistic was 0.026335 and z-score of 1.787636.  The p-value of 0.07</w:t>
      </w:r>
      <w:r w:rsidR="00673F69">
        <w:rPr>
          <w:rFonts w:ascii="Times New Roman" w:hAnsi="Times New Roman" w:cs="Times New Roman"/>
          <w:sz w:val="24"/>
          <w:szCs w:val="24"/>
        </w:rPr>
        <w:t xml:space="preserve">3835 indicates the hot and cold spot clustering is </w:t>
      </w:r>
      <w:r w:rsidR="002C240C">
        <w:rPr>
          <w:rFonts w:ascii="Times New Roman" w:hAnsi="Times New Roman" w:cs="Times New Roman"/>
          <w:sz w:val="24"/>
          <w:szCs w:val="24"/>
        </w:rPr>
        <w:t xml:space="preserve">on the cusp of being distinct from random.  </w:t>
      </w:r>
    </w:p>
    <w:p w14:paraId="27D4C6B2" w14:textId="77777777" w:rsidR="00BE63E6" w:rsidRDefault="001B1037" w:rsidP="001B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tests showed low-low clustering </w:t>
      </w:r>
      <w:r w:rsidR="004B32F4">
        <w:rPr>
          <w:rFonts w:ascii="Times New Roman" w:hAnsi="Times New Roman" w:cs="Times New Roman"/>
          <w:sz w:val="24"/>
          <w:szCs w:val="24"/>
        </w:rPr>
        <w:t xml:space="preserve">in Santa Cruz, </w:t>
      </w:r>
      <w:r w:rsidR="00706EC6">
        <w:rPr>
          <w:rFonts w:ascii="Times New Roman" w:hAnsi="Times New Roman" w:cs="Times New Roman"/>
          <w:sz w:val="24"/>
          <w:szCs w:val="24"/>
        </w:rPr>
        <w:t xml:space="preserve">with high-low outliers n the north.  </w:t>
      </w:r>
      <w:proofErr w:type="spellStart"/>
      <w:r w:rsidR="00931E7D">
        <w:rPr>
          <w:rFonts w:ascii="Times New Roman" w:hAnsi="Times New Roman" w:cs="Times New Roman"/>
          <w:sz w:val="24"/>
          <w:szCs w:val="24"/>
        </w:rPr>
        <w:t>Huaráz</w:t>
      </w:r>
      <w:proofErr w:type="spellEnd"/>
      <w:r w:rsidR="00931E7D">
        <w:rPr>
          <w:rFonts w:ascii="Times New Roman" w:hAnsi="Times New Roman" w:cs="Times New Roman"/>
          <w:sz w:val="24"/>
          <w:szCs w:val="24"/>
        </w:rPr>
        <w:t xml:space="preserve"> </w:t>
      </w:r>
      <w:r w:rsidR="00446F42">
        <w:rPr>
          <w:rFonts w:ascii="Times New Roman" w:hAnsi="Times New Roman" w:cs="Times New Roman"/>
          <w:sz w:val="24"/>
          <w:szCs w:val="24"/>
        </w:rPr>
        <w:t xml:space="preserve">exhibited a high cluster with sites 23 and 28 as low-high outliers.  At Huari there was a low-low cluster in the </w:t>
      </w:r>
      <w:r w:rsidR="00611E39">
        <w:rPr>
          <w:rFonts w:ascii="Times New Roman" w:hAnsi="Times New Roman" w:cs="Times New Roman"/>
          <w:sz w:val="24"/>
          <w:szCs w:val="24"/>
        </w:rPr>
        <w:t xml:space="preserve">44-45 </w:t>
      </w:r>
      <w:r w:rsidR="00446F42">
        <w:rPr>
          <w:rFonts w:ascii="Times New Roman" w:hAnsi="Times New Roman" w:cs="Times New Roman"/>
          <w:sz w:val="24"/>
          <w:szCs w:val="24"/>
        </w:rPr>
        <w:t>Llamacorral</w:t>
      </w:r>
      <w:r w:rsidR="001466C9">
        <w:rPr>
          <w:rFonts w:ascii="Times New Roman" w:hAnsi="Times New Roman" w:cs="Times New Roman"/>
          <w:sz w:val="24"/>
          <w:szCs w:val="24"/>
        </w:rPr>
        <w:t xml:space="preserve"> site</w:t>
      </w:r>
      <w:r w:rsidR="00611E39">
        <w:rPr>
          <w:rFonts w:ascii="Times New Roman" w:hAnsi="Times New Roman" w:cs="Times New Roman"/>
          <w:sz w:val="24"/>
          <w:szCs w:val="24"/>
        </w:rPr>
        <w:t>.</w:t>
      </w:r>
      <w:r w:rsidR="00446F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36246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36246">
        <w:rPr>
          <w:rFonts w:ascii="Times New Roman" w:hAnsi="Times New Roman" w:cs="Times New Roman"/>
          <w:sz w:val="24"/>
          <w:szCs w:val="24"/>
        </w:rPr>
        <w:t xml:space="preserve"> Gi values corroborate with hotspots in </w:t>
      </w:r>
      <w:proofErr w:type="spellStart"/>
      <w:r w:rsidR="00336246">
        <w:rPr>
          <w:rFonts w:ascii="Times New Roman" w:hAnsi="Times New Roman" w:cs="Times New Roman"/>
          <w:sz w:val="24"/>
          <w:szCs w:val="24"/>
        </w:rPr>
        <w:t>Huaráz</w:t>
      </w:r>
      <w:proofErr w:type="spellEnd"/>
      <w:r w:rsidR="00336246">
        <w:rPr>
          <w:rFonts w:ascii="Times New Roman" w:hAnsi="Times New Roman" w:cs="Times New Roman"/>
          <w:sz w:val="24"/>
          <w:szCs w:val="24"/>
        </w:rPr>
        <w:t xml:space="preserve"> and coldspots at Santa Crux </w:t>
      </w:r>
      <w:r w:rsidR="00255A53">
        <w:rPr>
          <w:rFonts w:ascii="Times New Roman" w:hAnsi="Times New Roman" w:cs="Times New Roman"/>
          <w:sz w:val="24"/>
          <w:szCs w:val="24"/>
        </w:rPr>
        <w:t xml:space="preserve">at the 95% significance level.  </w:t>
      </w:r>
    </w:p>
    <w:p w14:paraId="37B1046C" w14:textId="5EC0DC6A" w:rsidR="0000501E" w:rsidRDefault="0000501E" w:rsidP="001B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the post Recuay era showed only </w:t>
      </w:r>
      <w:r w:rsidR="00023C13">
        <w:rPr>
          <w:rFonts w:ascii="Times New Roman" w:hAnsi="Times New Roman" w:cs="Times New Roman"/>
          <w:sz w:val="24"/>
          <w:szCs w:val="24"/>
        </w:rPr>
        <w:t xml:space="preserve">a single low-high outlier at site 10 in Santa Cruz.  Local </w:t>
      </w:r>
      <w:proofErr w:type="spellStart"/>
      <w:r w:rsidR="00023C13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023C13">
        <w:rPr>
          <w:rFonts w:ascii="Times New Roman" w:hAnsi="Times New Roman" w:cs="Times New Roman"/>
          <w:sz w:val="24"/>
          <w:szCs w:val="24"/>
        </w:rPr>
        <w:t xml:space="preserve"> Gi showed nothing significant.  </w:t>
      </w:r>
    </w:p>
    <w:p w14:paraId="0C33A71E" w14:textId="57FC15D7" w:rsidR="0050578E" w:rsidRPr="00714584" w:rsidRDefault="0050578E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tests show significant autocorrelation </w:t>
      </w:r>
      <w:r w:rsidR="00E84021">
        <w:rPr>
          <w:rFonts w:ascii="Times New Roman" w:hAnsi="Times New Roman" w:cs="Times New Roman"/>
          <w:sz w:val="24"/>
          <w:szCs w:val="24"/>
        </w:rPr>
        <w:t xml:space="preserve">on all three layers as well as one global </w:t>
      </w:r>
      <w:proofErr w:type="spellStart"/>
      <w:r w:rsidR="00E84021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E84021">
        <w:rPr>
          <w:rFonts w:ascii="Times New Roman" w:hAnsi="Times New Roman" w:cs="Times New Roman"/>
          <w:sz w:val="24"/>
          <w:szCs w:val="24"/>
        </w:rPr>
        <w:t xml:space="preserve"> Gi</w:t>
      </w:r>
      <w:r w:rsidR="00AB419C">
        <w:rPr>
          <w:rFonts w:ascii="Times New Roman" w:hAnsi="Times New Roman" w:cs="Times New Roman"/>
          <w:sz w:val="24"/>
          <w:szCs w:val="24"/>
        </w:rPr>
        <w:t>.  In all these values are complimentary.</w:t>
      </w:r>
      <w:r w:rsidR="00E90064">
        <w:rPr>
          <w:rFonts w:ascii="Times New Roman" w:hAnsi="Times New Roman" w:cs="Times New Roman"/>
          <w:sz w:val="24"/>
          <w:szCs w:val="24"/>
        </w:rPr>
        <w:t xml:space="preserve">  </w:t>
      </w:r>
      <w:r w:rsidR="00AB41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0F136" w14:textId="0D91694C" w:rsidR="002415D3" w:rsidRDefault="002415D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Trial 5</w:t>
      </w:r>
    </w:p>
    <w:p w14:paraId="1D4C5939" w14:textId="4EA322ED" w:rsidR="002415D3" w:rsidRDefault="00527A28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Trial 5 tested the </w:t>
      </w:r>
      <w:proofErr w:type="spellStart"/>
      <w:r w:rsidR="001A03DD">
        <w:rPr>
          <w:rFonts w:ascii="Times New Roman" w:hAnsi="Times New Roman" w:cs="Times New Roman"/>
          <w:sz w:val="24"/>
          <w:szCs w:val="24"/>
        </w:rPr>
        <w:t>Metal_Num</w:t>
      </w:r>
      <w:proofErr w:type="spellEnd"/>
      <w:r w:rsidR="001A03DD">
        <w:rPr>
          <w:rFonts w:ascii="Times New Roman" w:hAnsi="Times New Roman" w:cs="Times New Roman"/>
          <w:sz w:val="24"/>
          <w:szCs w:val="24"/>
        </w:rPr>
        <w:t xml:space="preserve"> variable.  </w:t>
      </w:r>
      <w:r w:rsidR="003E7FB3">
        <w:rPr>
          <w:rFonts w:ascii="Times New Roman" w:hAnsi="Times New Roman" w:cs="Times New Roman"/>
          <w:sz w:val="24"/>
          <w:szCs w:val="24"/>
        </w:rPr>
        <w:t xml:space="preserve">This variable is binary, indicating presence or absence of metal work at a site.  </w:t>
      </w:r>
    </w:p>
    <w:p w14:paraId="637FC25A" w14:textId="77777777" w:rsidR="0050578E" w:rsidRDefault="0050578E" w:rsidP="005F0979">
      <w:pPr>
        <w:rPr>
          <w:rFonts w:ascii="Times New Roman" w:hAnsi="Times New Roman" w:cs="Times New Roman"/>
          <w:sz w:val="24"/>
          <w:szCs w:val="24"/>
        </w:rPr>
      </w:pPr>
    </w:p>
    <w:p w14:paraId="361D4F12" w14:textId="7CDECB5E" w:rsidR="00C04399" w:rsidRDefault="005F0979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Recuay Dataset produced a global Moran’s I value of 0.462331 and a z-score of 4.861910.  The p-value of 0.000001 implies the data is extremely autocorrelated across the </w:t>
      </w:r>
      <w:r w:rsidR="004D4303">
        <w:rPr>
          <w:rFonts w:ascii="Times New Roman" w:hAnsi="Times New Roman" w:cs="Times New Roman"/>
          <w:sz w:val="24"/>
          <w:szCs w:val="24"/>
        </w:rPr>
        <w:t xml:space="preserve">dataset.  </w:t>
      </w:r>
      <w:r w:rsidR="001C23EE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1C23EE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1C23EE">
        <w:rPr>
          <w:rFonts w:ascii="Times New Roman" w:hAnsi="Times New Roman" w:cs="Times New Roman"/>
          <w:sz w:val="24"/>
          <w:szCs w:val="24"/>
        </w:rPr>
        <w:t xml:space="preserve"> Gi value </w:t>
      </w:r>
      <w:r w:rsidR="00483F06">
        <w:rPr>
          <w:rFonts w:ascii="Times New Roman" w:hAnsi="Times New Roman" w:cs="Times New Roman"/>
          <w:sz w:val="24"/>
          <w:szCs w:val="24"/>
        </w:rPr>
        <w:t>was</w:t>
      </w:r>
      <w:r w:rsidR="001C23EE">
        <w:rPr>
          <w:rFonts w:ascii="Times New Roman" w:hAnsi="Times New Roman" w:cs="Times New Roman"/>
          <w:sz w:val="24"/>
          <w:szCs w:val="24"/>
        </w:rPr>
        <w:t xml:space="preserve"> 0.065857 and z-score of </w:t>
      </w:r>
      <w:r w:rsidR="00483F06">
        <w:rPr>
          <w:rFonts w:ascii="Times New Roman" w:hAnsi="Times New Roman" w:cs="Times New Roman"/>
          <w:sz w:val="24"/>
          <w:szCs w:val="24"/>
        </w:rPr>
        <w:t>4.326386.  The P-value was 0.000015 implying the hot and cold spot</w:t>
      </w:r>
      <w:r w:rsidR="008A28C3">
        <w:rPr>
          <w:rFonts w:ascii="Times New Roman" w:hAnsi="Times New Roman" w:cs="Times New Roman"/>
          <w:sz w:val="24"/>
          <w:szCs w:val="24"/>
        </w:rPr>
        <w:t xml:space="preserve"> clusters are </w:t>
      </w:r>
      <w:r w:rsidR="00483F06">
        <w:rPr>
          <w:rFonts w:ascii="Times New Roman" w:hAnsi="Times New Roman" w:cs="Times New Roman"/>
          <w:sz w:val="24"/>
          <w:szCs w:val="24"/>
        </w:rPr>
        <w:t>significan</w:t>
      </w:r>
      <w:r w:rsidR="008A28C3">
        <w:rPr>
          <w:rFonts w:ascii="Times New Roman" w:hAnsi="Times New Roman" w:cs="Times New Roman"/>
          <w:sz w:val="24"/>
          <w:szCs w:val="24"/>
        </w:rPr>
        <w:t xml:space="preserve">tly different from random.  </w:t>
      </w:r>
      <w:r w:rsidR="00C04399">
        <w:rPr>
          <w:rFonts w:ascii="Times New Roman" w:hAnsi="Times New Roman" w:cs="Times New Roman"/>
          <w:b/>
          <w:bCs/>
          <w:sz w:val="24"/>
          <w:szCs w:val="24"/>
        </w:rPr>
        <w:t>Both significant</w:t>
      </w:r>
    </w:p>
    <w:p w14:paraId="0A2CD56E" w14:textId="6C101FDD" w:rsidR="00E90064" w:rsidRDefault="00AA28FC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tests showed a low-low clustering in Huari and at Santa Cruz.  Huaraz showed high-high clusterin</w:t>
      </w:r>
      <w:r w:rsidR="00F855C1">
        <w:rPr>
          <w:rFonts w:ascii="Times New Roman" w:hAnsi="Times New Roman" w:cs="Times New Roman"/>
          <w:sz w:val="24"/>
          <w:szCs w:val="24"/>
        </w:rPr>
        <w:t xml:space="preserve">g as well.  </w:t>
      </w:r>
      <w:r w:rsidR="008B2A57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8B2A57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8B2A57">
        <w:rPr>
          <w:rFonts w:ascii="Times New Roman" w:hAnsi="Times New Roman" w:cs="Times New Roman"/>
          <w:sz w:val="24"/>
          <w:szCs w:val="24"/>
        </w:rPr>
        <w:t xml:space="preserve"> Gi values </w:t>
      </w:r>
      <w:r w:rsidR="008B2A57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8B2A57">
        <w:rPr>
          <w:rFonts w:ascii="Times New Roman" w:hAnsi="Times New Roman" w:cs="Times New Roman"/>
          <w:sz w:val="24"/>
          <w:szCs w:val="24"/>
        </w:rPr>
        <w:t xml:space="preserve"> these results with a cold spot in Huari and a hotspot in Huaraz at both the 95 and 99% significance.  </w:t>
      </w:r>
      <w:r w:rsidR="003D6DFA">
        <w:rPr>
          <w:rFonts w:ascii="Times New Roman" w:hAnsi="Times New Roman" w:cs="Times New Roman"/>
          <w:sz w:val="24"/>
          <w:szCs w:val="24"/>
        </w:rPr>
        <w:t xml:space="preserve">There was a weaker cold spot at </w:t>
      </w:r>
      <w:proofErr w:type="spellStart"/>
      <w:r w:rsidR="003D6DFA">
        <w:rPr>
          <w:rFonts w:ascii="Times New Roman" w:hAnsi="Times New Roman" w:cs="Times New Roman"/>
          <w:sz w:val="24"/>
          <w:szCs w:val="24"/>
        </w:rPr>
        <w:t>Caraz</w:t>
      </w:r>
      <w:proofErr w:type="spellEnd"/>
      <w:r w:rsidR="003D6DFA">
        <w:rPr>
          <w:rFonts w:ascii="Times New Roman" w:hAnsi="Times New Roman" w:cs="Times New Roman"/>
          <w:sz w:val="24"/>
          <w:szCs w:val="24"/>
        </w:rPr>
        <w:t xml:space="preserve"> near Santa Cruz.  </w:t>
      </w:r>
    </w:p>
    <w:p w14:paraId="1E91E6C2" w14:textId="782DC097" w:rsidR="000F14EC" w:rsidRPr="008B2A57" w:rsidRDefault="009B685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tests on the existent sites in AD1 showed only outliers, </w:t>
      </w:r>
      <w:r w:rsidR="008D3A0F">
        <w:rPr>
          <w:rFonts w:ascii="Times New Roman" w:hAnsi="Times New Roman" w:cs="Times New Roman"/>
          <w:sz w:val="24"/>
          <w:szCs w:val="24"/>
        </w:rPr>
        <w:t xml:space="preserve">both in Santa Cruz.  </w:t>
      </w:r>
      <w:r w:rsidR="00C4145F">
        <w:rPr>
          <w:rFonts w:ascii="Times New Roman" w:hAnsi="Times New Roman" w:cs="Times New Roman"/>
          <w:sz w:val="24"/>
          <w:szCs w:val="24"/>
        </w:rPr>
        <w:t xml:space="preserve">There was a </w:t>
      </w:r>
      <w:r>
        <w:rPr>
          <w:rFonts w:ascii="Times New Roman" w:hAnsi="Times New Roman" w:cs="Times New Roman"/>
          <w:sz w:val="24"/>
          <w:szCs w:val="24"/>
        </w:rPr>
        <w:t xml:space="preserve"> high-low outlier at number six and a low-high outlier at number </w:t>
      </w:r>
      <w:r w:rsidR="008D3A0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FE05DD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FE05DD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FE05DD">
        <w:rPr>
          <w:rFonts w:ascii="Times New Roman" w:hAnsi="Times New Roman" w:cs="Times New Roman"/>
          <w:sz w:val="24"/>
          <w:szCs w:val="24"/>
        </w:rPr>
        <w:t xml:space="preserve"> Gi values showed a cold spot in Huari</w:t>
      </w:r>
      <w:r w:rsidR="008D3A0F">
        <w:rPr>
          <w:rFonts w:ascii="Times New Roman" w:hAnsi="Times New Roman" w:cs="Times New Roman"/>
          <w:sz w:val="24"/>
          <w:szCs w:val="24"/>
        </w:rPr>
        <w:t xml:space="preserve"> and a hotspot including site number 10</w:t>
      </w:r>
      <w:r w:rsidR="00C4145F">
        <w:rPr>
          <w:rFonts w:ascii="Times New Roman" w:hAnsi="Times New Roman" w:cs="Times New Roman"/>
          <w:sz w:val="24"/>
          <w:szCs w:val="24"/>
        </w:rPr>
        <w:t xml:space="preserve">.  The local statistics could not be run on the Huarás Recuay layer because all the values in the Huarás layer contained no </w:t>
      </w:r>
      <w:r w:rsidR="004F0725">
        <w:rPr>
          <w:rFonts w:ascii="Times New Roman" w:hAnsi="Times New Roman" w:cs="Times New Roman"/>
          <w:sz w:val="24"/>
          <w:szCs w:val="24"/>
        </w:rPr>
        <w:t xml:space="preserve">metal.  As such all the sites were coded as zeroes and no meaningful clustering or hotspots are statistically possible.  </w:t>
      </w:r>
    </w:p>
    <w:p w14:paraId="36D419CA" w14:textId="038333B5" w:rsidR="005F0979" w:rsidRDefault="005F0979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04399">
        <w:rPr>
          <w:rFonts w:ascii="Times New Roman" w:hAnsi="Times New Roman" w:cs="Times New Roman"/>
          <w:sz w:val="24"/>
          <w:szCs w:val="24"/>
        </w:rPr>
        <w:t xml:space="preserve">Classic </w:t>
      </w:r>
      <w:r>
        <w:rPr>
          <w:rFonts w:ascii="Times New Roman" w:hAnsi="Times New Roman" w:cs="Times New Roman"/>
          <w:sz w:val="24"/>
          <w:szCs w:val="24"/>
        </w:rPr>
        <w:t xml:space="preserve">Recuay </w:t>
      </w:r>
      <w:r w:rsidR="00C04399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>produced a global Moran’s I value of 0.</w:t>
      </w:r>
      <w:r w:rsidR="000B003C">
        <w:rPr>
          <w:rFonts w:ascii="Times New Roman" w:hAnsi="Times New Roman" w:cs="Times New Roman"/>
          <w:sz w:val="24"/>
          <w:szCs w:val="24"/>
        </w:rPr>
        <w:t>348017</w:t>
      </w:r>
      <w:r>
        <w:rPr>
          <w:rFonts w:ascii="Times New Roman" w:hAnsi="Times New Roman" w:cs="Times New Roman"/>
          <w:sz w:val="24"/>
          <w:szCs w:val="24"/>
        </w:rPr>
        <w:t xml:space="preserve"> and a z-score of </w:t>
      </w:r>
      <w:r w:rsidR="000B003C">
        <w:rPr>
          <w:rFonts w:ascii="Times New Roman" w:hAnsi="Times New Roman" w:cs="Times New Roman"/>
          <w:sz w:val="24"/>
          <w:szCs w:val="24"/>
        </w:rPr>
        <w:t>3.084549</w:t>
      </w:r>
      <w:r>
        <w:rPr>
          <w:rFonts w:ascii="Times New Roman" w:hAnsi="Times New Roman" w:cs="Times New Roman"/>
          <w:sz w:val="24"/>
          <w:szCs w:val="24"/>
        </w:rPr>
        <w:t>.  The p</w:t>
      </w:r>
      <w:r w:rsidR="000B003C">
        <w:rPr>
          <w:rFonts w:ascii="Times New Roman" w:hAnsi="Times New Roman" w:cs="Times New Roman"/>
          <w:sz w:val="24"/>
          <w:szCs w:val="24"/>
        </w:rPr>
        <w:t>-value of 0.002039 indicates the data is significantly autocorrelated</w:t>
      </w:r>
      <w:r w:rsidR="003A2356">
        <w:rPr>
          <w:rFonts w:ascii="Times New Roman" w:hAnsi="Times New Roman" w:cs="Times New Roman"/>
          <w:sz w:val="24"/>
          <w:szCs w:val="24"/>
        </w:rPr>
        <w:t xml:space="preserve">.  Global </w:t>
      </w:r>
      <w:proofErr w:type="spellStart"/>
      <w:r w:rsidR="003A2356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A2356">
        <w:rPr>
          <w:rFonts w:ascii="Times New Roman" w:hAnsi="Times New Roman" w:cs="Times New Roman"/>
          <w:sz w:val="24"/>
          <w:szCs w:val="24"/>
        </w:rPr>
        <w:t xml:space="preserve"> Gi value was 0.084501 with a z-score of 2.563004.  </w:t>
      </w:r>
      <w:r w:rsidR="00236A1C">
        <w:rPr>
          <w:rFonts w:ascii="Times New Roman" w:hAnsi="Times New Roman" w:cs="Times New Roman"/>
          <w:sz w:val="24"/>
          <w:szCs w:val="24"/>
        </w:rPr>
        <w:t>The p-value of 0.010377 indicates the hot and cold clusters are distinct from random</w:t>
      </w:r>
      <w:r w:rsidR="00602184">
        <w:rPr>
          <w:rFonts w:ascii="Times New Roman" w:hAnsi="Times New Roman" w:cs="Times New Roman"/>
          <w:sz w:val="24"/>
          <w:szCs w:val="24"/>
        </w:rPr>
        <w:t xml:space="preserve">.  </w:t>
      </w:r>
      <w:r w:rsidR="00602184">
        <w:rPr>
          <w:rFonts w:ascii="Times New Roman" w:hAnsi="Times New Roman" w:cs="Times New Roman"/>
          <w:b/>
          <w:bCs/>
          <w:sz w:val="24"/>
          <w:szCs w:val="24"/>
        </w:rPr>
        <w:t>Both Significant.</w:t>
      </w:r>
    </w:p>
    <w:p w14:paraId="20D7E4A1" w14:textId="278663F4" w:rsidR="000F14EC" w:rsidRPr="00201D5C" w:rsidRDefault="000F14EC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local Moran’s I showed a low-low cluster in Santa Cruz </w:t>
      </w:r>
      <w:r w:rsidR="007D0562">
        <w:rPr>
          <w:rFonts w:ascii="Times New Roman" w:hAnsi="Times New Roman" w:cs="Times New Roman"/>
          <w:sz w:val="24"/>
          <w:szCs w:val="24"/>
        </w:rPr>
        <w:t xml:space="preserve">and a high-high clustering in Huaraz.  Sites 21 and 22 near Huaraz were low-high outliers and site 6 near Santa Cruz was a high-low outlier.  </w:t>
      </w:r>
      <w:proofErr w:type="spellStart"/>
      <w:r w:rsidR="00201D5C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201D5C">
        <w:rPr>
          <w:rFonts w:ascii="Times New Roman" w:hAnsi="Times New Roman" w:cs="Times New Roman"/>
          <w:sz w:val="24"/>
          <w:szCs w:val="24"/>
        </w:rPr>
        <w:t xml:space="preserve"> Gi </w:t>
      </w:r>
      <w:r w:rsidR="00201D5C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201D5C">
        <w:rPr>
          <w:rFonts w:ascii="Times New Roman" w:hAnsi="Times New Roman" w:cs="Times New Roman"/>
          <w:sz w:val="24"/>
          <w:szCs w:val="24"/>
        </w:rPr>
        <w:t xml:space="preserve"> these results </w:t>
      </w:r>
      <w:r w:rsidR="006A27DE">
        <w:rPr>
          <w:rFonts w:ascii="Times New Roman" w:hAnsi="Times New Roman" w:cs="Times New Roman"/>
          <w:sz w:val="24"/>
          <w:szCs w:val="24"/>
        </w:rPr>
        <w:t>showing hotspots at Huaraz into the 99% confidence</w:t>
      </w:r>
      <w:r w:rsidR="00A35697">
        <w:rPr>
          <w:rFonts w:ascii="Times New Roman" w:hAnsi="Times New Roman" w:cs="Times New Roman"/>
          <w:sz w:val="24"/>
          <w:szCs w:val="24"/>
        </w:rPr>
        <w:t xml:space="preserve"> level, and a coldspot at Santa Cruz at the 95% level.  </w:t>
      </w:r>
    </w:p>
    <w:p w14:paraId="5B6356A2" w14:textId="0E424EDB" w:rsidR="007C2812" w:rsidRDefault="007C2812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Late Recuay dataset,</w:t>
      </w:r>
      <w:r w:rsidR="00C35F54">
        <w:rPr>
          <w:rFonts w:ascii="Times New Roman" w:hAnsi="Times New Roman" w:cs="Times New Roman"/>
          <w:sz w:val="24"/>
          <w:szCs w:val="24"/>
        </w:rPr>
        <w:t xml:space="preserve"> global Moran’s I statistic is 0.538277 and the z-score 5.651898.  The P-value is 0.00 indicating the </w:t>
      </w:r>
      <w:r w:rsidR="0034350C">
        <w:rPr>
          <w:rFonts w:ascii="Times New Roman" w:hAnsi="Times New Roman" w:cs="Times New Roman"/>
          <w:sz w:val="24"/>
          <w:szCs w:val="24"/>
        </w:rPr>
        <w:t xml:space="preserve">autocorrelation is significantly different from random.  </w:t>
      </w:r>
      <w:r w:rsidR="008070D8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8070D8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8070D8">
        <w:rPr>
          <w:rFonts w:ascii="Times New Roman" w:hAnsi="Times New Roman" w:cs="Times New Roman"/>
          <w:sz w:val="24"/>
          <w:szCs w:val="24"/>
        </w:rPr>
        <w:t xml:space="preserve"> Gi value was 0.083341 with a Z-Score of 5.065333.  The P-value is 0.00 implying hot and cold spot clustering is different from zero.  </w:t>
      </w:r>
      <w:r w:rsidR="008070D8">
        <w:rPr>
          <w:rFonts w:ascii="Times New Roman" w:hAnsi="Times New Roman" w:cs="Times New Roman"/>
          <w:b/>
          <w:bCs/>
          <w:sz w:val="24"/>
          <w:szCs w:val="24"/>
        </w:rPr>
        <w:t>Both Significant.</w:t>
      </w:r>
    </w:p>
    <w:p w14:paraId="1BED7300" w14:textId="15DF4907" w:rsidR="007C2812" w:rsidRPr="00AE7859" w:rsidRDefault="00786D71" w:rsidP="00445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statistics were calculated showing low-low clustering in Huari and high-high clustering in </w:t>
      </w:r>
      <w:r w:rsidR="00C4091A">
        <w:rPr>
          <w:rFonts w:ascii="Times New Roman" w:hAnsi="Times New Roman" w:cs="Times New Roman"/>
          <w:sz w:val="24"/>
          <w:szCs w:val="24"/>
        </w:rPr>
        <w:t xml:space="preserve">Huaraz.  There was an low-high outlier at site 23 near Huaraz.  </w:t>
      </w:r>
      <w:proofErr w:type="spellStart"/>
      <w:r w:rsidR="00AE7859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AE7859">
        <w:rPr>
          <w:rFonts w:ascii="Times New Roman" w:hAnsi="Times New Roman" w:cs="Times New Roman"/>
          <w:sz w:val="24"/>
          <w:szCs w:val="24"/>
        </w:rPr>
        <w:t xml:space="preserve"> Gi </w:t>
      </w:r>
      <w:r w:rsidR="00AE7859">
        <w:rPr>
          <w:rFonts w:ascii="Times New Roman" w:hAnsi="Times New Roman" w:cs="Times New Roman"/>
          <w:b/>
          <w:bCs/>
          <w:sz w:val="24"/>
          <w:szCs w:val="24"/>
        </w:rPr>
        <w:t>complimented</w:t>
      </w:r>
      <w:r w:rsidR="00AE7859">
        <w:rPr>
          <w:rFonts w:ascii="Times New Roman" w:hAnsi="Times New Roman" w:cs="Times New Roman"/>
          <w:sz w:val="24"/>
          <w:szCs w:val="24"/>
        </w:rPr>
        <w:t xml:space="preserve"> these results well showing a coldspot in Huari</w:t>
      </w:r>
      <w:r w:rsidR="0076241A">
        <w:rPr>
          <w:rFonts w:ascii="Times New Roman" w:hAnsi="Times New Roman" w:cs="Times New Roman"/>
          <w:sz w:val="24"/>
          <w:szCs w:val="24"/>
        </w:rPr>
        <w:t xml:space="preserve"> and a hotspot in Huaraz at the 95 and 99% confidence levels.  </w:t>
      </w:r>
      <w:r w:rsidR="00841B86">
        <w:rPr>
          <w:rFonts w:ascii="Times New Roman" w:hAnsi="Times New Roman" w:cs="Times New Roman"/>
          <w:sz w:val="24"/>
          <w:szCs w:val="24"/>
        </w:rPr>
        <w:t>There was a single site at number 17 near Santa Cruz which was a coldspot at the 90%.</w:t>
      </w:r>
    </w:p>
    <w:p w14:paraId="10CBCF20" w14:textId="4D6BA2BD" w:rsidR="00786D71" w:rsidRPr="005C636A" w:rsidRDefault="00B23153" w:rsidP="00445C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5C6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Recuay</w:t>
      </w:r>
      <w:r w:rsidR="005C636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06A5AFB" w14:textId="2E5CFFE1" w:rsidR="00700454" w:rsidRDefault="00700454" w:rsidP="00445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statistics for trial 5 showed significant autocorrelation and extreme value clusters</w:t>
      </w:r>
      <w:r w:rsidR="00072D92">
        <w:rPr>
          <w:rFonts w:ascii="Times New Roman" w:hAnsi="Times New Roman" w:cs="Times New Roman"/>
          <w:sz w:val="24"/>
          <w:szCs w:val="24"/>
        </w:rPr>
        <w:t>.</w:t>
      </w:r>
      <w:r w:rsidR="00E155A9">
        <w:rPr>
          <w:rFonts w:ascii="Times New Roman" w:hAnsi="Times New Roman" w:cs="Times New Roman"/>
          <w:sz w:val="24"/>
          <w:szCs w:val="24"/>
        </w:rPr>
        <w:t xml:space="preserve">  Local tests were generally complimentary</w:t>
      </w:r>
      <w:r w:rsidR="000B5C5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D01896E" w14:textId="75787F9D" w:rsidR="003260C3" w:rsidRDefault="002415D3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Trial 6</w:t>
      </w:r>
    </w:p>
    <w:p w14:paraId="2AC4957C" w14:textId="316C0542" w:rsidR="008070D8" w:rsidRDefault="008070D8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Trial 6 preformed the same tests for autocorrelation and </w:t>
      </w:r>
      <w:r w:rsidR="00037B9B">
        <w:rPr>
          <w:rFonts w:ascii="Times New Roman" w:hAnsi="Times New Roman" w:cs="Times New Roman"/>
          <w:sz w:val="24"/>
          <w:szCs w:val="24"/>
        </w:rPr>
        <w:t xml:space="preserve">hotspots on the MNI variable.  </w:t>
      </w:r>
      <w:r w:rsidR="00A83E7C">
        <w:rPr>
          <w:rFonts w:ascii="Times New Roman" w:hAnsi="Times New Roman" w:cs="Times New Roman"/>
          <w:sz w:val="24"/>
          <w:szCs w:val="24"/>
        </w:rPr>
        <w:t xml:space="preserve">This is the only </w:t>
      </w:r>
      <w:r w:rsidR="004409DD">
        <w:rPr>
          <w:rFonts w:ascii="Times New Roman" w:hAnsi="Times New Roman" w:cs="Times New Roman"/>
          <w:sz w:val="24"/>
          <w:szCs w:val="24"/>
        </w:rPr>
        <w:t xml:space="preserve">variable in the first </w:t>
      </w:r>
      <w:r w:rsidR="00383DF4">
        <w:rPr>
          <w:rFonts w:ascii="Times New Roman" w:hAnsi="Times New Roman" w:cs="Times New Roman"/>
          <w:sz w:val="24"/>
          <w:szCs w:val="24"/>
        </w:rPr>
        <w:t xml:space="preserve">series of tests not generated internally.  </w:t>
      </w:r>
      <w:r w:rsidR="00D2111B">
        <w:rPr>
          <w:rFonts w:ascii="Times New Roman" w:hAnsi="Times New Roman" w:cs="Times New Roman"/>
          <w:sz w:val="24"/>
          <w:szCs w:val="24"/>
        </w:rPr>
        <w:t xml:space="preserve">The value is the number of individuals as published by the author, no coding or binary assessment.  </w:t>
      </w:r>
    </w:p>
    <w:p w14:paraId="7E456BCB" w14:textId="6059E974" w:rsidR="008070D8" w:rsidRDefault="008070D8" w:rsidP="005F0979">
      <w:pPr>
        <w:rPr>
          <w:rFonts w:ascii="Times New Roman" w:hAnsi="Times New Roman" w:cs="Times New Roman"/>
          <w:sz w:val="24"/>
          <w:szCs w:val="24"/>
        </w:rPr>
      </w:pPr>
    </w:p>
    <w:p w14:paraId="745DF954" w14:textId="67B4BB9A" w:rsidR="00D2111B" w:rsidRDefault="00D2111B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Recuay Dataset produced a global Moran’s I value of </w:t>
      </w:r>
      <w:r w:rsidR="00996891">
        <w:rPr>
          <w:rFonts w:ascii="Times New Roman" w:hAnsi="Times New Roman" w:cs="Times New Roman"/>
          <w:sz w:val="24"/>
          <w:szCs w:val="24"/>
        </w:rPr>
        <w:t xml:space="preserve">0.006486 and a Z-score of 0.381770.  The P-value was 0.702632 indicating the autocorrelation was not distinct from random.  </w:t>
      </w:r>
      <w:r w:rsidR="002D3AC7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2D3AC7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2D3AC7">
        <w:rPr>
          <w:rFonts w:ascii="Times New Roman" w:hAnsi="Times New Roman" w:cs="Times New Roman"/>
          <w:sz w:val="24"/>
          <w:szCs w:val="24"/>
        </w:rPr>
        <w:t xml:space="preserve"> Gi produced a value of 0.023217 and a Z-score of </w:t>
      </w:r>
      <w:r w:rsidR="00FD796C">
        <w:rPr>
          <w:rFonts w:ascii="Times New Roman" w:hAnsi="Times New Roman" w:cs="Times New Roman"/>
          <w:sz w:val="24"/>
          <w:szCs w:val="24"/>
        </w:rPr>
        <w:t xml:space="preserve">0.072228.  </w:t>
      </w:r>
      <w:r w:rsidR="005E4F9C">
        <w:rPr>
          <w:rFonts w:ascii="Times New Roman" w:hAnsi="Times New Roman" w:cs="Times New Roman"/>
          <w:sz w:val="24"/>
          <w:szCs w:val="24"/>
        </w:rPr>
        <w:t xml:space="preserve">The P-value of 0.942421 implies the hot and cold spot clustering is not significantly different from random.  </w:t>
      </w:r>
      <w:r w:rsidR="0013243F">
        <w:rPr>
          <w:rFonts w:ascii="Times New Roman" w:hAnsi="Times New Roman" w:cs="Times New Roman"/>
          <w:b/>
          <w:bCs/>
          <w:sz w:val="24"/>
          <w:szCs w:val="24"/>
        </w:rPr>
        <w:t xml:space="preserve">Both insignificant.  </w:t>
      </w:r>
    </w:p>
    <w:p w14:paraId="1B8DEC39" w14:textId="52B46C6D" w:rsidR="004F348E" w:rsidRDefault="004F348E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tests on the Recuay dataset showed low-low clustering in Santa Cruz with </w:t>
      </w:r>
      <w:r w:rsidR="00B23DA5">
        <w:rPr>
          <w:rFonts w:ascii="Times New Roman" w:hAnsi="Times New Roman" w:cs="Times New Roman"/>
          <w:sz w:val="24"/>
          <w:szCs w:val="24"/>
        </w:rPr>
        <w:t>high-low outlier at number 6 and low-high outlier at number 7.  There was also high-high clustering at Huaraz</w:t>
      </w:r>
      <w:r w:rsidR="008A7D55">
        <w:rPr>
          <w:rFonts w:ascii="Times New Roman" w:hAnsi="Times New Roman" w:cs="Times New Roman"/>
          <w:sz w:val="24"/>
          <w:szCs w:val="24"/>
        </w:rPr>
        <w:t xml:space="preserve">.  There was significant low-low clustering in Huari at the Laguna </w:t>
      </w:r>
      <w:proofErr w:type="spellStart"/>
      <w:r w:rsidR="008A7D55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8A7D55">
        <w:rPr>
          <w:rFonts w:ascii="Times New Roman" w:hAnsi="Times New Roman" w:cs="Times New Roman"/>
          <w:sz w:val="24"/>
          <w:szCs w:val="24"/>
        </w:rPr>
        <w:t xml:space="preserve"> sites 44-45.  </w:t>
      </w:r>
      <w:proofErr w:type="spellStart"/>
      <w:r w:rsidR="00B97901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B97901">
        <w:rPr>
          <w:rFonts w:ascii="Times New Roman" w:hAnsi="Times New Roman" w:cs="Times New Roman"/>
          <w:sz w:val="24"/>
          <w:szCs w:val="24"/>
        </w:rPr>
        <w:t xml:space="preserve"> Gi produced only a single hotspot in Santa Cruz only </w:t>
      </w:r>
      <w:r w:rsidR="003A7FEF">
        <w:rPr>
          <w:rFonts w:ascii="Times New Roman" w:hAnsi="Times New Roman" w:cs="Times New Roman"/>
          <w:sz w:val="24"/>
          <w:szCs w:val="24"/>
        </w:rPr>
        <w:t xml:space="preserve">at the 90% level.  </w:t>
      </w:r>
    </w:p>
    <w:p w14:paraId="6EB07044" w14:textId="642737C1" w:rsidR="00E32407" w:rsidRDefault="00E32407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Existent sites in AD1 showed only outliers at Santa Cruz.  There was a high-low outlier at number 6 and a low-high outlier at number 10. 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showed a hotspot in Santa Cruz as well.  </w:t>
      </w:r>
    </w:p>
    <w:p w14:paraId="4F92DA94" w14:textId="3AD807F4" w:rsidR="00B914DC" w:rsidRPr="004F348E" w:rsidRDefault="00B914DC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Huarás Recuay </w:t>
      </w:r>
      <w:r w:rsidR="007420A7">
        <w:rPr>
          <w:rFonts w:ascii="Times New Roman" w:hAnsi="Times New Roman" w:cs="Times New Roman"/>
          <w:sz w:val="24"/>
          <w:szCs w:val="24"/>
        </w:rPr>
        <w:t xml:space="preserve">local Moran’s I produced only outliers.  There was a low-high outlier at site 33 and a high-low outlier at sites </w:t>
      </w:r>
      <w:r w:rsidR="002905D1">
        <w:rPr>
          <w:rFonts w:ascii="Times New Roman" w:hAnsi="Times New Roman" w:cs="Times New Roman"/>
          <w:sz w:val="24"/>
          <w:szCs w:val="24"/>
        </w:rPr>
        <w:t xml:space="preserve">the Laguna </w:t>
      </w:r>
      <w:proofErr w:type="spellStart"/>
      <w:r w:rsidR="002905D1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2905D1">
        <w:rPr>
          <w:rFonts w:ascii="Times New Roman" w:hAnsi="Times New Roman" w:cs="Times New Roman"/>
          <w:sz w:val="24"/>
          <w:szCs w:val="24"/>
        </w:rPr>
        <w:t xml:space="preserve"> sites 44-45</w:t>
      </w:r>
      <w:r w:rsidR="00683F88">
        <w:rPr>
          <w:rFonts w:ascii="Times New Roman" w:hAnsi="Times New Roman" w:cs="Times New Roman"/>
          <w:sz w:val="24"/>
          <w:szCs w:val="24"/>
        </w:rPr>
        <w:t xml:space="preserve">.  </w:t>
      </w:r>
      <w:r w:rsidR="00D5745B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D5745B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D5745B">
        <w:rPr>
          <w:rFonts w:ascii="Times New Roman" w:hAnsi="Times New Roman" w:cs="Times New Roman"/>
          <w:sz w:val="24"/>
          <w:szCs w:val="24"/>
        </w:rPr>
        <w:t xml:space="preserve"> Gi test showed nothing significant.  </w:t>
      </w:r>
    </w:p>
    <w:p w14:paraId="3A4DD09C" w14:textId="3F44C634" w:rsidR="00D11BE8" w:rsidRDefault="00965C02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Classic Recuay dataset, the global Moran’s I value is -0.017189 which gave a Z-score of 0.390948.  The P-value of 0.695836 indicates the autocorrelation is not distinct from random.  </w:t>
      </w:r>
      <w:r w:rsidR="00D8359B">
        <w:rPr>
          <w:rFonts w:ascii="Times New Roman" w:hAnsi="Times New Roman" w:cs="Times New Roman"/>
          <w:sz w:val="24"/>
          <w:szCs w:val="24"/>
        </w:rPr>
        <w:t xml:space="preserve">The global </w:t>
      </w:r>
      <w:proofErr w:type="spellStart"/>
      <w:r w:rsidR="00D8359B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D8359B">
        <w:rPr>
          <w:rFonts w:ascii="Times New Roman" w:hAnsi="Times New Roman" w:cs="Times New Roman"/>
          <w:sz w:val="24"/>
          <w:szCs w:val="24"/>
        </w:rPr>
        <w:t xml:space="preserve"> Gi value is 0.015810 with a Z-score of -0.450429.  </w:t>
      </w:r>
      <w:r w:rsidR="0000530C">
        <w:rPr>
          <w:rFonts w:ascii="Times New Roman" w:hAnsi="Times New Roman" w:cs="Times New Roman"/>
          <w:sz w:val="24"/>
          <w:szCs w:val="24"/>
        </w:rPr>
        <w:t xml:space="preserve">The P-value of 0.652401 implies </w:t>
      </w:r>
      <w:r w:rsidR="00A656D5">
        <w:rPr>
          <w:rFonts w:ascii="Times New Roman" w:hAnsi="Times New Roman" w:cs="Times New Roman"/>
          <w:sz w:val="24"/>
          <w:szCs w:val="24"/>
        </w:rPr>
        <w:t xml:space="preserve">the hot and cold spot clusters are not distinct from random.  </w:t>
      </w:r>
      <w:r w:rsidR="0013243F">
        <w:rPr>
          <w:rFonts w:ascii="Times New Roman" w:hAnsi="Times New Roman" w:cs="Times New Roman"/>
          <w:b/>
          <w:bCs/>
          <w:sz w:val="24"/>
          <w:szCs w:val="24"/>
        </w:rPr>
        <w:t>Both insignificant</w:t>
      </w:r>
    </w:p>
    <w:p w14:paraId="4C749281" w14:textId="24EA86CA" w:rsidR="008764AB" w:rsidRPr="003C7254" w:rsidRDefault="008764AB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significant local low-low clustering </w:t>
      </w:r>
      <w:r w:rsidR="0083371E">
        <w:rPr>
          <w:rFonts w:ascii="Times New Roman" w:hAnsi="Times New Roman" w:cs="Times New Roman"/>
          <w:sz w:val="24"/>
          <w:szCs w:val="24"/>
        </w:rPr>
        <w:t xml:space="preserve">in Santa Cruz with a high-low outlier at number 6.  There was a single high-low outlier at site </w:t>
      </w:r>
      <w:r w:rsidR="003B250C">
        <w:rPr>
          <w:rFonts w:ascii="Times New Roman" w:hAnsi="Times New Roman" w:cs="Times New Roman"/>
          <w:sz w:val="24"/>
          <w:szCs w:val="24"/>
        </w:rPr>
        <w:t xml:space="preserve">41 in Huari.  </w:t>
      </w:r>
      <w:proofErr w:type="spellStart"/>
      <w:r w:rsidR="003B250C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3B250C">
        <w:rPr>
          <w:rFonts w:ascii="Times New Roman" w:hAnsi="Times New Roman" w:cs="Times New Roman"/>
          <w:sz w:val="24"/>
          <w:szCs w:val="24"/>
        </w:rPr>
        <w:t xml:space="preserve"> Gi showed a hotspot in Santa Cruz, a result </w:t>
      </w:r>
      <w:r w:rsidR="003B250C" w:rsidRPr="003B250C">
        <w:rPr>
          <w:rFonts w:ascii="Times New Roman" w:hAnsi="Times New Roman" w:cs="Times New Roman"/>
          <w:b/>
          <w:bCs/>
          <w:sz w:val="24"/>
          <w:szCs w:val="24"/>
        </w:rPr>
        <w:t>not com</w:t>
      </w:r>
      <w:r w:rsidR="003B250C">
        <w:rPr>
          <w:rFonts w:ascii="Times New Roman" w:hAnsi="Times New Roman" w:cs="Times New Roman"/>
          <w:b/>
          <w:bCs/>
          <w:sz w:val="24"/>
          <w:szCs w:val="24"/>
        </w:rPr>
        <w:t xml:space="preserve">plimentary </w:t>
      </w:r>
      <w:r w:rsidR="003B250C">
        <w:rPr>
          <w:rFonts w:ascii="Times New Roman" w:hAnsi="Times New Roman" w:cs="Times New Roman"/>
          <w:sz w:val="24"/>
          <w:szCs w:val="24"/>
        </w:rPr>
        <w:t xml:space="preserve">with the </w:t>
      </w:r>
      <w:r w:rsidR="003C7254">
        <w:rPr>
          <w:rFonts w:ascii="Times New Roman" w:hAnsi="Times New Roman" w:cs="Times New Roman"/>
          <w:sz w:val="24"/>
          <w:szCs w:val="24"/>
        </w:rPr>
        <w:t xml:space="preserve">local Moran’s I.  </w:t>
      </w:r>
      <w:r w:rsidR="003C7254">
        <w:rPr>
          <w:rFonts w:ascii="Times New Roman" w:hAnsi="Times New Roman" w:cs="Times New Roman"/>
          <w:b/>
          <w:bCs/>
          <w:sz w:val="24"/>
          <w:szCs w:val="24"/>
        </w:rPr>
        <w:t xml:space="preserve">Both are not distinct </w:t>
      </w:r>
      <w:r w:rsidR="00D97F21">
        <w:rPr>
          <w:rFonts w:ascii="Times New Roman" w:hAnsi="Times New Roman" w:cs="Times New Roman"/>
          <w:b/>
          <w:bCs/>
          <w:sz w:val="24"/>
          <w:szCs w:val="24"/>
        </w:rPr>
        <w:t>global stats.</w:t>
      </w:r>
    </w:p>
    <w:p w14:paraId="3274017C" w14:textId="1ECADF96" w:rsidR="002A2CF5" w:rsidRPr="00C22F9C" w:rsidRDefault="002A2CF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Late Recuay dataset, the global Moran’s I statistic is 0.001522 with a Z-score of 0.330361.  This generated a P-value of 0.741127</w:t>
      </w:r>
      <w:r w:rsidR="00C40EEB">
        <w:rPr>
          <w:rFonts w:ascii="Times New Roman" w:hAnsi="Times New Roman" w:cs="Times New Roman"/>
          <w:sz w:val="24"/>
          <w:szCs w:val="24"/>
        </w:rPr>
        <w:t xml:space="preserve">, implying the autocorrelation is not significantly different from random.  </w:t>
      </w:r>
      <w:r w:rsidR="00DE3E54">
        <w:rPr>
          <w:rFonts w:ascii="Times New Roman" w:hAnsi="Times New Roman" w:cs="Times New Roman"/>
          <w:sz w:val="24"/>
          <w:szCs w:val="24"/>
        </w:rPr>
        <w:t xml:space="preserve">Similarly the global </w:t>
      </w:r>
      <w:proofErr w:type="spellStart"/>
      <w:r w:rsidR="00DE3E54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DE3E54">
        <w:rPr>
          <w:rFonts w:ascii="Times New Roman" w:hAnsi="Times New Roman" w:cs="Times New Roman"/>
          <w:sz w:val="24"/>
          <w:szCs w:val="24"/>
        </w:rPr>
        <w:t xml:space="preserve"> Gi value of 0.018013 and Z-score of -0.115273 produced a P-value of 0.908229</w:t>
      </w:r>
      <w:r w:rsidR="008A5022">
        <w:rPr>
          <w:rFonts w:ascii="Times New Roman" w:hAnsi="Times New Roman" w:cs="Times New Roman"/>
          <w:sz w:val="24"/>
          <w:szCs w:val="24"/>
        </w:rPr>
        <w:t xml:space="preserve"> implying insignificant hot and cold spot clustering.  </w:t>
      </w:r>
      <w:r w:rsidR="00C22F9C">
        <w:rPr>
          <w:rFonts w:ascii="Times New Roman" w:hAnsi="Times New Roman" w:cs="Times New Roman"/>
          <w:b/>
          <w:bCs/>
          <w:sz w:val="24"/>
          <w:szCs w:val="24"/>
        </w:rPr>
        <w:t>Both insignificant</w:t>
      </w:r>
    </w:p>
    <w:p w14:paraId="20A05209" w14:textId="10BB14A2" w:rsidR="00965C02" w:rsidRDefault="000974C5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Moran’s I showed only outliers in Santa Cruz, a high-low outlier at number 6 and a low-high outlier at number 7.  In Huaraz there was another high-low outlier at site 28.  </w:t>
      </w:r>
      <w:r w:rsidR="000C0B6F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0C0B6F">
        <w:rPr>
          <w:rFonts w:ascii="Times New Roman" w:hAnsi="Times New Roman" w:cs="Times New Roman"/>
          <w:sz w:val="24"/>
          <w:szCs w:val="24"/>
        </w:rPr>
        <w:t>Getis</w:t>
      </w:r>
      <w:proofErr w:type="spellEnd"/>
      <w:r w:rsidR="000C0B6F">
        <w:rPr>
          <w:rFonts w:ascii="Times New Roman" w:hAnsi="Times New Roman" w:cs="Times New Roman"/>
          <w:sz w:val="24"/>
          <w:szCs w:val="24"/>
        </w:rPr>
        <w:t xml:space="preserve"> Gi showed nothing significant.  </w:t>
      </w:r>
    </w:p>
    <w:p w14:paraId="1A586724" w14:textId="4C79A233" w:rsidR="00A656D5" w:rsidRDefault="00A656D5" w:rsidP="005F0979">
      <w:pPr>
        <w:rPr>
          <w:rFonts w:ascii="Times New Roman" w:hAnsi="Times New Roman" w:cs="Times New Roman"/>
          <w:sz w:val="24"/>
          <w:szCs w:val="24"/>
        </w:rPr>
      </w:pPr>
    </w:p>
    <w:p w14:paraId="66E8BFFB" w14:textId="0416C4CF" w:rsidR="00A656D5" w:rsidRDefault="00A656D5" w:rsidP="005F0979">
      <w:pPr>
        <w:rPr>
          <w:rFonts w:ascii="Times New Roman" w:hAnsi="Times New Roman" w:cs="Times New Roman"/>
          <w:sz w:val="24"/>
          <w:szCs w:val="24"/>
        </w:rPr>
      </w:pPr>
    </w:p>
    <w:p w14:paraId="7888FEF4" w14:textId="3AA9DAF7" w:rsidR="00312B40" w:rsidRDefault="00312B40" w:rsidP="005F0979">
      <w:pPr>
        <w:rPr>
          <w:rFonts w:ascii="Times New Roman" w:hAnsi="Times New Roman" w:cs="Times New Roman"/>
          <w:sz w:val="24"/>
          <w:szCs w:val="24"/>
        </w:rPr>
      </w:pPr>
    </w:p>
    <w:p w14:paraId="2142072E" w14:textId="7D1A3431" w:rsidR="00312B40" w:rsidRDefault="00312B40" w:rsidP="005F0979">
      <w:pPr>
        <w:rPr>
          <w:rFonts w:ascii="Times New Roman" w:hAnsi="Times New Roman" w:cs="Times New Roman"/>
          <w:sz w:val="24"/>
          <w:szCs w:val="24"/>
        </w:rPr>
      </w:pPr>
    </w:p>
    <w:p w14:paraId="71513CC0" w14:textId="3558D6F3" w:rsidR="00312B40" w:rsidRDefault="00312B40" w:rsidP="005F09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2C3AF3BB" w14:textId="6CA52366" w:rsidR="00312B40" w:rsidRDefault="00312B40" w:rsidP="005F0979">
      <w:pPr>
        <w:rPr>
          <w:rFonts w:ascii="Times New Roman" w:hAnsi="Times New Roman" w:cs="Times New Roman"/>
          <w:sz w:val="24"/>
          <w:szCs w:val="24"/>
        </w:rPr>
      </w:pPr>
    </w:p>
    <w:p w14:paraId="556C8601" w14:textId="007C0CF9" w:rsidR="005007EA" w:rsidRDefault="00312B40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with outliers at </w:t>
      </w:r>
      <w:r w:rsidR="002F34B2">
        <w:rPr>
          <w:rFonts w:ascii="Times New Roman" w:hAnsi="Times New Roman" w:cs="Times New Roman"/>
          <w:sz w:val="24"/>
          <w:szCs w:val="24"/>
        </w:rPr>
        <w:t xml:space="preserve">site 44 and 45.  The Llamacorral site is an anomaly built </w:t>
      </w:r>
      <w:r w:rsidR="005007EA">
        <w:rPr>
          <w:rFonts w:ascii="Times New Roman" w:hAnsi="Times New Roman" w:cs="Times New Roman"/>
          <w:sz w:val="24"/>
          <w:szCs w:val="24"/>
        </w:rPr>
        <w:t>in the lakebed of</w:t>
      </w:r>
      <w:r w:rsidR="00F23F04">
        <w:rPr>
          <w:rFonts w:ascii="Times New Roman" w:hAnsi="Times New Roman" w:cs="Times New Roman"/>
          <w:sz w:val="24"/>
          <w:szCs w:val="24"/>
        </w:rPr>
        <w:t xml:space="preserve"> glacial </w:t>
      </w:r>
      <w:r w:rsidR="006270B6">
        <w:rPr>
          <w:rFonts w:ascii="Times New Roman" w:hAnsi="Times New Roman" w:cs="Times New Roman"/>
          <w:sz w:val="24"/>
          <w:szCs w:val="24"/>
        </w:rPr>
        <w:t>Laguna</w:t>
      </w:r>
      <w:r w:rsidR="00F2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04">
        <w:rPr>
          <w:rFonts w:ascii="Times New Roman" w:hAnsi="Times New Roman" w:cs="Times New Roman"/>
          <w:sz w:val="24"/>
          <w:szCs w:val="24"/>
        </w:rPr>
        <w:t>Purhuay</w:t>
      </w:r>
      <w:proofErr w:type="spellEnd"/>
      <w:r w:rsidR="00F23F04">
        <w:rPr>
          <w:rFonts w:ascii="Times New Roman" w:hAnsi="Times New Roman" w:cs="Times New Roman"/>
          <w:sz w:val="24"/>
          <w:szCs w:val="24"/>
        </w:rPr>
        <w:t xml:space="preserve">.  At the summit of a cliff is the residential settlement </w:t>
      </w:r>
      <w:proofErr w:type="spellStart"/>
      <w:r w:rsidR="00F23F04" w:rsidRPr="00A323D9">
        <w:rPr>
          <w:rFonts w:ascii="Times New Roman" w:hAnsi="Times New Roman" w:cs="Times New Roman"/>
          <w:sz w:val="24"/>
          <w:szCs w:val="24"/>
        </w:rPr>
        <w:t>Ishla</w:t>
      </w:r>
      <w:proofErr w:type="spellEnd"/>
      <w:r w:rsidR="00F23F04" w:rsidRPr="00A32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F04" w:rsidRPr="00A323D9">
        <w:rPr>
          <w:rFonts w:ascii="Times New Roman" w:hAnsi="Times New Roman" w:cs="Times New Roman"/>
          <w:sz w:val="24"/>
          <w:szCs w:val="24"/>
        </w:rPr>
        <w:t>Ra</w:t>
      </w:r>
      <w:r w:rsidR="00F23F04">
        <w:rPr>
          <w:rFonts w:ascii="Times New Roman" w:hAnsi="Times New Roman" w:cs="Times New Roman"/>
          <w:sz w:val="24"/>
          <w:szCs w:val="24"/>
        </w:rPr>
        <w:t>nra</w:t>
      </w:r>
      <w:proofErr w:type="spellEnd"/>
      <w:r w:rsidR="00F23F04">
        <w:rPr>
          <w:rFonts w:ascii="Times New Roman" w:hAnsi="Times New Roman" w:cs="Times New Roman"/>
          <w:sz w:val="24"/>
          <w:szCs w:val="24"/>
        </w:rPr>
        <w:t xml:space="preserve"> built at the top of a cliff.  These two </w:t>
      </w:r>
      <w:r w:rsidR="005007EA">
        <w:rPr>
          <w:rFonts w:ascii="Times New Roman" w:hAnsi="Times New Roman" w:cs="Times New Roman"/>
          <w:sz w:val="24"/>
          <w:szCs w:val="24"/>
        </w:rPr>
        <w:t>sites literally on top of one another separated by mere meters of latitude and longitude</w:t>
      </w:r>
      <w:r w:rsidR="00574DCE">
        <w:rPr>
          <w:rFonts w:ascii="Times New Roman" w:hAnsi="Times New Roman" w:cs="Times New Roman"/>
          <w:sz w:val="24"/>
          <w:szCs w:val="24"/>
        </w:rPr>
        <w:t xml:space="preserve"> but distances in elevation.  The two sites wer</w:t>
      </w:r>
      <w:r w:rsidR="0002615D">
        <w:rPr>
          <w:rFonts w:ascii="Times New Roman" w:hAnsi="Times New Roman" w:cs="Times New Roman"/>
          <w:sz w:val="24"/>
          <w:szCs w:val="24"/>
        </w:rPr>
        <w:t xml:space="preserve">e often outliers on one another.  </w:t>
      </w:r>
      <w:r w:rsidR="000C0B6F">
        <w:rPr>
          <w:rFonts w:ascii="Times New Roman" w:hAnsi="Times New Roman" w:cs="Times New Roman"/>
          <w:sz w:val="24"/>
          <w:szCs w:val="24"/>
        </w:rPr>
        <w:t>I don’t think the results are invalid, they are two distinct sites with distinct attributes</w:t>
      </w:r>
      <w:r w:rsidR="003B1FB0">
        <w:rPr>
          <w:rFonts w:ascii="Times New Roman" w:hAnsi="Times New Roman" w:cs="Times New Roman"/>
          <w:sz w:val="24"/>
          <w:szCs w:val="24"/>
        </w:rPr>
        <w:t xml:space="preserve">, it is logical they are </w:t>
      </w:r>
      <w:r w:rsidR="000758F6">
        <w:rPr>
          <w:rFonts w:ascii="Times New Roman" w:hAnsi="Times New Roman" w:cs="Times New Roman"/>
          <w:sz w:val="24"/>
          <w:szCs w:val="24"/>
        </w:rPr>
        <w:t xml:space="preserve">commonly </w:t>
      </w:r>
      <w:r w:rsidR="003B1FB0">
        <w:rPr>
          <w:rFonts w:ascii="Times New Roman" w:hAnsi="Times New Roman" w:cs="Times New Roman"/>
          <w:sz w:val="24"/>
          <w:szCs w:val="24"/>
        </w:rPr>
        <w:t xml:space="preserve">autocorrelated </w:t>
      </w:r>
      <w:r w:rsidR="000758F6">
        <w:rPr>
          <w:rFonts w:ascii="Times New Roman" w:hAnsi="Times New Roman" w:cs="Times New Roman"/>
          <w:sz w:val="24"/>
          <w:szCs w:val="24"/>
        </w:rPr>
        <w:t>or outliers.</w:t>
      </w:r>
    </w:p>
    <w:p w14:paraId="320A5179" w14:textId="50E45E75" w:rsidR="000758F6" w:rsidRDefault="000758F6" w:rsidP="005F0979">
      <w:pPr>
        <w:rPr>
          <w:rFonts w:ascii="Times New Roman" w:hAnsi="Times New Roman" w:cs="Times New Roman"/>
          <w:sz w:val="24"/>
          <w:szCs w:val="24"/>
        </w:rPr>
      </w:pPr>
    </w:p>
    <w:p w14:paraId="31862D13" w14:textId="77777777" w:rsidR="00CC1F43" w:rsidRDefault="00E8492B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8F6">
        <w:rPr>
          <w:rFonts w:ascii="Times New Roman" w:hAnsi="Times New Roman" w:cs="Times New Roman"/>
          <w:sz w:val="24"/>
          <w:szCs w:val="24"/>
        </w:rPr>
        <w:t xml:space="preserve">I’m sorry, I bit off a bit more than I </w:t>
      </w:r>
      <w:r w:rsidR="009A295A">
        <w:rPr>
          <w:rFonts w:ascii="Times New Roman" w:hAnsi="Times New Roman" w:cs="Times New Roman"/>
          <w:sz w:val="24"/>
          <w:szCs w:val="24"/>
        </w:rPr>
        <w:t>could actually get done</w:t>
      </w:r>
      <w:r w:rsidR="00127468">
        <w:rPr>
          <w:rFonts w:ascii="Times New Roman" w:hAnsi="Times New Roman" w:cs="Times New Roman"/>
          <w:sz w:val="24"/>
          <w:szCs w:val="24"/>
        </w:rPr>
        <w:t xml:space="preserve">.  Above is a raw discussion of </w:t>
      </w:r>
      <w:r>
        <w:rPr>
          <w:rFonts w:ascii="Times New Roman" w:hAnsi="Times New Roman" w:cs="Times New Roman"/>
          <w:sz w:val="24"/>
          <w:szCs w:val="24"/>
        </w:rPr>
        <w:tab/>
      </w:r>
      <w:r w:rsidR="00127468">
        <w:rPr>
          <w:rFonts w:ascii="Times New Roman" w:hAnsi="Times New Roman" w:cs="Times New Roman"/>
          <w:sz w:val="24"/>
          <w:szCs w:val="24"/>
        </w:rPr>
        <w:t>the data</w:t>
      </w:r>
      <w:r w:rsidR="00DF6F14">
        <w:rPr>
          <w:rFonts w:ascii="Times New Roman" w:hAnsi="Times New Roman" w:cs="Times New Roman"/>
          <w:sz w:val="24"/>
          <w:szCs w:val="24"/>
        </w:rPr>
        <w:t>.  All the layers in bold, showing complimentary or statistically significant results</w:t>
      </w:r>
      <w:r w:rsidR="00DF6F14">
        <w:rPr>
          <w:rFonts w:ascii="Times New Roman" w:hAnsi="Times New Roman" w:cs="Times New Roman"/>
          <w:sz w:val="24"/>
          <w:szCs w:val="24"/>
        </w:rPr>
        <w:tab/>
        <w:t xml:space="preserve">will be </w:t>
      </w:r>
      <w:r w:rsidR="00FE5FD9">
        <w:rPr>
          <w:rFonts w:ascii="Times New Roman" w:hAnsi="Times New Roman" w:cs="Times New Roman"/>
          <w:sz w:val="24"/>
          <w:szCs w:val="24"/>
        </w:rPr>
        <w:t xml:space="preserve">accompanied by a basic map and chart to show what I am talking about.  </w:t>
      </w:r>
    </w:p>
    <w:p w14:paraId="64088921" w14:textId="071E6341" w:rsidR="000758F6" w:rsidRPr="00312B40" w:rsidRDefault="00CC1F43" w:rsidP="005F0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I get done with exams I’ll be back on it.  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58F6" w:rsidRPr="0031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9A"/>
    <w:rsid w:val="0000501E"/>
    <w:rsid w:val="0000530C"/>
    <w:rsid w:val="000076AB"/>
    <w:rsid w:val="00022C8F"/>
    <w:rsid w:val="00023C13"/>
    <w:rsid w:val="0002615D"/>
    <w:rsid w:val="0002748B"/>
    <w:rsid w:val="00027FD8"/>
    <w:rsid w:val="00027FFC"/>
    <w:rsid w:val="000322D1"/>
    <w:rsid w:val="000377DF"/>
    <w:rsid w:val="00037B9B"/>
    <w:rsid w:val="00040BC5"/>
    <w:rsid w:val="00056205"/>
    <w:rsid w:val="00056D88"/>
    <w:rsid w:val="00056E1E"/>
    <w:rsid w:val="00070763"/>
    <w:rsid w:val="00072D92"/>
    <w:rsid w:val="000758F6"/>
    <w:rsid w:val="0009124D"/>
    <w:rsid w:val="0009385B"/>
    <w:rsid w:val="000974C5"/>
    <w:rsid w:val="000A0983"/>
    <w:rsid w:val="000A489C"/>
    <w:rsid w:val="000A5C44"/>
    <w:rsid w:val="000A7CDC"/>
    <w:rsid w:val="000B003C"/>
    <w:rsid w:val="000B34ED"/>
    <w:rsid w:val="000B5B7C"/>
    <w:rsid w:val="000B5C5B"/>
    <w:rsid w:val="000C0B6F"/>
    <w:rsid w:val="000C32BC"/>
    <w:rsid w:val="000E121E"/>
    <w:rsid w:val="000F0683"/>
    <w:rsid w:val="000F14EC"/>
    <w:rsid w:val="000F7FA0"/>
    <w:rsid w:val="00105C67"/>
    <w:rsid w:val="00127468"/>
    <w:rsid w:val="0013243F"/>
    <w:rsid w:val="00134668"/>
    <w:rsid w:val="001466C9"/>
    <w:rsid w:val="001546FB"/>
    <w:rsid w:val="001604F3"/>
    <w:rsid w:val="0016370A"/>
    <w:rsid w:val="00164FB2"/>
    <w:rsid w:val="0016610B"/>
    <w:rsid w:val="001677F0"/>
    <w:rsid w:val="00181E73"/>
    <w:rsid w:val="00184D70"/>
    <w:rsid w:val="0018678A"/>
    <w:rsid w:val="00193857"/>
    <w:rsid w:val="00194702"/>
    <w:rsid w:val="00195AF1"/>
    <w:rsid w:val="00197C03"/>
    <w:rsid w:val="001A03DD"/>
    <w:rsid w:val="001A264E"/>
    <w:rsid w:val="001A2D4F"/>
    <w:rsid w:val="001A7E2D"/>
    <w:rsid w:val="001B1037"/>
    <w:rsid w:val="001B2CEA"/>
    <w:rsid w:val="001C23EE"/>
    <w:rsid w:val="001C78C2"/>
    <w:rsid w:val="001D0B57"/>
    <w:rsid w:val="001F01E6"/>
    <w:rsid w:val="001F6173"/>
    <w:rsid w:val="00201D5C"/>
    <w:rsid w:val="00204159"/>
    <w:rsid w:val="00212F6A"/>
    <w:rsid w:val="002231E1"/>
    <w:rsid w:val="00232361"/>
    <w:rsid w:val="002353FB"/>
    <w:rsid w:val="00236A1C"/>
    <w:rsid w:val="00240314"/>
    <w:rsid w:val="002415D3"/>
    <w:rsid w:val="002477D1"/>
    <w:rsid w:val="00250E19"/>
    <w:rsid w:val="00255A53"/>
    <w:rsid w:val="00256587"/>
    <w:rsid w:val="002719C2"/>
    <w:rsid w:val="0028215E"/>
    <w:rsid w:val="00283904"/>
    <w:rsid w:val="00283F48"/>
    <w:rsid w:val="002905D1"/>
    <w:rsid w:val="002963A5"/>
    <w:rsid w:val="002A2CF5"/>
    <w:rsid w:val="002A383A"/>
    <w:rsid w:val="002B0E04"/>
    <w:rsid w:val="002C240C"/>
    <w:rsid w:val="002D3AC7"/>
    <w:rsid w:val="002D5C93"/>
    <w:rsid w:val="002E766D"/>
    <w:rsid w:val="002F0226"/>
    <w:rsid w:val="002F2D03"/>
    <w:rsid w:val="002F34B2"/>
    <w:rsid w:val="002F4040"/>
    <w:rsid w:val="002F616D"/>
    <w:rsid w:val="00302BB0"/>
    <w:rsid w:val="00305606"/>
    <w:rsid w:val="00312B40"/>
    <w:rsid w:val="00315F14"/>
    <w:rsid w:val="00316764"/>
    <w:rsid w:val="0032198B"/>
    <w:rsid w:val="0032469C"/>
    <w:rsid w:val="003249FD"/>
    <w:rsid w:val="00324CD6"/>
    <w:rsid w:val="003260C3"/>
    <w:rsid w:val="00326DD9"/>
    <w:rsid w:val="00330929"/>
    <w:rsid w:val="00336246"/>
    <w:rsid w:val="00342BA4"/>
    <w:rsid w:val="0034350C"/>
    <w:rsid w:val="003468C1"/>
    <w:rsid w:val="00351F4A"/>
    <w:rsid w:val="00357B6E"/>
    <w:rsid w:val="003647E3"/>
    <w:rsid w:val="00365E32"/>
    <w:rsid w:val="00370056"/>
    <w:rsid w:val="00373B10"/>
    <w:rsid w:val="00374606"/>
    <w:rsid w:val="00376426"/>
    <w:rsid w:val="00376549"/>
    <w:rsid w:val="00383DF4"/>
    <w:rsid w:val="00394410"/>
    <w:rsid w:val="003958D6"/>
    <w:rsid w:val="003A2356"/>
    <w:rsid w:val="003A3543"/>
    <w:rsid w:val="003A4234"/>
    <w:rsid w:val="003A7FEF"/>
    <w:rsid w:val="003B0225"/>
    <w:rsid w:val="003B1FB0"/>
    <w:rsid w:val="003B250C"/>
    <w:rsid w:val="003C5886"/>
    <w:rsid w:val="003C7254"/>
    <w:rsid w:val="003C76E9"/>
    <w:rsid w:val="003D00F0"/>
    <w:rsid w:val="003D288B"/>
    <w:rsid w:val="003D6DFA"/>
    <w:rsid w:val="003D734C"/>
    <w:rsid w:val="003E096C"/>
    <w:rsid w:val="003E46F1"/>
    <w:rsid w:val="003E586B"/>
    <w:rsid w:val="003E7FB3"/>
    <w:rsid w:val="003F4063"/>
    <w:rsid w:val="00402EB7"/>
    <w:rsid w:val="00403904"/>
    <w:rsid w:val="004069E4"/>
    <w:rsid w:val="00411573"/>
    <w:rsid w:val="00413AE1"/>
    <w:rsid w:val="00416A3A"/>
    <w:rsid w:val="00420AFB"/>
    <w:rsid w:val="00421AA7"/>
    <w:rsid w:val="004266F9"/>
    <w:rsid w:val="004338AF"/>
    <w:rsid w:val="00437244"/>
    <w:rsid w:val="004409DD"/>
    <w:rsid w:val="004421A2"/>
    <w:rsid w:val="00445CC9"/>
    <w:rsid w:val="00446F42"/>
    <w:rsid w:val="004607B3"/>
    <w:rsid w:val="00463C1F"/>
    <w:rsid w:val="00467C2F"/>
    <w:rsid w:val="0047377F"/>
    <w:rsid w:val="00480397"/>
    <w:rsid w:val="00483F06"/>
    <w:rsid w:val="00486BDD"/>
    <w:rsid w:val="004924AC"/>
    <w:rsid w:val="00492E38"/>
    <w:rsid w:val="00496C4D"/>
    <w:rsid w:val="004A061E"/>
    <w:rsid w:val="004A43FA"/>
    <w:rsid w:val="004A4D9B"/>
    <w:rsid w:val="004A6ED7"/>
    <w:rsid w:val="004B32F4"/>
    <w:rsid w:val="004C3B4C"/>
    <w:rsid w:val="004C52A7"/>
    <w:rsid w:val="004D4303"/>
    <w:rsid w:val="004D78CA"/>
    <w:rsid w:val="004E115E"/>
    <w:rsid w:val="004E1DC9"/>
    <w:rsid w:val="004E717B"/>
    <w:rsid w:val="004E7D62"/>
    <w:rsid w:val="004F0725"/>
    <w:rsid w:val="004F23CC"/>
    <w:rsid w:val="004F348E"/>
    <w:rsid w:val="004F3D85"/>
    <w:rsid w:val="004F5E97"/>
    <w:rsid w:val="004F7B34"/>
    <w:rsid w:val="005007EA"/>
    <w:rsid w:val="0050340F"/>
    <w:rsid w:val="0050578E"/>
    <w:rsid w:val="00512F59"/>
    <w:rsid w:val="00513D27"/>
    <w:rsid w:val="00520B49"/>
    <w:rsid w:val="00527A28"/>
    <w:rsid w:val="00535D17"/>
    <w:rsid w:val="00547287"/>
    <w:rsid w:val="00553E54"/>
    <w:rsid w:val="00574DCE"/>
    <w:rsid w:val="005814A6"/>
    <w:rsid w:val="00582044"/>
    <w:rsid w:val="00582AFF"/>
    <w:rsid w:val="0058376F"/>
    <w:rsid w:val="005908A0"/>
    <w:rsid w:val="00595B8F"/>
    <w:rsid w:val="0059792C"/>
    <w:rsid w:val="005A4E45"/>
    <w:rsid w:val="005B4A04"/>
    <w:rsid w:val="005B54A8"/>
    <w:rsid w:val="005B5C2B"/>
    <w:rsid w:val="005C3B1F"/>
    <w:rsid w:val="005C636A"/>
    <w:rsid w:val="005E0BCA"/>
    <w:rsid w:val="005E1097"/>
    <w:rsid w:val="005E4F9C"/>
    <w:rsid w:val="005F0979"/>
    <w:rsid w:val="00602184"/>
    <w:rsid w:val="00611E39"/>
    <w:rsid w:val="006153BC"/>
    <w:rsid w:val="006270B6"/>
    <w:rsid w:val="00627C30"/>
    <w:rsid w:val="006308AF"/>
    <w:rsid w:val="00634330"/>
    <w:rsid w:val="0064182D"/>
    <w:rsid w:val="006455FA"/>
    <w:rsid w:val="00653752"/>
    <w:rsid w:val="006623E7"/>
    <w:rsid w:val="0066384A"/>
    <w:rsid w:val="00672044"/>
    <w:rsid w:val="00673F69"/>
    <w:rsid w:val="00674CB5"/>
    <w:rsid w:val="0068082D"/>
    <w:rsid w:val="00681E02"/>
    <w:rsid w:val="006823ED"/>
    <w:rsid w:val="00683F88"/>
    <w:rsid w:val="00687B5E"/>
    <w:rsid w:val="006A1BDE"/>
    <w:rsid w:val="006A27DE"/>
    <w:rsid w:val="006B162D"/>
    <w:rsid w:val="006B79DE"/>
    <w:rsid w:val="006C1EEE"/>
    <w:rsid w:val="006C4368"/>
    <w:rsid w:val="006D549C"/>
    <w:rsid w:val="006E24BB"/>
    <w:rsid w:val="006F6741"/>
    <w:rsid w:val="00700454"/>
    <w:rsid w:val="00706EC6"/>
    <w:rsid w:val="00707530"/>
    <w:rsid w:val="0071220B"/>
    <w:rsid w:val="00714584"/>
    <w:rsid w:val="00723641"/>
    <w:rsid w:val="007240F6"/>
    <w:rsid w:val="00734A95"/>
    <w:rsid w:val="00741E47"/>
    <w:rsid w:val="007420A7"/>
    <w:rsid w:val="0074314A"/>
    <w:rsid w:val="00751246"/>
    <w:rsid w:val="007545BA"/>
    <w:rsid w:val="00757B8F"/>
    <w:rsid w:val="0076241A"/>
    <w:rsid w:val="00763DB5"/>
    <w:rsid w:val="00766961"/>
    <w:rsid w:val="00767631"/>
    <w:rsid w:val="007801C1"/>
    <w:rsid w:val="007819B5"/>
    <w:rsid w:val="00786D71"/>
    <w:rsid w:val="007A25B1"/>
    <w:rsid w:val="007A36A5"/>
    <w:rsid w:val="007A4DE4"/>
    <w:rsid w:val="007A5B5B"/>
    <w:rsid w:val="007B586C"/>
    <w:rsid w:val="007C26F2"/>
    <w:rsid w:val="007C2812"/>
    <w:rsid w:val="007C6257"/>
    <w:rsid w:val="007D0562"/>
    <w:rsid w:val="007D2336"/>
    <w:rsid w:val="007D47DA"/>
    <w:rsid w:val="007D509B"/>
    <w:rsid w:val="007D7BDA"/>
    <w:rsid w:val="007E060F"/>
    <w:rsid w:val="007E39F8"/>
    <w:rsid w:val="007F2EF5"/>
    <w:rsid w:val="007F79F1"/>
    <w:rsid w:val="008070D8"/>
    <w:rsid w:val="00807628"/>
    <w:rsid w:val="00812955"/>
    <w:rsid w:val="00815727"/>
    <w:rsid w:val="0081636C"/>
    <w:rsid w:val="00820F9E"/>
    <w:rsid w:val="008211D5"/>
    <w:rsid w:val="0083371E"/>
    <w:rsid w:val="0083773A"/>
    <w:rsid w:val="00841B86"/>
    <w:rsid w:val="008425D9"/>
    <w:rsid w:val="00846735"/>
    <w:rsid w:val="00846B76"/>
    <w:rsid w:val="00850860"/>
    <w:rsid w:val="00857B65"/>
    <w:rsid w:val="00870A34"/>
    <w:rsid w:val="00872B35"/>
    <w:rsid w:val="008764AB"/>
    <w:rsid w:val="00880729"/>
    <w:rsid w:val="00882000"/>
    <w:rsid w:val="00882127"/>
    <w:rsid w:val="0089185D"/>
    <w:rsid w:val="00892E20"/>
    <w:rsid w:val="00896229"/>
    <w:rsid w:val="008A28C3"/>
    <w:rsid w:val="008A5022"/>
    <w:rsid w:val="008A7D55"/>
    <w:rsid w:val="008B2A57"/>
    <w:rsid w:val="008B6FC2"/>
    <w:rsid w:val="008D3A0F"/>
    <w:rsid w:val="008D3A8A"/>
    <w:rsid w:val="008E6038"/>
    <w:rsid w:val="008F02AC"/>
    <w:rsid w:val="008F38FA"/>
    <w:rsid w:val="009026BE"/>
    <w:rsid w:val="00903F68"/>
    <w:rsid w:val="00905CA4"/>
    <w:rsid w:val="00907F47"/>
    <w:rsid w:val="0091311D"/>
    <w:rsid w:val="00921271"/>
    <w:rsid w:val="00922924"/>
    <w:rsid w:val="00927529"/>
    <w:rsid w:val="00930829"/>
    <w:rsid w:val="00931E7D"/>
    <w:rsid w:val="00934265"/>
    <w:rsid w:val="00936D21"/>
    <w:rsid w:val="00941B6E"/>
    <w:rsid w:val="0095133B"/>
    <w:rsid w:val="009551D8"/>
    <w:rsid w:val="00956F10"/>
    <w:rsid w:val="00960E39"/>
    <w:rsid w:val="00961262"/>
    <w:rsid w:val="00965301"/>
    <w:rsid w:val="00965C02"/>
    <w:rsid w:val="009705C6"/>
    <w:rsid w:val="00976819"/>
    <w:rsid w:val="0098063B"/>
    <w:rsid w:val="00984C4C"/>
    <w:rsid w:val="009919C2"/>
    <w:rsid w:val="00996891"/>
    <w:rsid w:val="0099697F"/>
    <w:rsid w:val="009A1212"/>
    <w:rsid w:val="009A295A"/>
    <w:rsid w:val="009A2F51"/>
    <w:rsid w:val="009A3C54"/>
    <w:rsid w:val="009B074E"/>
    <w:rsid w:val="009B1035"/>
    <w:rsid w:val="009B3DB7"/>
    <w:rsid w:val="009B5FE7"/>
    <w:rsid w:val="009B6855"/>
    <w:rsid w:val="009C54E5"/>
    <w:rsid w:val="009C6966"/>
    <w:rsid w:val="009D4166"/>
    <w:rsid w:val="009D4AD0"/>
    <w:rsid w:val="009E1813"/>
    <w:rsid w:val="009E21AD"/>
    <w:rsid w:val="009E23D8"/>
    <w:rsid w:val="009E3975"/>
    <w:rsid w:val="00A01274"/>
    <w:rsid w:val="00A158DD"/>
    <w:rsid w:val="00A15D95"/>
    <w:rsid w:val="00A251C4"/>
    <w:rsid w:val="00A323D9"/>
    <w:rsid w:val="00A35697"/>
    <w:rsid w:val="00A4758A"/>
    <w:rsid w:val="00A47997"/>
    <w:rsid w:val="00A656D5"/>
    <w:rsid w:val="00A6764B"/>
    <w:rsid w:val="00A70DDB"/>
    <w:rsid w:val="00A72972"/>
    <w:rsid w:val="00A7437D"/>
    <w:rsid w:val="00A835B6"/>
    <w:rsid w:val="00A83E7C"/>
    <w:rsid w:val="00A924B1"/>
    <w:rsid w:val="00A939E6"/>
    <w:rsid w:val="00AA28FC"/>
    <w:rsid w:val="00AB24F5"/>
    <w:rsid w:val="00AB414A"/>
    <w:rsid w:val="00AB419C"/>
    <w:rsid w:val="00AC5859"/>
    <w:rsid w:val="00AC5D41"/>
    <w:rsid w:val="00AC6784"/>
    <w:rsid w:val="00AD0499"/>
    <w:rsid w:val="00AD085E"/>
    <w:rsid w:val="00AD13C8"/>
    <w:rsid w:val="00AD6A55"/>
    <w:rsid w:val="00AE411A"/>
    <w:rsid w:val="00AE57E3"/>
    <w:rsid w:val="00AE7859"/>
    <w:rsid w:val="00AF3F18"/>
    <w:rsid w:val="00AF62BF"/>
    <w:rsid w:val="00B00D59"/>
    <w:rsid w:val="00B03189"/>
    <w:rsid w:val="00B069E0"/>
    <w:rsid w:val="00B1716B"/>
    <w:rsid w:val="00B213D6"/>
    <w:rsid w:val="00B22BBD"/>
    <w:rsid w:val="00B23153"/>
    <w:rsid w:val="00B23DA5"/>
    <w:rsid w:val="00B26CDD"/>
    <w:rsid w:val="00B26D7E"/>
    <w:rsid w:val="00B412EC"/>
    <w:rsid w:val="00B64726"/>
    <w:rsid w:val="00B6496D"/>
    <w:rsid w:val="00B66397"/>
    <w:rsid w:val="00B70C21"/>
    <w:rsid w:val="00B71592"/>
    <w:rsid w:val="00B7177E"/>
    <w:rsid w:val="00B71E43"/>
    <w:rsid w:val="00B75EA5"/>
    <w:rsid w:val="00B914DC"/>
    <w:rsid w:val="00B94E0F"/>
    <w:rsid w:val="00B96F4B"/>
    <w:rsid w:val="00B97901"/>
    <w:rsid w:val="00BA5E78"/>
    <w:rsid w:val="00BB23B0"/>
    <w:rsid w:val="00BB69FB"/>
    <w:rsid w:val="00BC1E93"/>
    <w:rsid w:val="00BC7B69"/>
    <w:rsid w:val="00BD09BC"/>
    <w:rsid w:val="00BD1A90"/>
    <w:rsid w:val="00BE508E"/>
    <w:rsid w:val="00BE63E6"/>
    <w:rsid w:val="00BE7F10"/>
    <w:rsid w:val="00C01BDF"/>
    <w:rsid w:val="00C04399"/>
    <w:rsid w:val="00C12F56"/>
    <w:rsid w:val="00C22F9C"/>
    <w:rsid w:val="00C26622"/>
    <w:rsid w:val="00C27562"/>
    <w:rsid w:val="00C27FAB"/>
    <w:rsid w:val="00C3185A"/>
    <w:rsid w:val="00C33795"/>
    <w:rsid w:val="00C35985"/>
    <w:rsid w:val="00C35F54"/>
    <w:rsid w:val="00C4091A"/>
    <w:rsid w:val="00C40EEB"/>
    <w:rsid w:val="00C4145F"/>
    <w:rsid w:val="00C52AA5"/>
    <w:rsid w:val="00C5721C"/>
    <w:rsid w:val="00C60D32"/>
    <w:rsid w:val="00C63213"/>
    <w:rsid w:val="00C646CD"/>
    <w:rsid w:val="00C730AB"/>
    <w:rsid w:val="00C7497E"/>
    <w:rsid w:val="00C75952"/>
    <w:rsid w:val="00C80160"/>
    <w:rsid w:val="00C81B9F"/>
    <w:rsid w:val="00C826B0"/>
    <w:rsid w:val="00C83F6A"/>
    <w:rsid w:val="00C85954"/>
    <w:rsid w:val="00C97778"/>
    <w:rsid w:val="00C97B9C"/>
    <w:rsid w:val="00CA22E5"/>
    <w:rsid w:val="00CB2D1C"/>
    <w:rsid w:val="00CB78CE"/>
    <w:rsid w:val="00CC1F43"/>
    <w:rsid w:val="00CD483D"/>
    <w:rsid w:val="00CE7BCD"/>
    <w:rsid w:val="00CF2978"/>
    <w:rsid w:val="00CF2CBA"/>
    <w:rsid w:val="00CF4F66"/>
    <w:rsid w:val="00CF5822"/>
    <w:rsid w:val="00CF5A2D"/>
    <w:rsid w:val="00CF7AE5"/>
    <w:rsid w:val="00D00112"/>
    <w:rsid w:val="00D028E6"/>
    <w:rsid w:val="00D03CA8"/>
    <w:rsid w:val="00D06EF7"/>
    <w:rsid w:val="00D0799A"/>
    <w:rsid w:val="00D11BE8"/>
    <w:rsid w:val="00D14681"/>
    <w:rsid w:val="00D2111B"/>
    <w:rsid w:val="00D26EDE"/>
    <w:rsid w:val="00D2762E"/>
    <w:rsid w:val="00D43407"/>
    <w:rsid w:val="00D44017"/>
    <w:rsid w:val="00D50040"/>
    <w:rsid w:val="00D50C2D"/>
    <w:rsid w:val="00D55E36"/>
    <w:rsid w:val="00D5745B"/>
    <w:rsid w:val="00D6142B"/>
    <w:rsid w:val="00D72002"/>
    <w:rsid w:val="00D74B2B"/>
    <w:rsid w:val="00D755D2"/>
    <w:rsid w:val="00D80EDF"/>
    <w:rsid w:val="00D81010"/>
    <w:rsid w:val="00D8359B"/>
    <w:rsid w:val="00D95F85"/>
    <w:rsid w:val="00D97F21"/>
    <w:rsid w:val="00DA5DB0"/>
    <w:rsid w:val="00DA6801"/>
    <w:rsid w:val="00DB235E"/>
    <w:rsid w:val="00DB4346"/>
    <w:rsid w:val="00DC767C"/>
    <w:rsid w:val="00DD1144"/>
    <w:rsid w:val="00DD6DA5"/>
    <w:rsid w:val="00DE1D53"/>
    <w:rsid w:val="00DE3E54"/>
    <w:rsid w:val="00DF031E"/>
    <w:rsid w:val="00DF6F14"/>
    <w:rsid w:val="00E00374"/>
    <w:rsid w:val="00E00923"/>
    <w:rsid w:val="00E01D35"/>
    <w:rsid w:val="00E14B50"/>
    <w:rsid w:val="00E155A9"/>
    <w:rsid w:val="00E27510"/>
    <w:rsid w:val="00E31AED"/>
    <w:rsid w:val="00E32407"/>
    <w:rsid w:val="00E41194"/>
    <w:rsid w:val="00E417FF"/>
    <w:rsid w:val="00E53409"/>
    <w:rsid w:val="00E61871"/>
    <w:rsid w:val="00E63EFD"/>
    <w:rsid w:val="00E70EE4"/>
    <w:rsid w:val="00E7195E"/>
    <w:rsid w:val="00E84021"/>
    <w:rsid w:val="00E8492B"/>
    <w:rsid w:val="00E90027"/>
    <w:rsid w:val="00E90064"/>
    <w:rsid w:val="00E92812"/>
    <w:rsid w:val="00EA2B99"/>
    <w:rsid w:val="00EB0DBB"/>
    <w:rsid w:val="00EB7064"/>
    <w:rsid w:val="00EC2AA1"/>
    <w:rsid w:val="00EC7F8A"/>
    <w:rsid w:val="00EC7FF8"/>
    <w:rsid w:val="00EE2BFB"/>
    <w:rsid w:val="00EE452D"/>
    <w:rsid w:val="00EE7777"/>
    <w:rsid w:val="00EF40C1"/>
    <w:rsid w:val="00EF4396"/>
    <w:rsid w:val="00F024C1"/>
    <w:rsid w:val="00F0311A"/>
    <w:rsid w:val="00F0525B"/>
    <w:rsid w:val="00F071A0"/>
    <w:rsid w:val="00F1152C"/>
    <w:rsid w:val="00F13D9A"/>
    <w:rsid w:val="00F140D6"/>
    <w:rsid w:val="00F1436D"/>
    <w:rsid w:val="00F21D43"/>
    <w:rsid w:val="00F23F04"/>
    <w:rsid w:val="00F30BE6"/>
    <w:rsid w:val="00F3519D"/>
    <w:rsid w:val="00F54ACE"/>
    <w:rsid w:val="00F63D42"/>
    <w:rsid w:val="00F855C1"/>
    <w:rsid w:val="00FA0B70"/>
    <w:rsid w:val="00FA2A52"/>
    <w:rsid w:val="00FA5856"/>
    <w:rsid w:val="00FA7CE3"/>
    <w:rsid w:val="00FB40AF"/>
    <w:rsid w:val="00FB423C"/>
    <w:rsid w:val="00FB6A43"/>
    <w:rsid w:val="00FC619A"/>
    <w:rsid w:val="00FC6601"/>
    <w:rsid w:val="00FD14B9"/>
    <w:rsid w:val="00FD26EA"/>
    <w:rsid w:val="00FD796C"/>
    <w:rsid w:val="00FE05DD"/>
    <w:rsid w:val="00FE5FD9"/>
    <w:rsid w:val="00FF1075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B4EC"/>
  <w15:chartTrackingRefBased/>
  <w15:docId w15:val="{C2ACD5FD-2D2F-4D7C-91F3-08BEE208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12</Pages>
  <Words>4123</Words>
  <Characters>23502</Characters>
  <Application>Microsoft Office Word</Application>
  <DocSecurity>0</DocSecurity>
  <Lines>195</Lines>
  <Paragraphs>55</Paragraphs>
  <ScaleCrop>false</ScaleCrop>
  <Company/>
  <LinksUpToDate>false</LinksUpToDate>
  <CharactersWithSpaces>27570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Greenlee</dc:creator>
  <cp:keywords/>
  <dc:description/>
  <cp:lastModifiedBy>Tammy Greenlee</cp:lastModifiedBy>
  <cp:revision>587</cp:revision>
  <dcterms:created xsi:type="dcterms:W3CDTF">2021-05-05T14:28:00Z</dcterms:created>
  <dcterms:modified xsi:type="dcterms:W3CDTF">2021-10-03T19:07:00Z</dcterms:modified>
</cp:coreProperties>
</file>