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85E5" w14:textId="374DAAC5" w:rsidR="002818A0" w:rsidRDefault="00DF0749">
      <w:r>
        <w:rPr>
          <w:rFonts w:ascii="Roboto" w:hAnsi="Roboto"/>
          <w:color w:val="202124"/>
          <w:spacing w:val="2"/>
          <w:shd w:val="clear" w:color="auto" w:fill="FFFFFF"/>
        </w:rPr>
        <w:t xml:space="preserve">What are the advantages of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TestNg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over Junit?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Test cases can be Grouped &amp; Prioritized more easily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Parallel testing is possible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Easy to run software automation test cases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In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parallel.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gives HTML REPORT for Execution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TestNG annotations are easy to understand</w:t>
      </w:r>
    </w:p>
    <w:sectPr w:rsidR="00281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76"/>
    <w:rsid w:val="000702D7"/>
    <w:rsid w:val="000A4976"/>
    <w:rsid w:val="0012290D"/>
    <w:rsid w:val="00C67070"/>
    <w:rsid w:val="00DF0749"/>
    <w:rsid w:val="00D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FF85"/>
  <w15:chartTrackingRefBased/>
  <w15:docId w15:val="{E0351B39-AC34-4C9A-A25B-6FAE8C22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2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HM</dc:creator>
  <cp:keywords/>
  <dc:description/>
  <cp:lastModifiedBy>Karthik HM</cp:lastModifiedBy>
  <cp:revision>2</cp:revision>
  <dcterms:created xsi:type="dcterms:W3CDTF">2023-07-18T07:25:00Z</dcterms:created>
  <dcterms:modified xsi:type="dcterms:W3CDTF">2023-07-18T07:26:00Z</dcterms:modified>
</cp:coreProperties>
</file>