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51A50" w:rsidRDefault="00686AC2">
      <w:pPr>
        <w:jc w:val="center"/>
        <w:rPr>
          <w:sz w:val="19"/>
          <w:szCs w:val="19"/>
        </w:rPr>
      </w:pPr>
      <w:r w:rsidRPr="00B51A50">
        <w:rPr>
          <w:sz w:val="19"/>
          <w:szCs w:val="19"/>
        </w:rPr>
        <w:t>ДОГОВОР</w:t>
      </w:r>
    </w:p>
    <w:p w:rsidR="00000000" w:rsidRPr="00B51A50" w:rsidRDefault="00686AC2">
      <w:pPr>
        <w:jc w:val="center"/>
        <w:rPr>
          <w:sz w:val="19"/>
          <w:szCs w:val="19"/>
        </w:rPr>
      </w:pPr>
      <w:r w:rsidRPr="00B51A50">
        <w:rPr>
          <w:sz w:val="19"/>
          <w:szCs w:val="19"/>
        </w:rPr>
        <w:t>оказания юридических  услуг по  объекту жилой недвижимости</w:t>
      </w:r>
    </w:p>
    <w:p w:rsidR="00000000" w:rsidRPr="00B51A50" w:rsidRDefault="00686AC2">
      <w:pPr>
        <w:jc w:val="center"/>
        <w:rPr>
          <w:sz w:val="19"/>
          <w:szCs w:val="19"/>
        </w:rPr>
      </w:pPr>
    </w:p>
    <w:p w:rsidR="00000000" w:rsidRPr="00B51A50" w:rsidRDefault="00686AC2">
      <w:pPr>
        <w:jc w:val="center"/>
        <w:rPr>
          <w:sz w:val="19"/>
          <w:szCs w:val="19"/>
        </w:rPr>
      </w:pPr>
    </w:p>
    <w:p w:rsidR="00000000" w:rsidRPr="00B51A50" w:rsidRDefault="00686AC2">
      <w:pPr>
        <w:ind w:firstLine="426"/>
        <w:jc w:val="center"/>
        <w:rPr>
          <w:sz w:val="19"/>
          <w:szCs w:val="19"/>
        </w:rPr>
      </w:pPr>
      <w:r w:rsidRPr="00B51A50">
        <w:rPr>
          <w:sz w:val="19"/>
          <w:szCs w:val="19"/>
        </w:rPr>
        <w:t xml:space="preserve">Кировская область город Киров                                                                             </w:t>
      </w:r>
      <w:r w:rsidR="00B51A50">
        <w:rPr>
          <w:sz w:val="19"/>
          <w:szCs w:val="19"/>
        </w:rPr>
        <w:t>_____________________ 2016</w:t>
      </w:r>
      <w:r w:rsidRPr="00B51A50">
        <w:rPr>
          <w:sz w:val="19"/>
          <w:szCs w:val="19"/>
        </w:rPr>
        <w:t xml:space="preserve"> года</w:t>
      </w:r>
    </w:p>
    <w:p w:rsidR="00000000" w:rsidRPr="00B51A50" w:rsidRDefault="00686AC2">
      <w:pPr>
        <w:ind w:firstLine="426"/>
        <w:jc w:val="center"/>
        <w:rPr>
          <w:sz w:val="19"/>
          <w:szCs w:val="19"/>
        </w:rPr>
      </w:pPr>
    </w:p>
    <w:p w:rsidR="00000000" w:rsidRPr="00B51A50" w:rsidRDefault="00686AC2">
      <w:pPr>
        <w:ind w:firstLine="567"/>
        <w:jc w:val="both"/>
        <w:rPr>
          <w:sz w:val="19"/>
          <w:szCs w:val="19"/>
        </w:rPr>
      </w:pPr>
    </w:p>
    <w:p w:rsidR="00000000" w:rsidRPr="00B51A50" w:rsidRDefault="00686AC2">
      <w:pPr>
        <w:ind w:firstLine="426"/>
        <w:jc w:val="both"/>
        <w:rPr>
          <w:sz w:val="19"/>
          <w:szCs w:val="19"/>
        </w:rPr>
      </w:pPr>
      <w:r w:rsidRPr="00B51A50">
        <w:rPr>
          <w:sz w:val="19"/>
          <w:szCs w:val="19"/>
        </w:rPr>
        <w:t>ООО «РУСНЕДВИЖИМОСТЬ», именуемое в дальнейшем «</w:t>
      </w:r>
      <w:r w:rsidRPr="00B51A50">
        <w:rPr>
          <w:sz w:val="19"/>
          <w:szCs w:val="19"/>
        </w:rPr>
        <w:t xml:space="preserve">ИСПОЛНИТЕЛЬ», в лице </w:t>
      </w:r>
      <w:r w:rsidRPr="00B51A50">
        <w:rPr>
          <w:b/>
          <w:bCs/>
          <w:sz w:val="19"/>
          <w:szCs w:val="19"/>
        </w:rPr>
        <w:t>Макаровой Надежды Александровны, действующей на основании Доверенности №0</w:t>
      </w:r>
      <w:r w:rsidR="00B51A50">
        <w:rPr>
          <w:b/>
          <w:bCs/>
          <w:sz w:val="19"/>
          <w:szCs w:val="19"/>
        </w:rPr>
        <w:t>3 от 11.01.2016</w:t>
      </w:r>
      <w:r w:rsidRPr="00B51A50">
        <w:rPr>
          <w:b/>
          <w:bCs/>
          <w:sz w:val="19"/>
          <w:szCs w:val="19"/>
        </w:rPr>
        <w:t xml:space="preserve"> года</w:t>
      </w:r>
      <w:r w:rsidRPr="00B51A50">
        <w:rPr>
          <w:sz w:val="19"/>
          <w:szCs w:val="19"/>
        </w:rPr>
        <w:t>, с одной стороны и</w:t>
      </w:r>
    </w:p>
    <w:p w:rsidR="00B51A50" w:rsidRPr="00B51A50" w:rsidRDefault="00B51A50" w:rsidP="00B51A50">
      <w:pPr>
        <w:ind w:firstLine="426"/>
        <w:jc w:val="both"/>
        <w:rPr>
          <w:lang w:eastAsia="zh-CN"/>
        </w:rPr>
      </w:pPr>
      <w:r w:rsidRPr="00B51A50">
        <w:rPr>
          <w:lang w:eastAsia="zh-CN"/>
        </w:rPr>
        <w:t xml:space="preserve">Гр. РФ. </w:t>
      </w:r>
      <w:r w:rsidRPr="00B51A50">
        <w:rPr>
          <w:b/>
          <w:lang w:eastAsia="zh-CN"/>
        </w:rPr>
        <w:t>{{</w:t>
      </w:r>
      <w:proofErr w:type="spellStart"/>
      <w:r w:rsidRPr="00B51A50">
        <w:rPr>
          <w:b/>
          <w:lang w:eastAsia="zh-CN"/>
        </w:rPr>
        <w:t>client_name</w:t>
      </w:r>
      <w:proofErr w:type="spellEnd"/>
      <w:r w:rsidRPr="00B51A50">
        <w:rPr>
          <w:b/>
          <w:lang w:eastAsia="zh-CN"/>
        </w:rPr>
        <w:t>}}</w:t>
      </w:r>
      <w:r w:rsidRPr="00B51A50">
        <w:rPr>
          <w:lang w:eastAsia="zh-CN"/>
        </w:rPr>
        <w:t>, {{</w:t>
      </w:r>
      <w:proofErr w:type="spellStart"/>
      <w:r w:rsidRPr="00B51A50">
        <w:rPr>
          <w:lang w:eastAsia="zh-CN"/>
        </w:rPr>
        <w:t>date_birth</w:t>
      </w:r>
      <w:proofErr w:type="spellEnd"/>
      <w:r w:rsidRPr="00B51A50">
        <w:rPr>
          <w:lang w:eastAsia="zh-CN"/>
        </w:rPr>
        <w:t>}} года рождения, паспорт серия {{</w:t>
      </w:r>
      <w:proofErr w:type="spellStart"/>
      <w:r w:rsidRPr="00B51A50">
        <w:rPr>
          <w:lang w:eastAsia="zh-CN"/>
        </w:rPr>
        <w:t>passport_series</w:t>
      </w:r>
      <w:proofErr w:type="spellEnd"/>
      <w:r w:rsidRPr="00B51A50">
        <w:rPr>
          <w:lang w:eastAsia="zh-CN"/>
        </w:rPr>
        <w:t>}} номер {{</w:t>
      </w:r>
      <w:proofErr w:type="spellStart"/>
      <w:r w:rsidRPr="00B51A50">
        <w:rPr>
          <w:lang w:eastAsia="zh-CN"/>
        </w:rPr>
        <w:t>passport_number</w:t>
      </w:r>
      <w:proofErr w:type="spellEnd"/>
      <w:r w:rsidRPr="00B51A50">
        <w:rPr>
          <w:lang w:eastAsia="zh-CN"/>
        </w:rPr>
        <w:t>}} выдан {{</w:t>
      </w:r>
      <w:proofErr w:type="spellStart"/>
      <w:r w:rsidRPr="00B51A50">
        <w:rPr>
          <w:lang w:eastAsia="zh-CN"/>
        </w:rPr>
        <w:t>date_issue</w:t>
      </w:r>
      <w:proofErr w:type="spellEnd"/>
      <w:r w:rsidRPr="00B51A50">
        <w:rPr>
          <w:lang w:eastAsia="zh-CN"/>
        </w:rPr>
        <w:t>}} года {{</w:t>
      </w:r>
      <w:proofErr w:type="spellStart"/>
      <w:r w:rsidRPr="00B51A50">
        <w:rPr>
          <w:lang w:eastAsia="zh-CN"/>
        </w:rPr>
        <w:t>output_place</w:t>
      </w:r>
      <w:proofErr w:type="spellEnd"/>
      <w:r w:rsidRPr="00B51A50">
        <w:rPr>
          <w:lang w:eastAsia="zh-CN"/>
        </w:rPr>
        <w:t>}}, адрес регистрации  {{</w:t>
      </w:r>
      <w:proofErr w:type="spellStart"/>
      <w:r w:rsidRPr="00B51A50">
        <w:rPr>
          <w:lang w:eastAsia="zh-CN"/>
        </w:rPr>
        <w:t>address_registr</w:t>
      </w:r>
      <w:proofErr w:type="spellEnd"/>
      <w:r w:rsidRPr="00B51A50">
        <w:rPr>
          <w:lang w:eastAsia="zh-CN"/>
        </w:rPr>
        <w:t>}}, именуема</w:t>
      </w:r>
      <w:proofErr w:type="gramStart"/>
      <w:r w:rsidRPr="00B51A50">
        <w:rPr>
          <w:lang w:eastAsia="zh-CN"/>
        </w:rPr>
        <w:t>я(</w:t>
      </w:r>
      <w:proofErr w:type="spellStart"/>
      <w:proofErr w:type="gramEnd"/>
      <w:r w:rsidRPr="00B51A50">
        <w:rPr>
          <w:lang w:eastAsia="zh-CN"/>
        </w:rPr>
        <w:t>ый</w:t>
      </w:r>
      <w:proofErr w:type="spellEnd"/>
      <w:r w:rsidRPr="00B51A50">
        <w:rPr>
          <w:lang w:eastAsia="zh-CN"/>
        </w:rPr>
        <w:t>)  в дальнейшем «ЗАКАЗЧИК», с другой стороны, совместно именуемые в дальнейшем «СТОРОНЫ», заключили настоящий Договор о нижеследующем:</w:t>
      </w:r>
    </w:p>
    <w:p w:rsidR="00000000" w:rsidRPr="00B51A50" w:rsidRDefault="00686AC2">
      <w:pPr>
        <w:jc w:val="both"/>
        <w:rPr>
          <w:sz w:val="19"/>
          <w:szCs w:val="19"/>
        </w:rPr>
      </w:pPr>
    </w:p>
    <w:p w:rsidR="00000000" w:rsidRPr="00B51A50" w:rsidRDefault="00686AC2">
      <w:pPr>
        <w:jc w:val="center"/>
        <w:rPr>
          <w:b/>
          <w:sz w:val="19"/>
          <w:szCs w:val="19"/>
        </w:rPr>
      </w:pPr>
      <w:r w:rsidRPr="00B51A50">
        <w:rPr>
          <w:b/>
          <w:sz w:val="19"/>
          <w:szCs w:val="19"/>
        </w:rPr>
        <w:t>1. Предмет договора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 xml:space="preserve">1.1. В соответствии с настоящим договором Исполнитель обязуется оказать  Заказчику </w:t>
      </w:r>
      <w:r w:rsidRPr="00B51A50">
        <w:rPr>
          <w:b/>
          <w:bCs/>
          <w:sz w:val="19"/>
          <w:szCs w:val="19"/>
        </w:rPr>
        <w:t xml:space="preserve">комплекс услуг по юридическому сопровождению сделки и регистрации </w:t>
      </w:r>
      <w:r w:rsidRPr="00B51A50">
        <w:rPr>
          <w:b/>
          <w:bCs/>
          <w:sz w:val="19"/>
          <w:szCs w:val="19"/>
        </w:rPr>
        <w:t>права собственности на объект недвижимости,</w:t>
      </w:r>
      <w:r w:rsidRPr="00B51A50">
        <w:rPr>
          <w:sz w:val="19"/>
          <w:szCs w:val="19"/>
        </w:rPr>
        <w:t xml:space="preserve"> находящегося по адресу:  </w:t>
      </w:r>
      <w:r w:rsidR="00B51A50" w:rsidRPr="00B51A50">
        <w:rPr>
          <w:sz w:val="19"/>
          <w:szCs w:val="19"/>
        </w:rPr>
        <w:t>{{</w:t>
      </w:r>
      <w:proofErr w:type="spellStart"/>
      <w:r w:rsidR="00B51A50" w:rsidRPr="00B51A50">
        <w:rPr>
          <w:sz w:val="19"/>
          <w:szCs w:val="19"/>
        </w:rPr>
        <w:t>address_object</w:t>
      </w:r>
      <w:proofErr w:type="spellEnd"/>
      <w:r w:rsidR="00B51A50" w:rsidRPr="00B51A50">
        <w:rPr>
          <w:sz w:val="19"/>
          <w:szCs w:val="19"/>
        </w:rPr>
        <w:t>}}</w:t>
      </w:r>
      <w:r w:rsidR="00B51A50">
        <w:rPr>
          <w:sz w:val="19"/>
          <w:szCs w:val="19"/>
        </w:rPr>
        <w:t>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 xml:space="preserve"> </w:t>
      </w:r>
      <w:r w:rsidRPr="00B51A50">
        <w:rPr>
          <w:sz w:val="19"/>
          <w:szCs w:val="19"/>
        </w:rPr>
        <w:t xml:space="preserve">Услуги включают в себя: </w:t>
      </w:r>
    </w:p>
    <w:p w:rsidR="00000000" w:rsidRPr="00B51A50" w:rsidRDefault="00686AC2">
      <w:pPr>
        <w:numPr>
          <w:ilvl w:val="0"/>
          <w:numId w:val="2"/>
        </w:num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проведение консультаций по всем вопрос</w:t>
      </w:r>
      <w:r w:rsidRPr="00B51A50">
        <w:rPr>
          <w:sz w:val="19"/>
          <w:szCs w:val="19"/>
        </w:rPr>
        <w:t>ам, связанным с исполнением настоящего договора;</w:t>
      </w:r>
    </w:p>
    <w:p w:rsidR="00000000" w:rsidRPr="00B51A50" w:rsidRDefault="00686AC2">
      <w:pPr>
        <w:numPr>
          <w:ilvl w:val="0"/>
          <w:numId w:val="2"/>
        </w:num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проведение правовой экспертизы правоустанавливающих и других документов на приобретаемый объект недвижимости;</w:t>
      </w:r>
    </w:p>
    <w:p w:rsidR="00000000" w:rsidRPr="00B51A50" w:rsidRDefault="00686AC2">
      <w:pPr>
        <w:numPr>
          <w:ilvl w:val="0"/>
          <w:numId w:val="2"/>
        </w:num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подготовка в простой письменной форме договора купли-продажи Объекта недвижимости;</w:t>
      </w:r>
    </w:p>
    <w:p w:rsidR="00000000" w:rsidRPr="00B51A50" w:rsidRDefault="00686AC2">
      <w:pPr>
        <w:numPr>
          <w:ilvl w:val="0"/>
          <w:numId w:val="2"/>
        </w:numPr>
        <w:jc w:val="both"/>
        <w:rPr>
          <w:spacing w:val="-10"/>
          <w:sz w:val="19"/>
          <w:szCs w:val="19"/>
        </w:rPr>
      </w:pPr>
      <w:r w:rsidRPr="00B51A50">
        <w:rPr>
          <w:sz w:val="19"/>
          <w:szCs w:val="19"/>
        </w:rPr>
        <w:t>формирование п</w:t>
      </w:r>
      <w:r w:rsidRPr="00B51A50">
        <w:rPr>
          <w:sz w:val="19"/>
          <w:szCs w:val="19"/>
        </w:rPr>
        <w:t xml:space="preserve">акета документов, необходимых для государственной регистрации сделки и права собственности на объект недвижимости в   </w:t>
      </w:r>
      <w:r w:rsidRPr="00B51A50">
        <w:rPr>
          <w:spacing w:val="-10"/>
          <w:sz w:val="19"/>
          <w:szCs w:val="19"/>
        </w:rPr>
        <w:t>Управлении Федеральной службы государственной регистрации, кадастра и картографии по Кировской области;</w:t>
      </w:r>
    </w:p>
    <w:p w:rsidR="00000000" w:rsidRPr="00B51A50" w:rsidRDefault="00686AC2">
      <w:pPr>
        <w:numPr>
          <w:ilvl w:val="0"/>
          <w:numId w:val="3"/>
        </w:numPr>
        <w:jc w:val="both"/>
        <w:rPr>
          <w:sz w:val="19"/>
          <w:szCs w:val="19"/>
        </w:rPr>
      </w:pPr>
      <w:r w:rsidRPr="00B51A50">
        <w:rPr>
          <w:sz w:val="19"/>
          <w:szCs w:val="19"/>
        </w:rPr>
        <w:t xml:space="preserve">резервирование времени в </w:t>
      </w:r>
      <w:r w:rsidRPr="00B51A50">
        <w:rPr>
          <w:spacing w:val="-10"/>
          <w:sz w:val="19"/>
          <w:szCs w:val="19"/>
        </w:rPr>
        <w:t>Управлени</w:t>
      </w:r>
      <w:r w:rsidRPr="00B51A50">
        <w:rPr>
          <w:spacing w:val="-10"/>
          <w:sz w:val="19"/>
          <w:szCs w:val="19"/>
        </w:rPr>
        <w:t>е Федеральной службы государственной регистрации, кадастра и картографии по Кировской области</w:t>
      </w:r>
      <w:r w:rsidRPr="00B51A50">
        <w:rPr>
          <w:sz w:val="19"/>
          <w:szCs w:val="19"/>
        </w:rPr>
        <w:t>;</w:t>
      </w:r>
    </w:p>
    <w:p w:rsidR="00000000" w:rsidRPr="00B51A50" w:rsidRDefault="00686AC2">
      <w:pPr>
        <w:numPr>
          <w:ilvl w:val="0"/>
          <w:numId w:val="3"/>
        </w:numPr>
        <w:jc w:val="both"/>
        <w:rPr>
          <w:sz w:val="19"/>
          <w:szCs w:val="19"/>
        </w:rPr>
      </w:pPr>
      <w:r w:rsidRPr="00B51A50">
        <w:rPr>
          <w:sz w:val="19"/>
          <w:szCs w:val="19"/>
        </w:rPr>
        <w:t xml:space="preserve">сопровождение Заказчика в </w:t>
      </w:r>
      <w:r w:rsidRPr="00B51A50">
        <w:rPr>
          <w:spacing w:val="-10"/>
          <w:sz w:val="19"/>
          <w:szCs w:val="19"/>
        </w:rPr>
        <w:t xml:space="preserve">Управление Федеральной службы государственной регистрации, кадастра и картографии </w:t>
      </w:r>
      <w:proofErr w:type="gramStart"/>
      <w:r w:rsidRPr="00B51A50">
        <w:rPr>
          <w:spacing w:val="-10"/>
          <w:sz w:val="19"/>
          <w:szCs w:val="19"/>
        </w:rPr>
        <w:t>по</w:t>
      </w:r>
      <w:proofErr w:type="gramEnd"/>
      <w:r w:rsidRPr="00B51A50">
        <w:rPr>
          <w:spacing w:val="-10"/>
          <w:sz w:val="19"/>
          <w:szCs w:val="19"/>
        </w:rPr>
        <w:t xml:space="preserve"> Кировской области</w:t>
      </w:r>
      <w:r w:rsidRPr="00B51A50">
        <w:rPr>
          <w:sz w:val="19"/>
          <w:szCs w:val="19"/>
        </w:rPr>
        <w:t>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1.2. Заказчик обязуется принять</w:t>
      </w:r>
      <w:r w:rsidRPr="00B51A50">
        <w:rPr>
          <w:sz w:val="19"/>
          <w:szCs w:val="19"/>
        </w:rPr>
        <w:t xml:space="preserve"> и оплатить услуги, оказываемые Исполнителем, в сроки и в порядке предусмотренные настоящим договором.</w:t>
      </w:r>
    </w:p>
    <w:p w:rsidR="00000000" w:rsidRPr="00B51A50" w:rsidRDefault="00686AC2">
      <w:pPr>
        <w:jc w:val="both"/>
        <w:rPr>
          <w:spacing w:val="-10"/>
          <w:sz w:val="19"/>
          <w:szCs w:val="19"/>
        </w:rPr>
      </w:pPr>
      <w:r w:rsidRPr="00B51A50">
        <w:rPr>
          <w:sz w:val="19"/>
          <w:szCs w:val="19"/>
        </w:rPr>
        <w:t xml:space="preserve">1.3. Фактом исполнения оказания услуг является  момент сдачи пакета документов на государственную регистрацию договора купли-продажи и регистрацию права </w:t>
      </w:r>
      <w:r w:rsidRPr="00B51A50">
        <w:rPr>
          <w:sz w:val="19"/>
          <w:szCs w:val="19"/>
        </w:rPr>
        <w:t xml:space="preserve">собственности в </w:t>
      </w:r>
      <w:r w:rsidRPr="00B51A50">
        <w:rPr>
          <w:spacing w:val="-10"/>
          <w:sz w:val="19"/>
          <w:szCs w:val="19"/>
        </w:rPr>
        <w:t>Управление Федеральной службы государственной регистрации, кадастра и картографии по Кировской области.</w:t>
      </w:r>
    </w:p>
    <w:p w:rsidR="00000000" w:rsidRPr="00B51A50" w:rsidRDefault="00686AC2">
      <w:pPr>
        <w:jc w:val="both"/>
        <w:rPr>
          <w:sz w:val="19"/>
          <w:szCs w:val="19"/>
        </w:rPr>
      </w:pPr>
    </w:p>
    <w:p w:rsidR="00000000" w:rsidRPr="00B51A50" w:rsidRDefault="00686AC2">
      <w:pPr>
        <w:jc w:val="center"/>
        <w:rPr>
          <w:b/>
          <w:sz w:val="19"/>
          <w:szCs w:val="19"/>
        </w:rPr>
      </w:pPr>
      <w:r w:rsidRPr="00B51A50">
        <w:rPr>
          <w:b/>
          <w:sz w:val="19"/>
          <w:szCs w:val="19"/>
        </w:rPr>
        <w:t>2. Обязанности сторон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2.1. Заказчик обязуется: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 xml:space="preserve">2.1.1. </w:t>
      </w:r>
      <w:proofErr w:type="gramStart"/>
      <w:r w:rsidRPr="00B51A50">
        <w:rPr>
          <w:sz w:val="19"/>
          <w:szCs w:val="19"/>
        </w:rPr>
        <w:t>Предоставить Исполнителю все  документы</w:t>
      </w:r>
      <w:proofErr w:type="gramEnd"/>
      <w:r w:rsidRPr="00B51A50">
        <w:rPr>
          <w:sz w:val="19"/>
          <w:szCs w:val="19"/>
        </w:rPr>
        <w:t xml:space="preserve"> и сообщить сведения, необходимые для оказ</w:t>
      </w:r>
      <w:r w:rsidRPr="00B51A50">
        <w:rPr>
          <w:sz w:val="19"/>
          <w:szCs w:val="19"/>
        </w:rPr>
        <w:t>ания услуг по настоящему договору;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2.1.2. Не создавать Исполнителю препятствий в исполнении настоящего договора;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2.1.3. Оказывать Исполнителю необходимое содействие в совершении им действий, предусмотренных настоящим договором.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 xml:space="preserve">2.2. Исполнитель обязуется: 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2.2.1. Оказать услуги в соответствии с условиями настоящего договора.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2.2.2. Обеспечить конфиденциальность информации и сохранность документов, полученных от Заказчика при исполнении настоящего договора.</w:t>
      </w:r>
    </w:p>
    <w:p w:rsidR="00000000" w:rsidRPr="00B51A50" w:rsidRDefault="00686AC2">
      <w:pPr>
        <w:jc w:val="both"/>
        <w:rPr>
          <w:sz w:val="19"/>
          <w:szCs w:val="19"/>
        </w:rPr>
      </w:pPr>
    </w:p>
    <w:p w:rsidR="00000000" w:rsidRPr="00B51A50" w:rsidRDefault="00686AC2">
      <w:pPr>
        <w:jc w:val="center"/>
        <w:rPr>
          <w:b/>
          <w:sz w:val="19"/>
          <w:szCs w:val="19"/>
        </w:rPr>
      </w:pPr>
      <w:r w:rsidRPr="00B51A50">
        <w:rPr>
          <w:b/>
          <w:sz w:val="19"/>
          <w:szCs w:val="19"/>
        </w:rPr>
        <w:t>3. Цена договора. Порядок расчётов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3.1. Исполнител</w:t>
      </w:r>
      <w:r w:rsidRPr="00B51A50">
        <w:rPr>
          <w:sz w:val="19"/>
          <w:szCs w:val="19"/>
        </w:rPr>
        <w:t>ь получает  вознаграждение в сумме 20 000  (двадцать тысяч) рублей.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 xml:space="preserve">3.2. Заказчик оплачивает вознаграждение Исполнителя в день сдачи пакета документов в </w:t>
      </w:r>
      <w:r w:rsidRPr="00B51A50">
        <w:rPr>
          <w:spacing w:val="-10"/>
          <w:sz w:val="19"/>
          <w:szCs w:val="19"/>
        </w:rPr>
        <w:t xml:space="preserve">Управление Федеральной службы государственной регистрации, кадастра и картографии по Кировской области </w:t>
      </w:r>
      <w:r w:rsidRPr="00B51A50">
        <w:rPr>
          <w:spacing w:val="-10"/>
          <w:sz w:val="19"/>
          <w:szCs w:val="19"/>
        </w:rPr>
        <w:t xml:space="preserve">в кассу или на </w:t>
      </w:r>
      <w:r w:rsidRPr="00B51A50">
        <w:rPr>
          <w:sz w:val="19"/>
          <w:szCs w:val="19"/>
        </w:rPr>
        <w:t>расчетный счет Исполнителя, на основании подписанного сторонами настоящего договора акта сдачи-приемки оказанных услуг, который является неотъемлемой частью настоящего договора.</w:t>
      </w:r>
      <w:r w:rsidRPr="00B51A50">
        <w:rPr>
          <w:sz w:val="19"/>
          <w:szCs w:val="19"/>
        </w:rPr>
        <w:t xml:space="preserve"> </w:t>
      </w:r>
      <w:r w:rsidRPr="00B51A50">
        <w:rPr>
          <w:sz w:val="19"/>
          <w:szCs w:val="19"/>
        </w:rPr>
        <w:t>В случае мотивированного отказа Заказчика от приемки работ стор</w:t>
      </w:r>
      <w:r w:rsidRPr="00B51A50">
        <w:rPr>
          <w:sz w:val="19"/>
          <w:szCs w:val="19"/>
        </w:rPr>
        <w:t>онами составляется двусторонний акт с перечнем необходимых доработок.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3.3. В случае досрочного расторжения договора стороны производят взаиморасчеты за фактически оказанные на момент расторжения настоящего договора услуги.</w:t>
      </w:r>
    </w:p>
    <w:p w:rsidR="00000000" w:rsidRPr="00B51A50" w:rsidRDefault="00686AC2">
      <w:pPr>
        <w:pStyle w:val="ac"/>
        <w:jc w:val="both"/>
        <w:rPr>
          <w:rFonts w:ascii="Times New Roman" w:hAnsi="Times New Roman" w:cs="Times New Roman"/>
          <w:sz w:val="19"/>
          <w:szCs w:val="19"/>
        </w:rPr>
      </w:pPr>
    </w:p>
    <w:p w:rsidR="00000000" w:rsidRPr="00B51A50" w:rsidRDefault="00686AC2">
      <w:pPr>
        <w:jc w:val="center"/>
        <w:rPr>
          <w:b/>
          <w:sz w:val="19"/>
          <w:szCs w:val="19"/>
        </w:rPr>
      </w:pPr>
      <w:r w:rsidRPr="00B51A50">
        <w:rPr>
          <w:b/>
          <w:sz w:val="19"/>
          <w:szCs w:val="19"/>
        </w:rPr>
        <w:t>4. Ответственность сторон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4.1. В</w:t>
      </w:r>
      <w:r w:rsidRPr="00B51A50">
        <w:rPr>
          <w:sz w:val="19"/>
          <w:szCs w:val="19"/>
        </w:rPr>
        <w:t xml:space="preserve"> случае если Исполнитель исполнил </w:t>
      </w:r>
      <w:proofErr w:type="gramStart"/>
      <w:r w:rsidRPr="00B51A50">
        <w:rPr>
          <w:sz w:val="19"/>
          <w:szCs w:val="19"/>
        </w:rPr>
        <w:t>порученное</w:t>
      </w:r>
      <w:proofErr w:type="gramEnd"/>
      <w:r w:rsidRPr="00B51A50">
        <w:rPr>
          <w:sz w:val="19"/>
          <w:szCs w:val="19"/>
        </w:rPr>
        <w:t xml:space="preserve"> полностью, а </w:t>
      </w:r>
      <w:r w:rsidRPr="00B51A50">
        <w:rPr>
          <w:sz w:val="19"/>
          <w:szCs w:val="19"/>
        </w:rPr>
        <w:t>Заказчик отказывается от государственной регистрации сделки, по независящим от Исполнителя обстоятельствам, Заказчик обязуется оплатить услуги Исполнителя в полном объеме.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4.2.</w:t>
      </w:r>
      <w:r w:rsidR="00B51A50">
        <w:rPr>
          <w:sz w:val="19"/>
          <w:szCs w:val="19"/>
        </w:rPr>
        <w:t xml:space="preserve"> </w:t>
      </w:r>
      <w:r w:rsidRPr="00B51A50">
        <w:rPr>
          <w:sz w:val="19"/>
          <w:szCs w:val="19"/>
        </w:rPr>
        <w:t xml:space="preserve">При просрочке оплаты </w:t>
      </w:r>
      <w:r w:rsidRPr="00B51A50">
        <w:rPr>
          <w:sz w:val="19"/>
          <w:szCs w:val="19"/>
        </w:rPr>
        <w:t>за услуги Заказчик обязан уплатит</w:t>
      </w:r>
      <w:r w:rsidR="00B51A50">
        <w:rPr>
          <w:sz w:val="19"/>
          <w:szCs w:val="19"/>
        </w:rPr>
        <w:t>ь Исполнителю пеню в размере 0,1</w:t>
      </w:r>
      <w:r w:rsidRPr="00B51A50">
        <w:rPr>
          <w:sz w:val="19"/>
          <w:szCs w:val="19"/>
        </w:rPr>
        <w:t>% от просроченной суммы.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4.3. Исполнитель несёт ответственность за неисполнение или ненадлежащее исполнение своих обязательств по настоящему договору в соответствии с действующим законодатель</w:t>
      </w:r>
      <w:r w:rsidRPr="00B51A50">
        <w:rPr>
          <w:sz w:val="19"/>
          <w:szCs w:val="19"/>
        </w:rPr>
        <w:t>ством.</w:t>
      </w:r>
    </w:p>
    <w:p w:rsidR="00000000" w:rsidRPr="00B51A50" w:rsidRDefault="00686AC2">
      <w:pPr>
        <w:jc w:val="both"/>
        <w:rPr>
          <w:sz w:val="19"/>
          <w:szCs w:val="19"/>
        </w:rPr>
      </w:pPr>
    </w:p>
    <w:p w:rsidR="00000000" w:rsidRPr="00B51A50" w:rsidRDefault="00686AC2">
      <w:pPr>
        <w:jc w:val="center"/>
        <w:rPr>
          <w:b/>
          <w:sz w:val="19"/>
          <w:szCs w:val="19"/>
        </w:rPr>
      </w:pPr>
      <w:r w:rsidRPr="00B51A50">
        <w:rPr>
          <w:b/>
          <w:sz w:val="19"/>
          <w:szCs w:val="19"/>
        </w:rPr>
        <w:t>5. Прочие условия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5.1. Заказчик самостоятельно оплачивает расходы по сбору необходимых документов, регистрационные сборы и государственные пошлины.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5.2. После исполнения настоящего договора Сторонами подписывается Акт.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 xml:space="preserve">5.3. Настоящий Договор может </w:t>
      </w:r>
      <w:r w:rsidRPr="00B51A50">
        <w:rPr>
          <w:sz w:val="19"/>
          <w:szCs w:val="19"/>
        </w:rPr>
        <w:t>быть изменён или расторгнут только по взаимному соглашению сторон, совершённому в письменной форме. Одностороннее изменение или расторжение Договора не допускается.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lastRenderedPageBreak/>
        <w:t>5.4. Споры и разногласия, возникшие в ходе исполнения настоящего Договора и не урегулирован</w:t>
      </w:r>
      <w:r w:rsidRPr="00B51A50">
        <w:rPr>
          <w:sz w:val="19"/>
          <w:szCs w:val="19"/>
        </w:rPr>
        <w:t>ные путем переговоров, разрешаются в судебном порядке.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5.5. Настоящий Договор составлен в двух экземплярах, имеющих одинаковую юридическую силу, по одному для каждой из сторон.</w:t>
      </w:r>
    </w:p>
    <w:p w:rsidR="00000000" w:rsidRPr="00B51A50" w:rsidRDefault="00686AC2">
      <w:pPr>
        <w:jc w:val="both"/>
        <w:rPr>
          <w:sz w:val="19"/>
          <w:szCs w:val="19"/>
        </w:rPr>
      </w:pPr>
      <w:r w:rsidRPr="00B51A50">
        <w:rPr>
          <w:sz w:val="19"/>
          <w:szCs w:val="19"/>
        </w:rPr>
        <w:t>5.6. Договор вступает в силу с момента его подписания и действует до полного ис</w:t>
      </w:r>
      <w:r w:rsidRPr="00B51A50">
        <w:rPr>
          <w:sz w:val="19"/>
          <w:szCs w:val="19"/>
        </w:rPr>
        <w:t>полнения сторонами взятых на себя обязательств.</w:t>
      </w:r>
    </w:p>
    <w:p w:rsidR="00000000" w:rsidRPr="00B51A50" w:rsidRDefault="00686AC2">
      <w:pPr>
        <w:tabs>
          <w:tab w:val="left" w:pos="4575"/>
        </w:tabs>
        <w:ind w:right="305"/>
        <w:jc w:val="center"/>
        <w:rPr>
          <w:b/>
          <w:sz w:val="19"/>
          <w:szCs w:val="19"/>
        </w:rPr>
      </w:pPr>
    </w:p>
    <w:p w:rsidR="00000000" w:rsidRPr="00B51A50" w:rsidRDefault="00686AC2">
      <w:pPr>
        <w:tabs>
          <w:tab w:val="left" w:pos="4575"/>
        </w:tabs>
        <w:ind w:right="305"/>
        <w:jc w:val="center"/>
        <w:rPr>
          <w:b/>
          <w:sz w:val="19"/>
          <w:szCs w:val="19"/>
        </w:rPr>
      </w:pPr>
      <w:r w:rsidRPr="00B51A50">
        <w:rPr>
          <w:b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B51A50">
        <w:rPr>
          <w:b/>
          <w:sz w:val="19"/>
          <w:szCs w:val="19"/>
        </w:rPr>
        <w:t xml:space="preserve">                                                </w:t>
      </w:r>
    </w:p>
    <w:p w:rsidR="00000000" w:rsidRPr="00B51A50" w:rsidRDefault="00686AC2">
      <w:pPr>
        <w:tabs>
          <w:tab w:val="left" w:pos="4575"/>
        </w:tabs>
        <w:ind w:right="305"/>
        <w:jc w:val="center"/>
        <w:rPr>
          <w:b/>
          <w:sz w:val="19"/>
          <w:szCs w:val="19"/>
        </w:rPr>
      </w:pPr>
    </w:p>
    <w:p w:rsidR="00000000" w:rsidRPr="00B51A50" w:rsidRDefault="00686AC2">
      <w:pPr>
        <w:tabs>
          <w:tab w:val="left" w:pos="4575"/>
        </w:tabs>
        <w:ind w:right="305"/>
        <w:jc w:val="center"/>
        <w:rPr>
          <w:b/>
          <w:sz w:val="19"/>
          <w:szCs w:val="19"/>
        </w:rPr>
      </w:pPr>
      <w:r w:rsidRPr="00B51A50">
        <w:rPr>
          <w:b/>
          <w:sz w:val="19"/>
          <w:szCs w:val="19"/>
        </w:rPr>
        <w:t>6.ОБРАБОТКА ПЕРСОНАЛЬНЫХ ДАННЫХ</w:t>
      </w:r>
    </w:p>
    <w:p w:rsidR="00000000" w:rsidRPr="00B51A50" w:rsidRDefault="00686AC2">
      <w:pPr>
        <w:tabs>
          <w:tab w:val="left" w:pos="4575"/>
        </w:tabs>
        <w:ind w:right="305"/>
        <w:jc w:val="both"/>
        <w:rPr>
          <w:sz w:val="19"/>
          <w:szCs w:val="19"/>
        </w:rPr>
      </w:pPr>
      <w:r w:rsidRPr="00B51A50">
        <w:rPr>
          <w:sz w:val="19"/>
          <w:szCs w:val="19"/>
        </w:rPr>
        <w:t>6.1. Настоящим ЗАКАЗЧИК дает свое согласие ИСПОЛНИТЕЛЮ на обработку своих персональных данных в целях исполнения настоящего Договора и предоставляет ИСПОЛНИТЕЛЮ право осущест</w:t>
      </w:r>
      <w:r w:rsidRPr="00B51A50">
        <w:rPr>
          <w:sz w:val="19"/>
          <w:szCs w:val="19"/>
        </w:rPr>
        <w:t>влять все действия с персональными данными ЗАКАЗЧИКА, включая сбор, систематизацию, накопление, хранение, обновление, изменение, использование, обезличивание, блокирование, уничтожение, в том числе в информационных целях.</w:t>
      </w:r>
    </w:p>
    <w:p w:rsidR="00000000" w:rsidRPr="00B51A50" w:rsidRDefault="00686AC2">
      <w:pPr>
        <w:tabs>
          <w:tab w:val="left" w:pos="4575"/>
        </w:tabs>
        <w:ind w:right="305"/>
        <w:jc w:val="both"/>
        <w:rPr>
          <w:sz w:val="19"/>
          <w:szCs w:val="19"/>
        </w:rPr>
      </w:pPr>
      <w:r w:rsidRPr="00B51A50">
        <w:rPr>
          <w:sz w:val="19"/>
          <w:szCs w:val="19"/>
        </w:rPr>
        <w:t xml:space="preserve">6.2. Настоящее согласие действует </w:t>
      </w:r>
      <w:r w:rsidRPr="00B51A50">
        <w:rPr>
          <w:sz w:val="19"/>
          <w:szCs w:val="19"/>
        </w:rPr>
        <w:t>в течение срока действия настоящего Договора, а также в течение 1 (одного) года с момента его расторжения.</w:t>
      </w:r>
    </w:p>
    <w:p w:rsidR="00000000" w:rsidRPr="00B51A50" w:rsidRDefault="00686AC2">
      <w:pPr>
        <w:jc w:val="both"/>
        <w:rPr>
          <w:sz w:val="19"/>
          <w:szCs w:val="19"/>
        </w:rPr>
      </w:pPr>
    </w:p>
    <w:p w:rsidR="00000000" w:rsidRPr="00B51A50" w:rsidRDefault="00686AC2">
      <w:pPr>
        <w:jc w:val="center"/>
        <w:rPr>
          <w:sz w:val="19"/>
          <w:szCs w:val="19"/>
        </w:rPr>
      </w:pPr>
    </w:p>
    <w:p w:rsidR="00B51A50" w:rsidRDefault="00B51A50" w:rsidP="00B51A50">
      <w:pPr>
        <w:pStyle w:val="210"/>
        <w:jc w:val="center"/>
        <w:rPr>
          <w:sz w:val="19"/>
          <w:szCs w:val="19"/>
        </w:rPr>
      </w:pPr>
      <w:r>
        <w:rPr>
          <w:sz w:val="19"/>
          <w:szCs w:val="19"/>
        </w:rPr>
        <w:t>АДРЕСА, РЕКВИЗИТЫ И ПОДПИСИ СТОРОН</w:t>
      </w:r>
    </w:p>
    <w:p w:rsidR="00B51A50" w:rsidRDefault="00B51A50" w:rsidP="00B51A50">
      <w:pPr>
        <w:pStyle w:val="210"/>
        <w:jc w:val="center"/>
        <w:rPr>
          <w:sz w:val="19"/>
          <w:szCs w:val="19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44"/>
        <w:gridCol w:w="5444"/>
      </w:tblGrid>
      <w:tr w:rsidR="00B51A50" w:rsidRPr="00B51A50" w:rsidTr="000527E3">
        <w:trPr>
          <w:cantSplit/>
          <w:trHeight w:val="2835"/>
        </w:trPr>
        <w:tc>
          <w:tcPr>
            <w:tcW w:w="5444" w:type="dxa"/>
            <w:shd w:val="clear" w:color="auto" w:fill="auto"/>
          </w:tcPr>
          <w:p w:rsidR="00B51A50" w:rsidRPr="00B51A50" w:rsidRDefault="00B51A50" w:rsidP="000527E3">
            <w:pPr>
              <w:snapToGrid w:val="0"/>
              <w:jc w:val="center"/>
              <w:rPr>
                <w:rFonts w:eastAsia="Tahoma"/>
                <w:b/>
                <w:color w:val="000000"/>
                <w:kern w:val="1"/>
                <w:sz w:val="19"/>
                <w:szCs w:val="19"/>
                <w:lang w:eastAsia="ko-KR"/>
              </w:rPr>
            </w:pPr>
            <w:r w:rsidRPr="00B51A50">
              <w:rPr>
                <w:sz w:val="19"/>
                <w:szCs w:val="19"/>
              </w:rPr>
              <w:t>ИСПОЛНИТЕЛЬ</w:t>
            </w:r>
          </w:p>
          <w:p w:rsidR="00B51A50" w:rsidRPr="00B51A50" w:rsidRDefault="00B51A50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</w:pPr>
            <w:r w:rsidRPr="00B51A50">
              <w:rPr>
                <w:rFonts w:eastAsia="Tahoma"/>
                <w:b/>
                <w:color w:val="000000"/>
                <w:kern w:val="1"/>
                <w:sz w:val="19"/>
                <w:szCs w:val="19"/>
                <w:lang w:eastAsia="ko-KR"/>
              </w:rPr>
              <w:t>ООО «РУСНЕДВИЖИМОСТЬ»</w:t>
            </w:r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br/>
            </w:r>
            <w:r w:rsidRPr="00B51A50">
              <w:rPr>
                <w:rFonts w:eastAsia="Tahoma"/>
                <w:b/>
                <w:color w:val="000000"/>
                <w:kern w:val="1"/>
                <w:sz w:val="19"/>
                <w:szCs w:val="19"/>
                <w:lang w:eastAsia="ko-KR"/>
              </w:rPr>
              <w:t>ИНН/КПП</w:t>
            </w:r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 xml:space="preserve">  3702538483/434501001</w:t>
            </w:r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br/>
              <w:t>610000, Кировская область, город Киров,</w:t>
            </w:r>
          </w:p>
          <w:p w:rsidR="00B51A50" w:rsidRPr="00B51A50" w:rsidRDefault="00B51A50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</w:pPr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 xml:space="preserve">ул. Преображенская, </w:t>
            </w:r>
            <w:bookmarkStart w:id="0" w:name="_GoBack"/>
            <w:bookmarkEnd w:id="0"/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 xml:space="preserve">д. 33, </w:t>
            </w:r>
          </w:p>
          <w:p w:rsidR="00B51A50" w:rsidRPr="00B51A50" w:rsidRDefault="00B51A50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</w:pPr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>тел.: (8332) 646-111, 351-221, 442-433</w:t>
            </w:r>
          </w:p>
          <w:p w:rsidR="00B51A50" w:rsidRPr="00B51A50" w:rsidRDefault="00B51A50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</w:pPr>
            <w:proofErr w:type="gramStart"/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>р</w:t>
            </w:r>
            <w:proofErr w:type="gramEnd"/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>/счет 40702810600010070324</w:t>
            </w:r>
          </w:p>
          <w:p w:rsidR="00B51A50" w:rsidRPr="00B51A50" w:rsidRDefault="00B51A50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</w:pPr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 xml:space="preserve">в Филиале «Газпромбанк» (Акционерное общество) в г. Нижнем Новгороде, </w:t>
            </w:r>
            <w:r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 xml:space="preserve"> </w:t>
            </w:r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>г. Нижний Новгород</w:t>
            </w:r>
          </w:p>
          <w:p w:rsidR="00B51A50" w:rsidRPr="00B51A50" w:rsidRDefault="00B51A50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</w:pPr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>БИК 042202764, Корр. счет 30101810700000000764 в Волго-Вятском главном управлении ЦБ РФ</w:t>
            </w:r>
          </w:p>
          <w:p w:rsidR="00B51A50" w:rsidRPr="00B51A50" w:rsidRDefault="00B51A50" w:rsidP="000527E3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</w:pPr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>ОГРН 1073702039542</w:t>
            </w:r>
          </w:p>
          <w:p w:rsidR="00B51A50" w:rsidRPr="00B51A50" w:rsidRDefault="00B51A50" w:rsidP="000527E3">
            <w:pPr>
              <w:jc w:val="both"/>
              <w:rPr>
                <w:sz w:val="19"/>
                <w:szCs w:val="19"/>
              </w:rPr>
            </w:pPr>
            <w:r w:rsidRPr="00B51A50">
              <w:rPr>
                <w:rFonts w:eastAsia="Tahoma"/>
                <w:color w:val="000000"/>
                <w:kern w:val="1"/>
                <w:sz w:val="19"/>
                <w:szCs w:val="19"/>
                <w:lang w:eastAsia="ko-KR"/>
              </w:rPr>
              <w:t>ОКПО 82622056</w:t>
            </w:r>
          </w:p>
          <w:p w:rsidR="00B51A50" w:rsidRPr="00B51A50" w:rsidRDefault="00B51A50" w:rsidP="000527E3">
            <w:pPr>
              <w:jc w:val="both"/>
              <w:rPr>
                <w:sz w:val="19"/>
                <w:szCs w:val="19"/>
              </w:rPr>
            </w:pPr>
            <w:r w:rsidRPr="00B51A50">
              <w:rPr>
                <w:sz w:val="19"/>
                <w:szCs w:val="19"/>
              </w:rPr>
              <w:t xml:space="preserve"> </w:t>
            </w:r>
          </w:p>
          <w:p w:rsidR="00B51A50" w:rsidRPr="00B51A50" w:rsidRDefault="00B51A50" w:rsidP="000527E3">
            <w:pPr>
              <w:jc w:val="both"/>
              <w:rPr>
                <w:sz w:val="19"/>
                <w:szCs w:val="19"/>
              </w:rPr>
            </w:pPr>
          </w:p>
          <w:p w:rsidR="00B51A50" w:rsidRPr="00B51A50" w:rsidRDefault="00B51A50" w:rsidP="000527E3">
            <w:pPr>
              <w:jc w:val="both"/>
              <w:rPr>
                <w:sz w:val="19"/>
                <w:szCs w:val="19"/>
              </w:rPr>
            </w:pPr>
            <w:r w:rsidRPr="00B51A50">
              <w:rPr>
                <w:sz w:val="19"/>
                <w:szCs w:val="19"/>
              </w:rPr>
              <w:t xml:space="preserve"> _________________ /Макарова Н.А./                </w:t>
            </w:r>
          </w:p>
          <w:p w:rsidR="00B51A50" w:rsidRPr="00B51A50" w:rsidRDefault="00B51A50" w:rsidP="000527E3">
            <w:pPr>
              <w:snapToGrid w:val="0"/>
              <w:rPr>
                <w:sz w:val="19"/>
                <w:szCs w:val="19"/>
              </w:rPr>
            </w:pPr>
            <w:proofErr w:type="spellStart"/>
            <w:r w:rsidRPr="00B51A50">
              <w:rPr>
                <w:sz w:val="19"/>
                <w:szCs w:val="19"/>
              </w:rPr>
              <w:t>м.п</w:t>
            </w:r>
            <w:proofErr w:type="spellEnd"/>
            <w:r w:rsidRPr="00B51A50">
              <w:rPr>
                <w:sz w:val="19"/>
                <w:szCs w:val="19"/>
              </w:rPr>
              <w:t>.</w:t>
            </w:r>
          </w:p>
          <w:p w:rsidR="00B51A50" w:rsidRPr="00B51A50" w:rsidRDefault="00B51A50" w:rsidP="000527E3">
            <w:pPr>
              <w:jc w:val="both"/>
              <w:rPr>
                <w:sz w:val="19"/>
                <w:szCs w:val="19"/>
              </w:rPr>
            </w:pPr>
          </w:p>
        </w:tc>
        <w:tc>
          <w:tcPr>
            <w:tcW w:w="5444" w:type="dxa"/>
            <w:shd w:val="clear" w:color="auto" w:fill="auto"/>
          </w:tcPr>
          <w:p w:rsidR="00B51A50" w:rsidRPr="00B51A50" w:rsidRDefault="00B51A50" w:rsidP="000527E3">
            <w:pPr>
              <w:snapToGrid w:val="0"/>
              <w:jc w:val="center"/>
              <w:rPr>
                <w:rFonts w:eastAsia="Arial"/>
                <w:b/>
                <w:bCs/>
                <w:sz w:val="19"/>
                <w:szCs w:val="19"/>
              </w:rPr>
            </w:pPr>
            <w:r w:rsidRPr="00B51A50">
              <w:rPr>
                <w:sz w:val="19"/>
                <w:szCs w:val="19"/>
              </w:rPr>
              <w:t>ЗАКАЗЧИК</w:t>
            </w:r>
          </w:p>
          <w:p w:rsidR="00B51A50" w:rsidRPr="00B51A50" w:rsidRDefault="00B51A50" w:rsidP="000527E3">
            <w:pPr>
              <w:shd w:val="clear" w:color="auto" w:fill="FFFFFF"/>
              <w:tabs>
                <w:tab w:val="left" w:pos="0"/>
              </w:tabs>
              <w:spacing w:before="4"/>
              <w:ind w:firstLine="426"/>
              <w:jc w:val="both"/>
              <w:rPr>
                <w:rFonts w:eastAsia="Arial"/>
                <w:sz w:val="19"/>
                <w:szCs w:val="19"/>
              </w:rPr>
            </w:pPr>
            <w:r w:rsidRPr="00B51A50">
              <w:rPr>
                <w:rFonts w:eastAsia="Arial"/>
                <w:b/>
                <w:sz w:val="19"/>
                <w:szCs w:val="19"/>
              </w:rPr>
              <w:t>{{</w:t>
            </w:r>
            <w:proofErr w:type="spellStart"/>
            <w:r w:rsidRPr="00B51A50">
              <w:rPr>
                <w:rFonts w:eastAsia="Arial"/>
                <w:b/>
                <w:sz w:val="19"/>
                <w:szCs w:val="19"/>
              </w:rPr>
              <w:t>client_name</w:t>
            </w:r>
            <w:proofErr w:type="spellEnd"/>
            <w:r w:rsidRPr="00B51A50">
              <w:rPr>
                <w:rFonts w:eastAsia="Arial"/>
                <w:b/>
                <w:sz w:val="19"/>
                <w:szCs w:val="19"/>
              </w:rPr>
              <w:t>}}</w:t>
            </w:r>
            <w:r w:rsidRPr="00B51A50">
              <w:rPr>
                <w:rFonts w:eastAsia="Arial"/>
                <w:sz w:val="19"/>
                <w:szCs w:val="19"/>
              </w:rPr>
              <w:t xml:space="preserve">, </w:t>
            </w:r>
          </w:p>
          <w:p w:rsidR="00B51A50" w:rsidRPr="00B51A50" w:rsidRDefault="00B51A50" w:rsidP="000527E3">
            <w:pPr>
              <w:shd w:val="clear" w:color="auto" w:fill="FFFFFF"/>
              <w:tabs>
                <w:tab w:val="left" w:pos="0"/>
              </w:tabs>
              <w:spacing w:before="4"/>
              <w:jc w:val="both"/>
              <w:rPr>
                <w:rFonts w:eastAsia="Arial"/>
                <w:sz w:val="19"/>
                <w:szCs w:val="19"/>
              </w:rPr>
            </w:pPr>
          </w:p>
          <w:p w:rsidR="00B51A50" w:rsidRPr="00B51A50" w:rsidRDefault="00B51A50" w:rsidP="000527E3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19"/>
                <w:szCs w:val="19"/>
              </w:rPr>
            </w:pPr>
            <w:r w:rsidRPr="00B51A50">
              <w:rPr>
                <w:rFonts w:eastAsia="Arial"/>
                <w:sz w:val="19"/>
                <w:szCs w:val="19"/>
              </w:rPr>
              <w:t>дата рождения {{</w:t>
            </w:r>
            <w:proofErr w:type="spellStart"/>
            <w:r w:rsidRPr="00B51A50">
              <w:rPr>
                <w:rFonts w:eastAsia="Arial"/>
                <w:sz w:val="19"/>
                <w:szCs w:val="19"/>
              </w:rPr>
              <w:t>date_birth</w:t>
            </w:r>
            <w:proofErr w:type="spellEnd"/>
            <w:r w:rsidRPr="00B51A50">
              <w:rPr>
                <w:rFonts w:eastAsia="Arial"/>
                <w:sz w:val="19"/>
                <w:szCs w:val="19"/>
              </w:rPr>
              <w:t xml:space="preserve">}}, </w:t>
            </w:r>
          </w:p>
          <w:p w:rsidR="00B51A50" w:rsidRPr="00B51A50" w:rsidRDefault="00B51A50" w:rsidP="000527E3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19"/>
                <w:szCs w:val="19"/>
                <w:lang w:val="en-US"/>
              </w:rPr>
            </w:pPr>
            <w:r w:rsidRPr="00B51A50">
              <w:rPr>
                <w:rFonts w:eastAsia="Arial"/>
                <w:sz w:val="19"/>
                <w:szCs w:val="19"/>
              </w:rPr>
              <w:t>паспорт</w:t>
            </w:r>
            <w:r w:rsidRPr="00B51A50">
              <w:rPr>
                <w:rFonts w:eastAsia="Arial"/>
                <w:sz w:val="19"/>
                <w:szCs w:val="19"/>
                <w:lang w:val="en-US"/>
              </w:rPr>
              <w:t xml:space="preserve"> </w:t>
            </w:r>
            <w:r w:rsidRPr="00B51A50">
              <w:rPr>
                <w:rFonts w:eastAsia="Arial"/>
                <w:sz w:val="19"/>
                <w:szCs w:val="19"/>
              </w:rPr>
              <w:t>серия</w:t>
            </w:r>
            <w:r w:rsidRPr="00B51A50">
              <w:rPr>
                <w:rFonts w:eastAsia="Arial"/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B51A50">
              <w:rPr>
                <w:rFonts w:eastAsia="Arial"/>
                <w:sz w:val="19"/>
                <w:szCs w:val="19"/>
                <w:lang w:val="en-US"/>
              </w:rPr>
              <w:t>passport_series</w:t>
            </w:r>
            <w:proofErr w:type="spellEnd"/>
            <w:r w:rsidRPr="00B51A50">
              <w:rPr>
                <w:rFonts w:eastAsia="Arial"/>
                <w:sz w:val="19"/>
                <w:szCs w:val="19"/>
                <w:lang w:val="en-US"/>
              </w:rPr>
              <w:t>}} № {{</w:t>
            </w:r>
            <w:proofErr w:type="spellStart"/>
            <w:r w:rsidRPr="00B51A50">
              <w:rPr>
                <w:rFonts w:eastAsia="Arial"/>
                <w:sz w:val="19"/>
                <w:szCs w:val="19"/>
                <w:lang w:val="en-US"/>
              </w:rPr>
              <w:t>passport_number</w:t>
            </w:r>
            <w:proofErr w:type="spellEnd"/>
            <w:r w:rsidRPr="00B51A50">
              <w:rPr>
                <w:rFonts w:eastAsia="Arial"/>
                <w:sz w:val="19"/>
                <w:szCs w:val="19"/>
                <w:lang w:val="en-US"/>
              </w:rPr>
              <w:t xml:space="preserve">}}, </w:t>
            </w:r>
          </w:p>
          <w:p w:rsidR="00B51A50" w:rsidRPr="00B51A50" w:rsidRDefault="00B51A50" w:rsidP="000527E3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19"/>
                <w:szCs w:val="19"/>
                <w:lang w:val="en-US"/>
              </w:rPr>
            </w:pPr>
            <w:r w:rsidRPr="00B51A50">
              <w:rPr>
                <w:rFonts w:eastAsia="Arial"/>
                <w:sz w:val="19"/>
                <w:szCs w:val="19"/>
              </w:rPr>
              <w:t>выдан</w:t>
            </w:r>
            <w:r w:rsidRPr="00B51A50">
              <w:rPr>
                <w:rFonts w:eastAsia="Arial"/>
                <w:sz w:val="19"/>
                <w:szCs w:val="19"/>
                <w:lang w:val="en-US"/>
              </w:rPr>
              <w:t xml:space="preserve"> {{</w:t>
            </w:r>
            <w:proofErr w:type="spellStart"/>
            <w:r w:rsidRPr="00B51A50">
              <w:rPr>
                <w:rFonts w:eastAsia="Arial"/>
                <w:sz w:val="19"/>
                <w:szCs w:val="19"/>
                <w:lang w:val="en-US"/>
              </w:rPr>
              <w:t>date_issue</w:t>
            </w:r>
            <w:proofErr w:type="spellEnd"/>
            <w:r w:rsidRPr="00B51A50">
              <w:rPr>
                <w:rFonts w:eastAsia="Arial"/>
                <w:sz w:val="19"/>
                <w:szCs w:val="19"/>
                <w:lang w:val="en-US"/>
              </w:rPr>
              <w:t xml:space="preserve">}} </w:t>
            </w:r>
            <w:r w:rsidRPr="00B51A50">
              <w:rPr>
                <w:rFonts w:eastAsia="Arial"/>
                <w:sz w:val="19"/>
                <w:szCs w:val="19"/>
              </w:rPr>
              <w:t>года</w:t>
            </w:r>
            <w:r w:rsidRPr="00B51A50">
              <w:rPr>
                <w:rFonts w:eastAsia="Arial"/>
                <w:sz w:val="19"/>
                <w:szCs w:val="19"/>
                <w:lang w:val="en-US"/>
              </w:rPr>
              <w:t xml:space="preserve"> , {{</w:t>
            </w:r>
            <w:proofErr w:type="spellStart"/>
            <w:r w:rsidRPr="00B51A50">
              <w:rPr>
                <w:rFonts w:eastAsia="Arial"/>
                <w:sz w:val="19"/>
                <w:szCs w:val="19"/>
                <w:lang w:val="en-US"/>
              </w:rPr>
              <w:t>output_place</w:t>
            </w:r>
            <w:proofErr w:type="spellEnd"/>
            <w:r w:rsidRPr="00B51A50">
              <w:rPr>
                <w:rFonts w:eastAsia="Arial"/>
                <w:sz w:val="19"/>
                <w:szCs w:val="19"/>
                <w:lang w:val="en-US"/>
              </w:rPr>
              <w:t xml:space="preserve">}}, </w:t>
            </w:r>
            <w:r w:rsidRPr="00B51A50">
              <w:rPr>
                <w:rFonts w:eastAsia="Arial"/>
                <w:sz w:val="19"/>
                <w:szCs w:val="19"/>
                <w:lang w:val="en-US"/>
              </w:rPr>
              <w:br/>
            </w:r>
            <w:r w:rsidRPr="00B51A50">
              <w:rPr>
                <w:rFonts w:eastAsia="Arial"/>
                <w:sz w:val="19"/>
                <w:szCs w:val="19"/>
              </w:rPr>
              <w:t>зарегистрированны</w:t>
            </w:r>
            <w:proofErr w:type="gramStart"/>
            <w:r w:rsidRPr="00B51A50">
              <w:rPr>
                <w:rFonts w:eastAsia="Arial"/>
                <w:sz w:val="19"/>
                <w:szCs w:val="19"/>
              </w:rPr>
              <w:t>й</w:t>
            </w:r>
            <w:r w:rsidRPr="00B51A50">
              <w:rPr>
                <w:rFonts w:eastAsia="Arial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51A50">
              <w:rPr>
                <w:rFonts w:eastAsia="Arial"/>
                <w:sz w:val="19"/>
                <w:szCs w:val="19"/>
              </w:rPr>
              <w:t>ая</w:t>
            </w:r>
            <w:proofErr w:type="spellEnd"/>
            <w:r w:rsidRPr="00B51A50">
              <w:rPr>
                <w:rFonts w:eastAsia="Arial"/>
                <w:sz w:val="19"/>
                <w:szCs w:val="19"/>
                <w:lang w:val="en-US"/>
              </w:rPr>
              <w:t xml:space="preserve">) </w:t>
            </w:r>
            <w:r w:rsidRPr="00B51A50">
              <w:rPr>
                <w:rFonts w:eastAsia="Arial"/>
                <w:sz w:val="19"/>
                <w:szCs w:val="19"/>
              </w:rPr>
              <w:t>по</w:t>
            </w:r>
            <w:r w:rsidRPr="00B51A50">
              <w:rPr>
                <w:rFonts w:eastAsia="Arial"/>
                <w:sz w:val="19"/>
                <w:szCs w:val="19"/>
                <w:lang w:val="en-US"/>
              </w:rPr>
              <w:t xml:space="preserve"> </w:t>
            </w:r>
            <w:r w:rsidRPr="00B51A50">
              <w:rPr>
                <w:rFonts w:eastAsia="Arial"/>
                <w:sz w:val="19"/>
                <w:szCs w:val="19"/>
              </w:rPr>
              <w:t>адресу</w:t>
            </w:r>
            <w:r w:rsidRPr="00B51A50">
              <w:rPr>
                <w:rFonts w:eastAsia="Arial"/>
                <w:sz w:val="19"/>
                <w:szCs w:val="19"/>
                <w:lang w:val="en-US"/>
              </w:rPr>
              <w:t>: {{</w:t>
            </w:r>
            <w:proofErr w:type="spellStart"/>
            <w:r w:rsidRPr="00B51A50">
              <w:rPr>
                <w:rFonts w:eastAsia="Arial"/>
                <w:sz w:val="19"/>
                <w:szCs w:val="19"/>
                <w:lang w:val="en-US"/>
              </w:rPr>
              <w:t>address_registr</w:t>
            </w:r>
            <w:proofErr w:type="spellEnd"/>
            <w:r w:rsidRPr="00B51A50">
              <w:rPr>
                <w:rFonts w:eastAsia="Arial"/>
                <w:sz w:val="19"/>
                <w:szCs w:val="19"/>
                <w:lang w:val="en-US"/>
              </w:rPr>
              <w:t>}},</w:t>
            </w:r>
          </w:p>
          <w:p w:rsidR="00B51A50" w:rsidRPr="00B51A50" w:rsidRDefault="00B51A50" w:rsidP="000527E3">
            <w:pPr>
              <w:shd w:val="clear" w:color="auto" w:fill="FFFFFF"/>
              <w:tabs>
                <w:tab w:val="left" w:pos="0"/>
              </w:tabs>
              <w:spacing w:before="4"/>
              <w:rPr>
                <w:sz w:val="19"/>
                <w:szCs w:val="19"/>
                <w:lang w:val="en-US"/>
              </w:rPr>
            </w:pPr>
            <w:r w:rsidRPr="00B51A50">
              <w:rPr>
                <w:rFonts w:eastAsia="Arial"/>
                <w:sz w:val="19"/>
                <w:szCs w:val="19"/>
              </w:rPr>
              <w:t>фактический</w:t>
            </w:r>
            <w:r w:rsidRPr="00B51A50">
              <w:rPr>
                <w:rFonts w:eastAsia="Arial"/>
                <w:sz w:val="19"/>
                <w:szCs w:val="19"/>
                <w:lang w:val="en-US"/>
              </w:rPr>
              <w:t xml:space="preserve"> </w:t>
            </w:r>
            <w:r w:rsidRPr="00B51A50">
              <w:rPr>
                <w:rFonts w:eastAsia="Arial"/>
                <w:sz w:val="19"/>
                <w:szCs w:val="19"/>
              </w:rPr>
              <w:t>адрес</w:t>
            </w:r>
            <w:r w:rsidRPr="00B51A50">
              <w:rPr>
                <w:rFonts w:eastAsia="Arial"/>
                <w:sz w:val="19"/>
                <w:szCs w:val="19"/>
                <w:lang w:val="en-US"/>
              </w:rPr>
              <w:t>:  {{</w:t>
            </w:r>
            <w:proofErr w:type="spellStart"/>
            <w:r w:rsidRPr="00B51A50">
              <w:rPr>
                <w:rFonts w:eastAsia="Arial"/>
                <w:sz w:val="19"/>
                <w:szCs w:val="19"/>
                <w:lang w:val="en-US"/>
              </w:rPr>
              <w:t>address_actual</w:t>
            </w:r>
            <w:proofErr w:type="spellEnd"/>
            <w:r w:rsidRPr="00B51A50">
              <w:rPr>
                <w:rFonts w:eastAsia="Arial"/>
                <w:sz w:val="19"/>
                <w:szCs w:val="19"/>
                <w:lang w:val="en-US"/>
              </w:rPr>
              <w:t>}}</w:t>
            </w:r>
          </w:p>
          <w:p w:rsidR="00B51A50" w:rsidRPr="00B51A50" w:rsidRDefault="00B51A50" w:rsidP="000527E3">
            <w:pPr>
              <w:rPr>
                <w:sz w:val="19"/>
                <w:szCs w:val="19"/>
                <w:lang w:val="en-US"/>
              </w:rPr>
            </w:pPr>
            <w:r w:rsidRPr="00B51A50">
              <w:rPr>
                <w:sz w:val="19"/>
                <w:szCs w:val="19"/>
              </w:rPr>
              <w:t>Конт</w:t>
            </w:r>
            <w:proofErr w:type="gramStart"/>
            <w:r w:rsidRPr="00B51A50">
              <w:rPr>
                <w:sz w:val="19"/>
                <w:szCs w:val="19"/>
                <w:lang w:val="en-US"/>
              </w:rPr>
              <w:t>.</w:t>
            </w:r>
            <w:proofErr w:type="gramEnd"/>
            <w:r w:rsidRPr="00B51A50">
              <w:rPr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51A50">
              <w:rPr>
                <w:sz w:val="19"/>
                <w:szCs w:val="19"/>
              </w:rPr>
              <w:t>т</w:t>
            </w:r>
            <w:proofErr w:type="gramEnd"/>
            <w:r w:rsidRPr="00B51A50">
              <w:rPr>
                <w:sz w:val="19"/>
                <w:szCs w:val="19"/>
              </w:rPr>
              <w:t>елефон</w:t>
            </w:r>
            <w:r w:rsidRPr="00B51A50">
              <w:rPr>
                <w:sz w:val="19"/>
                <w:szCs w:val="19"/>
                <w:lang w:val="en-US"/>
              </w:rPr>
              <w:t>:   {{</w:t>
            </w:r>
            <w:proofErr w:type="spellStart"/>
            <w:r w:rsidRPr="00B51A50">
              <w:rPr>
                <w:sz w:val="19"/>
                <w:szCs w:val="19"/>
                <w:lang w:val="en-US"/>
              </w:rPr>
              <w:t>phone_main</w:t>
            </w:r>
            <w:proofErr w:type="spellEnd"/>
            <w:r w:rsidRPr="00B51A50">
              <w:rPr>
                <w:sz w:val="19"/>
                <w:szCs w:val="19"/>
                <w:lang w:val="en-US"/>
              </w:rPr>
              <w:t>}}</w:t>
            </w:r>
          </w:p>
          <w:p w:rsidR="00B51A50" w:rsidRPr="00B51A50" w:rsidRDefault="00B51A50" w:rsidP="000527E3">
            <w:pPr>
              <w:rPr>
                <w:sz w:val="19"/>
                <w:szCs w:val="19"/>
              </w:rPr>
            </w:pPr>
            <w:r w:rsidRPr="00B51A50">
              <w:rPr>
                <w:sz w:val="19"/>
                <w:szCs w:val="19"/>
                <w:lang w:val="en-US"/>
              </w:rPr>
              <w:t>e</w:t>
            </w:r>
            <w:r w:rsidRPr="00B51A50">
              <w:rPr>
                <w:sz w:val="19"/>
                <w:szCs w:val="19"/>
              </w:rPr>
              <w:t>-</w:t>
            </w:r>
            <w:r w:rsidRPr="00B51A50">
              <w:rPr>
                <w:sz w:val="19"/>
                <w:szCs w:val="19"/>
                <w:lang w:val="en-US"/>
              </w:rPr>
              <w:t>mail</w:t>
            </w:r>
            <w:r w:rsidRPr="00B51A50">
              <w:rPr>
                <w:sz w:val="19"/>
                <w:szCs w:val="19"/>
              </w:rPr>
              <w:t xml:space="preserve">  {{</w:t>
            </w:r>
            <w:r w:rsidRPr="00B51A50">
              <w:rPr>
                <w:sz w:val="19"/>
                <w:szCs w:val="19"/>
                <w:lang w:val="en-US"/>
              </w:rPr>
              <w:t>email</w:t>
            </w:r>
            <w:r w:rsidRPr="00B51A50">
              <w:rPr>
                <w:sz w:val="19"/>
                <w:szCs w:val="19"/>
              </w:rPr>
              <w:t>}}</w:t>
            </w:r>
          </w:p>
          <w:p w:rsidR="00B51A50" w:rsidRPr="00B51A50" w:rsidRDefault="00B51A50" w:rsidP="000527E3">
            <w:pPr>
              <w:rPr>
                <w:sz w:val="19"/>
                <w:szCs w:val="19"/>
              </w:rPr>
            </w:pPr>
          </w:p>
          <w:p w:rsidR="00B51A50" w:rsidRPr="00B51A50" w:rsidRDefault="00B51A50" w:rsidP="000527E3">
            <w:pPr>
              <w:rPr>
                <w:sz w:val="19"/>
                <w:szCs w:val="19"/>
              </w:rPr>
            </w:pPr>
            <w:r w:rsidRPr="00B51A50">
              <w:rPr>
                <w:sz w:val="19"/>
                <w:szCs w:val="19"/>
              </w:rPr>
              <w:t>С условиями настоящего Договора Заказчик согласен</w:t>
            </w:r>
          </w:p>
          <w:p w:rsidR="00B51A50" w:rsidRPr="00B51A50" w:rsidRDefault="00B51A50" w:rsidP="000527E3">
            <w:pPr>
              <w:rPr>
                <w:sz w:val="19"/>
                <w:szCs w:val="19"/>
              </w:rPr>
            </w:pPr>
          </w:p>
          <w:p w:rsidR="00B51A50" w:rsidRPr="00B51A50" w:rsidRDefault="00B51A50" w:rsidP="000527E3">
            <w:pPr>
              <w:rPr>
                <w:sz w:val="19"/>
                <w:szCs w:val="19"/>
              </w:rPr>
            </w:pPr>
          </w:p>
          <w:p w:rsidR="00B51A50" w:rsidRPr="00B51A50" w:rsidRDefault="00B51A50" w:rsidP="000527E3">
            <w:pPr>
              <w:rPr>
                <w:sz w:val="19"/>
                <w:szCs w:val="19"/>
              </w:rPr>
            </w:pPr>
            <w:r w:rsidRPr="00B51A50">
              <w:rPr>
                <w:sz w:val="19"/>
                <w:szCs w:val="19"/>
              </w:rPr>
              <w:t>________________________  /___________________/</w:t>
            </w:r>
          </w:p>
        </w:tc>
      </w:tr>
    </w:tbl>
    <w:p w:rsidR="00000000" w:rsidRPr="00B51A50" w:rsidRDefault="00686AC2">
      <w:pPr>
        <w:jc w:val="center"/>
        <w:rPr>
          <w:sz w:val="19"/>
          <w:szCs w:val="19"/>
        </w:rPr>
      </w:pPr>
    </w:p>
    <w:p w:rsidR="00000000" w:rsidRPr="00B51A50" w:rsidRDefault="00686AC2">
      <w:pPr>
        <w:jc w:val="both"/>
        <w:rPr>
          <w:sz w:val="19"/>
          <w:szCs w:val="19"/>
        </w:rPr>
      </w:pPr>
    </w:p>
    <w:p w:rsidR="00686AC2" w:rsidRPr="00B51A50" w:rsidRDefault="00686AC2">
      <w:pPr>
        <w:jc w:val="both"/>
        <w:rPr>
          <w:sz w:val="19"/>
          <w:szCs w:val="19"/>
        </w:rPr>
      </w:pPr>
    </w:p>
    <w:sectPr w:rsidR="00686AC2" w:rsidRPr="00B51A50">
      <w:pgSz w:w="11906" w:h="16838"/>
      <w:pgMar w:top="900" w:right="567" w:bottom="293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pacing w:val="-10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12"/>
    <w:rsid w:val="004E3612"/>
    <w:rsid w:val="00686AC2"/>
    <w:rsid w:val="00B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both"/>
      <w:outlineLvl w:val="2"/>
    </w:pPr>
    <w:rPr>
      <w:sz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StarSymbol"/>
      <w:spacing w:val="-10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6">
    <w:name w:val="Основной шрифт абзаца6"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30">
    <w:name w:val="Основной шрифт абзаца3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2">
    <w:name w:val="Основной шрифт абзаца2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1">
    <w:name w:val="Основной шрифт абзаца1"/>
  </w:style>
  <w:style w:type="character" w:customStyle="1" w:styleId="a3">
    <w:name w:val="Маркеры списка"/>
    <w:rPr>
      <w:rFonts w:ascii="StarSymbol" w:eastAsia="StarSymbol" w:hAnsi="StarSymbol" w:cs="StarSymbol"/>
      <w:sz w:val="18"/>
      <w:szCs w:val="18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pPr>
      <w:jc w:val="center"/>
    </w:pPr>
    <w:rPr>
      <w:b/>
      <w:sz w:val="28"/>
    </w:rPr>
  </w:style>
  <w:style w:type="paragraph" w:styleId="a7">
    <w:name w:val="List"/>
    <w:basedOn w:val="a6"/>
    <w:rPr>
      <w:rFonts w:cs="Tahoma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20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50">
    <w:name w:val="Указатель5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31">
    <w:name w:val="Название3"/>
    <w:basedOn w:val="a"/>
    <w:pPr>
      <w:suppressLineNumbers/>
      <w:spacing w:before="120" w:after="120"/>
    </w:pPr>
    <w:rPr>
      <w:rFonts w:ascii="Georgia" w:hAnsi="Georgia"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ascii="Georgia" w:hAnsi="Georgia" w:cs="Mangal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2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FR1">
    <w:name w:val="FR1"/>
    <w:pPr>
      <w:widowControl w:val="0"/>
      <w:suppressAutoHyphens/>
      <w:autoSpaceDE w:val="0"/>
      <w:ind w:left="3560"/>
      <w:jc w:val="center"/>
    </w:pPr>
    <w:rPr>
      <w:rFonts w:ascii="Courier New" w:eastAsia="Arial" w:hAnsi="Courier New" w:cs="Courier New"/>
      <w:b/>
      <w:sz w:val="24"/>
      <w:lang w:eastAsia="ar-SA"/>
    </w:rPr>
  </w:style>
  <w:style w:type="paragraph" w:customStyle="1" w:styleId="FR3">
    <w:name w:val="FR3"/>
    <w:pPr>
      <w:widowControl w:val="0"/>
      <w:suppressAutoHyphens/>
      <w:autoSpaceDE w:val="0"/>
      <w:spacing w:line="372" w:lineRule="auto"/>
      <w:ind w:left="40" w:firstLine="720"/>
    </w:pPr>
    <w:rPr>
      <w:rFonts w:ascii="Courier New" w:eastAsia="Arial" w:hAnsi="Courier New" w:cs="Courier New"/>
      <w:sz w:val="18"/>
      <w:lang w:eastAsia="ar-SA"/>
    </w:rPr>
  </w:style>
  <w:style w:type="paragraph" w:styleId="a8">
    <w:name w:val="Body Text Indent"/>
    <w:basedOn w:val="a"/>
    <w:pPr>
      <w:ind w:firstLine="284"/>
      <w:jc w:val="both"/>
    </w:pPr>
    <w:rPr>
      <w:rFonts w:ascii="Tahoma" w:hAnsi="Tahoma" w:cs="Tahoma"/>
      <w:sz w:val="22"/>
    </w:rPr>
  </w:style>
  <w:style w:type="paragraph" w:customStyle="1" w:styleId="310">
    <w:name w:val="Основной текст 31"/>
    <w:basedOn w:val="a"/>
    <w:pPr>
      <w:jc w:val="both"/>
    </w:pPr>
    <w:rPr>
      <w:sz w:val="24"/>
    </w:rPr>
  </w:style>
  <w:style w:type="paragraph" w:customStyle="1" w:styleId="13">
    <w:name w:val="Шапка1"/>
    <w:basedOn w:val="a6"/>
    <w:pPr>
      <w:keepLines/>
      <w:spacing w:after="120" w:line="180" w:lineRule="atLeast"/>
      <w:ind w:left="1555" w:hanging="720"/>
      <w:jc w:val="left"/>
    </w:pPr>
    <w:rPr>
      <w:rFonts w:ascii="Arial" w:hAnsi="Arial" w:cs="Arial"/>
      <w:b w:val="0"/>
      <w:spacing w:val="-5"/>
      <w:sz w:val="20"/>
      <w:lang w:val="en-US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eastAsia="Arial" w:hAnsi="Arial" w:cs="Arial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 Знак"/>
    <w:basedOn w:val="a"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ac">
    <w:name w:val="Текст в заданном формате"/>
    <w:basedOn w:val="a"/>
    <w:rPr>
      <w:rFonts w:ascii="Courier New" w:eastAsia="NSimSun" w:hAnsi="Courier New" w:cs="Courier New"/>
    </w:rPr>
  </w:style>
  <w:style w:type="paragraph" w:customStyle="1" w:styleId="210">
    <w:name w:val="Основной текст 21"/>
    <w:basedOn w:val="a"/>
    <w:rsid w:val="00B51A50"/>
    <w:pPr>
      <w:tabs>
        <w:tab w:val="left" w:pos="4575"/>
      </w:tabs>
    </w:pPr>
    <w:rPr>
      <w:sz w:val="22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both"/>
      <w:outlineLvl w:val="2"/>
    </w:pPr>
    <w:rPr>
      <w:sz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StarSymbol"/>
      <w:spacing w:val="-10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6">
    <w:name w:val="Основной шрифт абзаца6"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30">
    <w:name w:val="Основной шрифт абзаца3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2">
    <w:name w:val="Основной шрифт абзаца2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1">
    <w:name w:val="Основной шрифт абзаца1"/>
  </w:style>
  <w:style w:type="character" w:customStyle="1" w:styleId="a3">
    <w:name w:val="Маркеры списка"/>
    <w:rPr>
      <w:rFonts w:ascii="StarSymbol" w:eastAsia="StarSymbol" w:hAnsi="StarSymbol" w:cs="StarSymbol"/>
      <w:sz w:val="18"/>
      <w:szCs w:val="18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pPr>
      <w:jc w:val="center"/>
    </w:pPr>
    <w:rPr>
      <w:b/>
      <w:sz w:val="28"/>
    </w:rPr>
  </w:style>
  <w:style w:type="paragraph" w:styleId="a7">
    <w:name w:val="List"/>
    <w:basedOn w:val="a6"/>
    <w:rPr>
      <w:rFonts w:cs="Tahoma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20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50">
    <w:name w:val="Указатель5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31">
    <w:name w:val="Название3"/>
    <w:basedOn w:val="a"/>
    <w:pPr>
      <w:suppressLineNumbers/>
      <w:spacing w:before="120" w:after="120"/>
    </w:pPr>
    <w:rPr>
      <w:rFonts w:ascii="Georgia" w:hAnsi="Georgia"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ascii="Georgia" w:hAnsi="Georgia" w:cs="Mangal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2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FR1">
    <w:name w:val="FR1"/>
    <w:pPr>
      <w:widowControl w:val="0"/>
      <w:suppressAutoHyphens/>
      <w:autoSpaceDE w:val="0"/>
      <w:ind w:left="3560"/>
      <w:jc w:val="center"/>
    </w:pPr>
    <w:rPr>
      <w:rFonts w:ascii="Courier New" w:eastAsia="Arial" w:hAnsi="Courier New" w:cs="Courier New"/>
      <w:b/>
      <w:sz w:val="24"/>
      <w:lang w:eastAsia="ar-SA"/>
    </w:rPr>
  </w:style>
  <w:style w:type="paragraph" w:customStyle="1" w:styleId="FR3">
    <w:name w:val="FR3"/>
    <w:pPr>
      <w:widowControl w:val="0"/>
      <w:suppressAutoHyphens/>
      <w:autoSpaceDE w:val="0"/>
      <w:spacing w:line="372" w:lineRule="auto"/>
      <w:ind w:left="40" w:firstLine="720"/>
    </w:pPr>
    <w:rPr>
      <w:rFonts w:ascii="Courier New" w:eastAsia="Arial" w:hAnsi="Courier New" w:cs="Courier New"/>
      <w:sz w:val="18"/>
      <w:lang w:eastAsia="ar-SA"/>
    </w:rPr>
  </w:style>
  <w:style w:type="paragraph" w:styleId="a8">
    <w:name w:val="Body Text Indent"/>
    <w:basedOn w:val="a"/>
    <w:pPr>
      <w:ind w:firstLine="284"/>
      <w:jc w:val="both"/>
    </w:pPr>
    <w:rPr>
      <w:rFonts w:ascii="Tahoma" w:hAnsi="Tahoma" w:cs="Tahoma"/>
      <w:sz w:val="22"/>
    </w:rPr>
  </w:style>
  <w:style w:type="paragraph" w:customStyle="1" w:styleId="310">
    <w:name w:val="Основной текст 31"/>
    <w:basedOn w:val="a"/>
    <w:pPr>
      <w:jc w:val="both"/>
    </w:pPr>
    <w:rPr>
      <w:sz w:val="24"/>
    </w:rPr>
  </w:style>
  <w:style w:type="paragraph" w:customStyle="1" w:styleId="13">
    <w:name w:val="Шапка1"/>
    <w:basedOn w:val="a6"/>
    <w:pPr>
      <w:keepLines/>
      <w:spacing w:after="120" w:line="180" w:lineRule="atLeast"/>
      <w:ind w:left="1555" w:hanging="720"/>
      <w:jc w:val="left"/>
    </w:pPr>
    <w:rPr>
      <w:rFonts w:ascii="Arial" w:hAnsi="Arial" w:cs="Arial"/>
      <w:b w:val="0"/>
      <w:spacing w:val="-5"/>
      <w:sz w:val="20"/>
      <w:lang w:val="en-US"/>
    </w:rPr>
  </w:style>
  <w:style w:type="paragraph" w:customStyle="1" w:styleId="ConsNormal">
    <w:name w:val="ConsNormal"/>
    <w:pPr>
      <w:widowControl w:val="0"/>
      <w:suppressAutoHyphens/>
      <w:autoSpaceDE w:val="0"/>
      <w:ind w:right="19772" w:firstLine="720"/>
    </w:pPr>
    <w:rPr>
      <w:rFonts w:ascii="Arial" w:eastAsia="Arial" w:hAnsi="Arial" w:cs="Arial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 Знак"/>
    <w:basedOn w:val="a"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ac">
    <w:name w:val="Текст в заданном формате"/>
    <w:basedOn w:val="a"/>
    <w:rPr>
      <w:rFonts w:ascii="Courier New" w:eastAsia="NSimSun" w:hAnsi="Courier New" w:cs="Courier New"/>
    </w:rPr>
  </w:style>
  <w:style w:type="paragraph" w:customStyle="1" w:styleId="210">
    <w:name w:val="Основной текст 21"/>
    <w:basedOn w:val="a"/>
    <w:rsid w:val="00B51A50"/>
    <w:pPr>
      <w:tabs>
        <w:tab w:val="left" w:pos="4575"/>
      </w:tabs>
    </w:pPr>
    <w:rPr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</vt:lpstr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</dc:title>
  <dc:creator>vedjyrkons</dc:creator>
  <cp:lastModifiedBy>Яков</cp:lastModifiedBy>
  <cp:revision>3</cp:revision>
  <cp:lastPrinted>2014-12-20T14:19:00Z</cp:lastPrinted>
  <dcterms:created xsi:type="dcterms:W3CDTF">2016-04-26T14:44:00Z</dcterms:created>
  <dcterms:modified xsi:type="dcterms:W3CDTF">2016-04-26T14:52:00Z</dcterms:modified>
</cp:coreProperties>
</file>