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11.txt</w:t>
      </w:r>
    </w:p>
    <w:p>
      <w:r>
        <w:t>Message-ID: &lt;11483563.1075855665726.JavaMail.evans@thyme&gt;</w:t>
        <w:br/>
        <w:t>Date: Wed, 13 Dec 2000 06:04:00 -0800 (PST)</w:t>
        <w:br/>
        <w:t>From: aod@newsdata.com</w:t>
        <w:br/>
        <w:t>To: western.price.survey.contacts@ren-6.cais.net</w:t>
        <w:br/>
        <w:t>Subject: Special report coming from NewsData</w:t>
        <w:br/>
        <w:t>Cc: alb@cpuc.ca.gov</w:t>
        <w:br/>
        <w:t>Mime-Version: 1.0</w:t>
        <w:br/>
        <w:t>Content-Type: text/plain; charset=us-ascii</w:t>
        <w:br/>
        <w:t>Content-Transfer-Encoding: 7bit</w:t>
        <w:br/>
        <w:t>Bcc: alb@cpuc.ca.gov</w:t>
        <w:br/>
        <w:t>X-From: "Arthur O'Donnell" &lt;aod@newsdata.com&gt;</w:t>
        <w:br/>
        <w:t>X-To: Western.Price.Survey.contacts@ren-6.cais.net</w:t>
        <w:br/>
        <w:t>X-cc: "'alb@cpuc.ca.gov'" &lt;alb@cpuc.ca.gov&gt;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Our Sacramento correspondent just exited a news conference from</w:t>
        <w:br/>
        <w:t>Gov. Davis, FERC chair Hoecker, DOE Sectretary Richardson and</w:t>
        <w:br/>
        <w:t>others outlining several emergency measures, including west-wide</w:t>
        <w:br/>
        <w:t>price cap. As soon as her report is filed, we'll be sending it to your</w:t>
        <w:br/>
        <w:t>attention. I expect that will be around 2:30 pm. buy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