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29.txt</w:t>
      </w:r>
    </w:p>
    <w:p>
      <w:r>
        <w:t>Message-ID: &lt;27854036.1075855666199.JavaMail.evans@thyme&gt;</w:t>
        <w:br/>
        <w:t>Date: Tue, 12 Dec 2000 23:19:00 -0800 (PST)</w:t>
        <w:br/>
        <w:t>From: ei_editor@ftenergy.com</w:t>
        <w:br/>
        <w:t>To: energyinsight@spector.ftenergy.com</w:t>
        <w:br/>
        <w:t>Subject: Demand-side management garnering more attention. Deregulation spa</w:t>
        <w:br/>
        <w:t xml:space="preserve"> rks IT revolution. Surf's Up!</w:t>
        <w:br/>
        <w:t>Mime-Version: 1.0</w:t>
        <w:br/>
        <w:t>Content-Type: text/plain; charset=us-ascii</w:t>
        <w:br/>
        <w:t>Content-Transfer-Encoding: 7bit</w:t>
        <w:br/>
        <w:t>X-From: Energy Insight Editor &lt;EI_editor@FTENERGY.COM&gt;</w:t>
        <w:br/>
        <w:t>X-To: ENERGYINSIGHT@SPECTOR.FTENERGY.COM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In Energy Insight for Wednesday, December 13, 2000</w:t>
        <w:br/>
        <w:br/>
        <w:t>In Energy Insight Today (Blue Banner, all subscribers)</w:t>
        <w:br/>
        <w:t>Demand-side management is making a resurgence because of reliability issues</w:t>
        <w:br/>
        <w:t>and increased demand. Find out more about it at http://www.einsight.com.</w:t>
        <w:br/>
        <w:br/>
        <w:t>In Energy Insight 2000 (Red Banner, premium-pay access only)</w:t>
        <w:br/>
        <w:br/>
        <w:t>In Energy Insight, Energy Services, Electricity deregulation has sparked an</w:t>
        <w:br/>
        <w:t>information technology revolution. In Energy Insight, Fuels, Ocean waves are</w:t>
        <w:br/>
        <w:t>being researched as an endless source of electric generation. Also, read the</w:t>
        <w:br/>
        <w:t>latest news headlines from Utility Telecom and Diversification at</w:t>
        <w:br/>
        <w:t>http://www.einsight.com.</w:t>
        <w:br/>
        <w:br/>
        <w:t>////////////</w:t>
        <w:br/>
        <w:t>Market Brief    Tuesday, December 12</w:t>
        <w:br/>
        <w:t>Stocks  Close   Change  % Change</w:t>
        <w:br/>
        <w:t>DJIA    10,768.27       42.5    0.4</w:t>
        <w:br/>
        <w:t>DJ 15 Util.     388.57  2.2     0.6</w:t>
        <w:br/>
        <w:t>NASDAQ  2,931.77        (83.3)  (2.8)</w:t>
        <w:br/>
        <w:t>S&amp;P 500 1,371.18        (9.0)   (0.7)</w:t>
        <w:br/>
        <w:br/>
        <w:t>Market Vols     Close   Change  % Change</w:t>
        <w:br/>
        <w:t>AMEX (000)      71,436  (27,833.0)      (28.0)</w:t>
        <w:br/>
        <w:t>NASDAQ (000)    1,920,993       (529,883.0)     (21.6)</w:t>
        <w:br/>
        <w:t>NYSE (000)      1,079,963       (134,567.0)     (11.1)</w:t>
        <w:br/>
        <w:br/>
        <w:t>Commodities     Close   Change  % Change</w:t>
        <w:br/>
        <w:t>Crude Oil (Nov) 29.69   0.19    0.64</w:t>
        <w:br/>
        <w:t>Heating Oil (Nov)       0.961   (0.02)  (2.21)</w:t>
        <w:br/>
        <w:t>Nat. Gas (Henry)        8.145   (1.27)  (13.47)</w:t>
        <w:br/>
        <w:t>Palo Verde (Nov)        200     0.00    0.00</w:t>
        <w:br/>
        <w:t>COB (Nov)       97      0.00    0.00</w:t>
        <w:br/>
        <w:t>PJM (Nov)       64      0.00    0.00</w:t>
        <w:br/>
        <w:br/>
        <w:t>Dollar US $     Close   Change  % Change</w:t>
        <w:br/>
        <w:t>Australia $     1.847   (0.00)  (0.16)</w:t>
        <w:br/>
        <w:t>Canada $        1.527   0.00    0.26</w:t>
        <w:br/>
        <w:t>Germany Dmark   2.226   (0.00)  (0.18)</w:t>
        <w:br/>
        <w:t>Euro    0.8796  0.00    0.30</w:t>
        <w:br/>
        <w:t>Japan _en     111.50  0.80    0.72</w:t>
        <w:br/>
        <w:t>Mexico NP       9.47    0.02    0.21</w:t>
        <w:br/>
        <w:t>UK Pound        0.6906  0.00    0.58</w:t>
        <w:br/>
        <w:br/>
        <w:t>Foreign Indices Close   Change  % Change</w:t>
        <w:br/>
        <w:t>Arg MerVal      421.01  3.91    0.94</w:t>
        <w:br/>
        <w:t>Austr All Ord.  3,248.50        (3.70)  (0.11)</w:t>
        <w:br/>
        <w:t>Braz Bovespa    14906.02        -281.93 -1.8562742</w:t>
        <w:br/>
        <w:t>Can TSE 300     9342.97 -238.95 -2.4937591</w:t>
        <w:br/>
        <w:t>Germany DAX     6733.59 -48.93  -0.7214133</w:t>
        <w:br/>
        <w:t>HK HangSeng     15329.6 -78.94  -0.5123133</w:t>
        <w:br/>
        <w:t>Japan Nikkei 225        15114.64        98.94   0.66</w:t>
        <w:br/>
        <w:t>Mexico IPC      5828.12 0.00    0.00</w:t>
        <w:br/>
        <w:t>UK FTSE 100     6,390.40        20.1    0.3</w:t>
        <w:br/>
        <w:br/>
        <w:t>Source:  Yahoo!</w:t>
        <w:br/>
        <w:t>//////////////////////////////////////////////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