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45.txt</w:t>
      </w:r>
    </w:p>
    <w:p>
      <w:r>
        <w:t>Message-ID: &lt;27640230.1075855666549.JavaMail.evans@thyme&gt;</w:t>
        <w:br/>
        <w:t>Date: Wed, 6 Dec 2000 04:41:00 -0800 (PST)</w:t>
        <w:br/>
        <w:t>From: phillip.allen@enron.com</w:t>
        <w:br/>
        <w:t>To: del@living.com</w:t>
        <w:br/>
        <w:t>Subject: Re: Court Ordered Notice to Customers and Registered Users of</w:t>
        <w:br/>
        <w:t xml:space="preserve"> living. com Regarding Sale of Information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del@living.com @ ENRON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please remove my name and information from the registered user list.  Do not </w:t>
        <w:br/>
        <w:t>sell my information.</w:t>
        <w:br/>
        <w:br/>
        <w:t>Phillip Allen sell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