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6136" w:rsidRDefault="00A8244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cs="Arial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92075</wp:posOffset>
                </wp:positionV>
                <wp:extent cx="3392805" cy="67119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9280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6136" w:rsidRDefault="00D9606C">
                            <w:pPr>
                              <w:spacing w:line="0" w:lineRule="atLeast"/>
                              <w:jc w:val="right"/>
                              <w:rPr>
                                <w:rFonts w:ascii="微軟正黑體" w:eastAsia="微軟正黑體" w:hAnsi="微軟正黑體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Arial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綠雷德文創</w:t>
                            </w:r>
                            <w:r w:rsidR="00FA6136">
                              <w:rPr>
                                <w:rFonts w:ascii="微軟正黑體" w:eastAsia="微軟正黑體" w:hAnsi="微軟正黑體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股份有限公司 </w:t>
                            </w:r>
                          </w:p>
                          <w:p w:rsidR="00FA6136" w:rsidRDefault="00D9606C" w:rsidP="00890C64">
                            <w:pPr>
                              <w:wordWrap w:val="0"/>
                              <w:spacing w:line="360" w:lineRule="exact"/>
                              <w:ind w:right="240"/>
                              <w:jc w:val="right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台</w:t>
                            </w:r>
                            <w:r w:rsidR="00890C64">
                              <w:rPr>
                                <w:rFonts w:ascii="微軟正黑體" w:eastAsia="微軟正黑體" w:hAnsi="微軟正黑體" w:hint="eastAsia"/>
                              </w:rPr>
                              <w:t>北市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大安</w:t>
                            </w:r>
                            <w:r w:rsidR="00890C64">
                              <w:rPr>
                                <w:rFonts w:ascii="微軟正黑體" w:eastAsia="微軟正黑體" w:hAnsi="微軟正黑體" w:hint="eastAsia"/>
                              </w:rPr>
                              <w:t>區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忠孝東路三段1號光華館</w:t>
                            </w:r>
                            <w:r w:rsidR="008B30AC">
                              <w:rPr>
                                <w:rFonts w:ascii="微軟正黑體" w:eastAsia="微軟正黑體" w:hAnsi="微軟正黑體" w:hint="eastAsia"/>
                              </w:rPr>
                              <w:t>310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1.8pt;margin-top:7.25pt;width:267.15pt;height:5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" filled="f" stroked="f">
                <v:path arrowok="t"/>
                <v:textbox style="mso-fit-shape-to-text:t">
                  <w:txbxContent>
                    <w:p w:rsidR="00FA6136" w:rsidRDefault="00D9606C">
                      <w:pPr>
                        <w:spacing w:line="0" w:lineRule="atLeast"/>
                        <w:jc w:val="right"/>
                        <w:rPr>
                          <w:rFonts w:ascii="微軟正黑體" w:eastAsia="微軟正黑體" w:hAnsi="微軟正黑體" w:cs="Arial"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cs="Arial" w:hint="eastAsia"/>
                          <w:b/>
                          <w:bCs/>
                          <w:sz w:val="32"/>
                          <w:szCs w:val="32"/>
                        </w:rPr>
                        <w:t>綠雷德文創</w:t>
                      </w:r>
                      <w:r w:rsidR="00FA6136">
                        <w:rPr>
                          <w:rFonts w:ascii="微軟正黑體" w:eastAsia="微軟正黑體" w:hAnsi="微軟正黑體" w:cs="Arial"/>
                          <w:b/>
                          <w:bCs/>
                          <w:sz w:val="32"/>
                          <w:szCs w:val="32"/>
                        </w:rPr>
                        <w:t xml:space="preserve">股份有限公司 </w:t>
                      </w:r>
                    </w:p>
                    <w:p w:rsidR="00FA6136" w:rsidRDefault="00D9606C" w:rsidP="00890C64">
                      <w:pPr>
                        <w:wordWrap w:val="0"/>
                        <w:spacing w:line="360" w:lineRule="exact"/>
                        <w:ind w:right="240"/>
                        <w:jc w:val="right"/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台</w:t>
                      </w:r>
                      <w:r w:rsidR="00890C64">
                        <w:rPr>
                          <w:rFonts w:ascii="微軟正黑體" w:eastAsia="微軟正黑體" w:hAnsi="微軟正黑體" w:hint="eastAsia"/>
                        </w:rPr>
                        <w:t>北市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大安</w:t>
                      </w:r>
                      <w:r w:rsidR="00890C64">
                        <w:rPr>
                          <w:rFonts w:ascii="微軟正黑體" w:eastAsia="微軟正黑體" w:hAnsi="微軟正黑體" w:hint="eastAsia"/>
                        </w:rPr>
                        <w:t>區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忠孝東路三段1號光華館</w:t>
                      </w:r>
                      <w:r w:rsidR="008B30AC">
                        <w:rPr>
                          <w:rFonts w:ascii="微軟正黑體" w:eastAsia="微軟正黑體" w:hAnsi="微軟正黑體" w:hint="eastAsia"/>
                        </w:rPr>
                        <w:t>310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49605" cy="753745"/>
            <wp:effectExtent l="0" t="0" r="0" b="0"/>
            <wp:docPr id="1" name="圖片 1" descr="15262935808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2629358084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043" w:type="dxa"/>
        <w:tblInd w:w="-1234" w:type="dxa"/>
        <w:tblBorders>
          <w:top w:val="dotDash" w:sz="4" w:space="0" w:color="auto"/>
          <w:bottom w:val="dotDash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3"/>
      </w:tblGrid>
      <w:tr w:rsidR="00FA6136" w:rsidTr="00D13B58">
        <w:trPr>
          <w:trHeight w:val="841"/>
        </w:trPr>
        <w:tc>
          <w:tcPr>
            <w:tcW w:w="11043" w:type="dxa"/>
            <w:tcBorders>
              <w:top w:val="dotDash" w:sz="4" w:space="0" w:color="auto"/>
              <w:left w:val="nil"/>
              <w:bottom w:val="nil"/>
            </w:tcBorders>
          </w:tcPr>
          <w:p w:rsidR="00FA6136" w:rsidRDefault="00FA613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b/>
                <w:sz w:val="40"/>
                <w:szCs w:val="40"/>
                <w:u w:val="double"/>
              </w:rPr>
            </w:pPr>
            <w:r>
              <w:rPr>
                <w:rFonts w:ascii="微軟正黑體" w:eastAsia="微軟正黑體" w:hAnsi="微軟正黑體" w:cs="Arial"/>
                <w:b/>
                <w:sz w:val="40"/>
                <w:szCs w:val="40"/>
                <w:u w:val="double"/>
              </w:rPr>
              <w:t>勞  務  報  酬  單</w:t>
            </w:r>
          </w:p>
          <w:p w:rsidR="00FA6136" w:rsidRDefault="00FA6136">
            <w:pPr>
              <w:spacing w:line="0" w:lineRule="atLeast"/>
              <w:rPr>
                <w:rFonts w:ascii="微軟正黑體" w:eastAsia="微軟正黑體" w:hAnsi="微軟正黑體" w:cs="Arial" w:hint="eastAsia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-59"/>
              <w:tblOverlap w:val="never"/>
              <w:tblW w:w="1074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1"/>
              <w:gridCol w:w="1275"/>
              <w:gridCol w:w="709"/>
              <w:gridCol w:w="3020"/>
              <w:gridCol w:w="666"/>
              <w:gridCol w:w="1417"/>
              <w:gridCol w:w="550"/>
              <w:gridCol w:w="2694"/>
            </w:tblGrid>
            <w:tr w:rsidR="008826AF" w:rsidTr="00D13B58">
              <w:trPr>
                <w:trHeight w:val="720"/>
              </w:trPr>
              <w:tc>
                <w:tcPr>
                  <w:tcW w:w="2395" w:type="dxa"/>
                  <w:gridSpan w:val="3"/>
                  <w:shd w:val="clear" w:color="auto" w:fill="F3F3F3"/>
                  <w:vAlign w:val="center"/>
                </w:tcPr>
                <w:p w:rsidR="008826AF" w:rsidRDefault="008826AF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領款人</w:t>
                  </w:r>
                </w:p>
              </w:tc>
              <w:tc>
                <w:tcPr>
                  <w:tcW w:w="3686" w:type="dxa"/>
                  <w:gridSpan w:val="2"/>
                  <w:shd w:val="clear" w:color="auto" w:fill="auto"/>
                  <w:vAlign w:val="center"/>
                </w:tcPr>
                <w:p w:rsidR="008826AF" w:rsidRDefault="00DA37E6" w:rsidP="00DA37E6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Apple Color Emoji" w:eastAsia="微軟正黑體" w:hAnsi="Apple Color Emoji" w:cs="Apple Color Emoji" w:hint="eastAsia"/>
                      <w:sz w:val="28"/>
                      <w:szCs w:val="28"/>
                    </w:rPr>
                    <w:t>柳欣晏</w:t>
                  </w:r>
                </w:p>
              </w:tc>
              <w:tc>
                <w:tcPr>
                  <w:tcW w:w="1967" w:type="dxa"/>
                  <w:gridSpan w:val="2"/>
                  <w:shd w:val="clear" w:color="auto" w:fill="F3F3F3"/>
                  <w:vAlign w:val="center"/>
                </w:tcPr>
                <w:p w:rsidR="008826AF" w:rsidRDefault="008826AF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身分證字號</w:t>
                  </w:r>
                </w:p>
              </w:tc>
              <w:tc>
                <w:tcPr>
                  <w:tcW w:w="2694" w:type="dxa"/>
                  <w:vAlign w:val="center"/>
                </w:tcPr>
                <w:p w:rsidR="008826AF" w:rsidRDefault="004E476E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  <w:t>J</w:t>
                  </w: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222893957</w:t>
                  </w:r>
                </w:p>
              </w:tc>
            </w:tr>
            <w:tr w:rsidR="008826AF" w:rsidTr="00D13B58">
              <w:trPr>
                <w:trHeight w:val="720"/>
              </w:trPr>
              <w:tc>
                <w:tcPr>
                  <w:tcW w:w="2395" w:type="dxa"/>
                  <w:gridSpan w:val="3"/>
                  <w:shd w:val="clear" w:color="auto" w:fill="F3F3F3"/>
                  <w:vAlign w:val="center"/>
                </w:tcPr>
                <w:p w:rsidR="008826AF" w:rsidRDefault="008826AF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  <w:t>戶籍</w:t>
                  </w: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地址</w:t>
                  </w:r>
                </w:p>
              </w:tc>
              <w:tc>
                <w:tcPr>
                  <w:tcW w:w="3686" w:type="dxa"/>
                  <w:gridSpan w:val="2"/>
                  <w:shd w:val="clear" w:color="auto" w:fill="auto"/>
                  <w:vAlign w:val="center"/>
                </w:tcPr>
                <w:p w:rsidR="008826AF" w:rsidRDefault="004E476E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</w:pPr>
                  <w:r w:rsidRPr="004E476E">
                    <w:rPr>
                      <w:rFonts w:ascii="微軟正黑體" w:eastAsia="微軟正黑體" w:hAnsi="微軟正黑體" w:cs="Arial" w:hint="eastAsia"/>
                      <w:sz w:val="20"/>
                    </w:rPr>
                    <w:t>新竹縣竹東鎮陸豐里</w:t>
                  </w:r>
                  <w:r w:rsidRPr="004E476E">
                    <w:rPr>
                      <w:rFonts w:ascii="微軟正黑體" w:eastAsia="微軟正黑體" w:hAnsi="微軟正黑體" w:cs="Arial"/>
                      <w:sz w:val="20"/>
                    </w:rPr>
                    <w:t>2</w:t>
                  </w:r>
                  <w:r w:rsidRPr="004E476E">
                    <w:rPr>
                      <w:rFonts w:ascii="微軟正黑體" w:eastAsia="微軟正黑體" w:hAnsi="微軟正黑體" w:cs="Arial" w:hint="eastAsia"/>
                      <w:sz w:val="20"/>
                    </w:rPr>
                    <w:t>鄰荳子埔</w:t>
                  </w:r>
                  <w:r w:rsidRPr="004E476E">
                    <w:rPr>
                      <w:rFonts w:ascii="微軟正黑體" w:eastAsia="微軟正黑體" w:hAnsi="微軟正黑體" w:cs="Arial"/>
                      <w:sz w:val="20"/>
                    </w:rPr>
                    <w:t>26</w:t>
                  </w:r>
                  <w:r w:rsidRPr="004E476E">
                    <w:rPr>
                      <w:rFonts w:ascii="微軟正黑體" w:eastAsia="微軟正黑體" w:hAnsi="微軟正黑體" w:cs="Arial" w:hint="eastAsia"/>
                      <w:sz w:val="20"/>
                    </w:rPr>
                    <w:t>號</w:t>
                  </w:r>
                </w:p>
              </w:tc>
              <w:tc>
                <w:tcPr>
                  <w:tcW w:w="1967" w:type="dxa"/>
                  <w:gridSpan w:val="2"/>
                  <w:shd w:val="clear" w:color="auto" w:fill="F3F3F3"/>
                  <w:vAlign w:val="center"/>
                </w:tcPr>
                <w:p w:rsidR="008826AF" w:rsidRDefault="008826AF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  <w:t>通訊</w:t>
                  </w: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電話</w:t>
                  </w:r>
                </w:p>
              </w:tc>
              <w:tc>
                <w:tcPr>
                  <w:tcW w:w="2694" w:type="dxa"/>
                  <w:vAlign w:val="center"/>
                </w:tcPr>
                <w:p w:rsidR="008826AF" w:rsidRDefault="00DA37E6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  <w:t>0</w:t>
                  </w:r>
                  <w:r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  <w:t>918081702</w:t>
                  </w:r>
                </w:p>
              </w:tc>
            </w:tr>
            <w:tr w:rsidR="008826AF" w:rsidTr="00D13B58">
              <w:trPr>
                <w:trHeight w:val="720"/>
              </w:trPr>
              <w:tc>
                <w:tcPr>
                  <w:tcW w:w="10742" w:type="dxa"/>
                  <w:gridSpan w:val="8"/>
                  <w:shd w:val="clear" w:color="auto" w:fill="auto"/>
                  <w:vAlign w:val="center"/>
                </w:tcPr>
                <w:p w:rsidR="008826AF" w:rsidRDefault="008826AF" w:rsidP="0003750E">
                  <w:pPr>
                    <w:spacing w:line="0" w:lineRule="atLeast"/>
                    <w:rPr>
                      <w:rFonts w:ascii="微軟正黑體" w:eastAsia="微軟正黑體" w:hAnsi="微軟正黑體" w:cs="Arial" w:hint="eastAsia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於中華民國</w:t>
                  </w:r>
                  <w:r>
                    <w:rPr>
                      <w:rFonts w:ascii="微軟正黑體" w:eastAsia="微軟正黑體" w:hAnsi="微軟正黑體" w:cs="Arial" w:hint="eastAsia"/>
                      <w:sz w:val="32"/>
                      <w:szCs w:val="32"/>
                    </w:rPr>
                    <w:t>109</w:t>
                  </w: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年</w:t>
                  </w:r>
                  <w:r>
                    <w:rPr>
                      <w:rFonts w:ascii="微軟正黑體" w:eastAsia="微軟正黑體" w:hAnsi="微軟正黑體" w:cs="Arial" w:hint="eastAsia"/>
                      <w:sz w:val="32"/>
                      <w:szCs w:val="32"/>
                    </w:rPr>
                    <w:t xml:space="preserve"> </w:t>
                  </w:r>
                  <w:r w:rsidR="00DA37E6"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12</w:t>
                  </w:r>
                  <w:r>
                    <w:rPr>
                      <w:rFonts w:ascii="微軟正黑體" w:eastAsia="微軟正黑體" w:hAnsi="微軟正黑體" w:cs="Arial" w:hint="eastAsia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月</w:t>
                  </w:r>
                  <w:r>
                    <w:rPr>
                      <w:rFonts w:ascii="微軟正黑體" w:eastAsia="微軟正黑體" w:hAnsi="微軟正黑體" w:cs="Arial" w:hint="eastAsia"/>
                      <w:sz w:val="32"/>
                      <w:szCs w:val="32"/>
                    </w:rPr>
                    <w:t xml:space="preserve"> </w:t>
                  </w:r>
                  <w:r w:rsidR="00DA37E6"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25</w:t>
                  </w:r>
                  <w:r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  <w:t>日茲收到</w:t>
                  </w:r>
                  <w:r>
                    <w:rPr>
                      <w:rFonts w:ascii="微軟正黑體" w:eastAsia="微軟正黑體" w:hAnsi="微軟正黑體" w:cs="Arial" w:hint="eastAsia"/>
                      <w:b/>
                      <w:bCs/>
                      <w:sz w:val="32"/>
                      <w:szCs w:val="32"/>
                    </w:rPr>
                    <w:t>綠雷德文創</w:t>
                  </w:r>
                  <w:r>
                    <w:rPr>
                      <w:rFonts w:ascii="微軟正黑體" w:eastAsia="微軟正黑體" w:hAnsi="微軟正黑體" w:cs="Arial"/>
                      <w:b/>
                      <w:bCs/>
                      <w:sz w:val="32"/>
                      <w:szCs w:val="32"/>
                    </w:rPr>
                    <w:t>股份有限公司</w:t>
                  </w:r>
                  <w:r w:rsidRPr="008826AF">
                    <w:rPr>
                      <w:rFonts w:ascii="微軟正黑體" w:eastAsia="微軟正黑體" w:hAnsi="微軟正黑體" w:cs="Arial" w:hint="eastAsia"/>
                      <w:bCs/>
                      <w:sz w:val="32"/>
                      <w:szCs w:val="32"/>
                    </w:rPr>
                    <w:t>下列款項</w:t>
                  </w:r>
                  <w:r w:rsidR="0003750E">
                    <w:rPr>
                      <w:rFonts w:ascii="微軟正黑體" w:eastAsia="微軟正黑體" w:hAnsi="微軟正黑體" w:cs="Arial" w:hint="eastAsia"/>
                      <w:bCs/>
                      <w:sz w:val="32"/>
                      <w:szCs w:val="32"/>
                    </w:rPr>
                    <w:t>：</w:t>
                  </w:r>
                </w:p>
              </w:tc>
            </w:tr>
            <w:tr w:rsidR="00D13B58" w:rsidTr="00D13B58">
              <w:trPr>
                <w:trHeight w:val="720"/>
              </w:trPr>
              <w:tc>
                <w:tcPr>
                  <w:tcW w:w="411" w:type="dxa"/>
                  <w:vMerge w:val="restart"/>
                  <w:shd w:val="clear" w:color="auto" w:fill="auto"/>
                  <w:vAlign w:val="center"/>
                </w:tcPr>
                <w:p w:rsidR="00D13B58" w:rsidRDefault="00D13B58" w:rsidP="00D13B58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  <w:r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  <w:lang w:val="ja-JP" w:eastAsia="ja-JP"/>
                    </w:rPr>
                    <w:t>領</w:t>
                  </w:r>
                </w:p>
                <w:p w:rsidR="00D13B58" w:rsidRDefault="00D13B58" w:rsidP="00D13B58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</w:p>
                <w:p w:rsidR="00D13B58" w:rsidRDefault="00D13B58" w:rsidP="00D13B58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  <w:r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  <w:lang w:val="zh-CN" w:eastAsia="zh-CN"/>
                    </w:rPr>
                    <w:t>款</w:t>
                  </w:r>
                </w:p>
                <w:p w:rsidR="00D13B58" w:rsidRDefault="00D13B58" w:rsidP="00D13B58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</w:p>
                <w:p w:rsidR="00D13B58" w:rsidRDefault="00D13B58" w:rsidP="00D13B58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  <w:r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  <w:t>金</w:t>
                  </w:r>
                </w:p>
                <w:p w:rsidR="00D13B58" w:rsidRDefault="00D13B58" w:rsidP="00D13B58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</w:rPr>
                  </w:pPr>
                </w:p>
                <w:p w:rsidR="00D13B58" w:rsidRDefault="00D13B58" w:rsidP="00D13B58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  <w:r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  <w:lang w:val="ja-JP" w:eastAsia="ja-JP"/>
                    </w:rPr>
                    <w:t>額</w:t>
                  </w: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:rsidR="00D13B58" w:rsidRDefault="00D13B58" w:rsidP="00D13B58">
                  <w:pPr>
                    <w:spacing w:line="0" w:lineRule="atLeast"/>
                    <w:rPr>
                      <w:rFonts w:ascii="新細明體" w:hAnsi="新細明體" w:cs="新細明體" w:hint="eastAsia"/>
                      <w:spacing w:val="4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>
                    <w:rPr>
                      <w:rFonts w:ascii="新細明體" w:hAnsi="新細明體" w:cs="新細明體"/>
                      <w:spacing w:val="5"/>
                      <w:sz w:val="21"/>
                      <w:szCs w:val="21"/>
                      <w:lang w:val="zh-TW"/>
                    </w:rPr>
                    <w:t>非</w:t>
                  </w:r>
                  <w:r>
                    <w:rPr>
                      <w:rFonts w:ascii="新細明體" w:hAnsi="新細明體" w:cs="新細明體"/>
                      <w:sz w:val="21"/>
                      <w:szCs w:val="21"/>
                      <w:lang w:val="zh-TW"/>
                    </w:rPr>
                    <w:t>固</w:t>
                  </w:r>
                  <w:r>
                    <w:rPr>
                      <w:rFonts w:ascii="新細明體" w:hAnsi="新細明體" w:cs="新細明體"/>
                      <w:spacing w:val="5"/>
                      <w:sz w:val="21"/>
                      <w:szCs w:val="21"/>
                      <w:lang w:val="zh-TW"/>
                    </w:rPr>
                    <w:t>定薪</w:t>
                  </w:r>
                  <w:r>
                    <w:rPr>
                      <w:rFonts w:ascii="新細明體" w:hAnsi="新細明體" w:cs="新細明體"/>
                      <w:sz w:val="21"/>
                      <w:szCs w:val="21"/>
                      <w:lang w:val="zh-TW"/>
                    </w:rPr>
                    <w:t>資</w:t>
                  </w:r>
                  <w:r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  <w:t>(5</w:t>
                  </w:r>
                  <w:r>
                    <w:rPr>
                      <w:rFonts w:ascii="新細明體" w:hAnsi="新細明體" w:cs="新細明體"/>
                      <w:spacing w:val="-1"/>
                      <w:sz w:val="21"/>
                      <w:szCs w:val="21"/>
                    </w:rPr>
                    <w:t>0</w:t>
                  </w:r>
                  <w:r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  <w:t>)</w:t>
                  </w:r>
                </w:p>
                <w:p w:rsidR="00DA1156" w:rsidRDefault="00DA1156" w:rsidP="00D13B58">
                  <w:pPr>
                    <w:spacing w:line="0" w:lineRule="atLeast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  <w:r>
                    <w:rPr>
                      <w:rFonts w:ascii="新細明體" w:hAnsi="新細明體" w:cs="新細明體" w:hint="eastAsia"/>
                      <w:spacing w:val="4"/>
                      <w:sz w:val="21"/>
                      <w:szCs w:val="21"/>
                    </w:rPr>
                    <w:t>(工讀生/義交)</w:t>
                  </w:r>
                </w:p>
              </w:tc>
              <w:tc>
                <w:tcPr>
                  <w:tcW w:w="8347" w:type="dxa"/>
                  <w:gridSpan w:val="5"/>
                  <w:shd w:val="clear" w:color="auto" w:fill="auto"/>
                  <w:vAlign w:val="center"/>
                </w:tcPr>
                <w:p w:rsidR="00D13B58" w:rsidRPr="00300EFE" w:rsidRDefault="00D13B58" w:rsidP="001B7AF5">
                  <w:pPr>
                    <w:pStyle w:val="A9"/>
                    <w:spacing w:after="0" w:line="240" w:lineRule="auto"/>
                    <w:ind w:left="13" w:right="550"/>
                    <w:rPr>
                      <w:rFonts w:ascii="新細明體" w:eastAsia="新細明體" w:hAnsi="新細明體" w:cs="新細明體"/>
                      <w:sz w:val="20"/>
                      <w:szCs w:val="20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領款總</w:t>
                  </w:r>
                  <w:r w:rsidRPr="00300EFE">
                    <w:rPr>
                      <w:rFonts w:ascii="新細明體" w:eastAsia="新細明體" w:hAnsi="新細明體" w:cs="新細明體"/>
                      <w:spacing w:val="5"/>
                      <w:sz w:val="20"/>
                      <w:szCs w:val="20"/>
                      <w:lang w:val="zh-TW"/>
                    </w:rPr>
                    <w:t>額：新台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 xml:space="preserve">元 </w:t>
                  </w:r>
                </w:p>
                <w:p w:rsidR="00D13B58" w:rsidRPr="00300EFE" w:rsidRDefault="00D13B58" w:rsidP="001B7AF5">
                  <w:pPr>
                    <w:pStyle w:val="A9"/>
                    <w:spacing w:after="0" w:line="240" w:lineRule="auto"/>
                    <w:ind w:left="13" w:right="62"/>
                    <w:rPr>
                      <w:rFonts w:ascii="新細明體" w:eastAsia="新細明體" w:hAnsi="新細明體" w:cs="新細明體"/>
                      <w:sz w:val="20"/>
                      <w:szCs w:val="20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所得總額超過84,501元，需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>5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％所得稅，新台幣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  <w:p w:rsidR="00D13B58" w:rsidRPr="00300EFE" w:rsidRDefault="00D13B58" w:rsidP="001B7AF5">
                  <w:pPr>
                    <w:pStyle w:val="A9"/>
                    <w:spacing w:after="0" w:line="240" w:lineRule="auto"/>
                    <w:ind w:left="13" w:right="62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所得總額超過23,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8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00元，需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>1.91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％二代健保補充保費，新台幣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  <w:p w:rsidR="00D13B58" w:rsidRPr="00300EFE" w:rsidRDefault="00D13B58" w:rsidP="001B7AF5">
                  <w:pPr>
                    <w:rPr>
                      <w:rFonts w:ascii="微軟正黑體" w:eastAsia="微軟正黑體" w:hAnsi="微軟正黑體" w:cs="Arial"/>
                      <w:sz w:val="20"/>
                    </w:rPr>
                  </w:pPr>
                  <w:r w:rsidRPr="00300EFE">
                    <w:rPr>
                      <w:rFonts w:ascii="新細明體" w:hAnsi="新細明體" w:cs="新細明體"/>
                      <w:sz w:val="20"/>
                      <w:lang w:val="zh-TW"/>
                    </w:rPr>
                    <w:t>領款</w:t>
                  </w:r>
                  <w:r w:rsidRPr="00300EFE">
                    <w:rPr>
                      <w:rFonts w:ascii="新細明體" w:hAnsi="新細明體" w:cs="新細明體"/>
                      <w:spacing w:val="5"/>
                      <w:sz w:val="20"/>
                      <w:lang w:val="zh-TW"/>
                    </w:rPr>
                    <w:t>淨額：新台</w:t>
                  </w:r>
                  <w:r w:rsidRPr="00300EFE">
                    <w:rPr>
                      <w:rFonts w:ascii="新細明體" w:hAnsi="新細明體" w:cs="新細明體"/>
                      <w:sz w:val="20"/>
                      <w:lang w:val="zh-TW"/>
                    </w:rPr>
                    <w:t>幣</w:t>
                  </w:r>
                  <w:r w:rsidRPr="00300EFE">
                    <w:rPr>
                      <w:rFonts w:ascii="新細明體" w:hAnsi="新細明體" w:cs="新細明體"/>
                      <w:sz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hAnsi="新細明體" w:cs="新細明體"/>
                      <w:sz w:val="20"/>
                      <w:lang w:val="zh-TW"/>
                    </w:rPr>
                    <w:t>元</w:t>
                  </w:r>
                </w:p>
              </w:tc>
            </w:tr>
            <w:tr w:rsidR="00E2524F" w:rsidTr="00D13B58">
              <w:trPr>
                <w:trHeight w:val="720"/>
              </w:trPr>
              <w:tc>
                <w:tcPr>
                  <w:tcW w:w="411" w:type="dxa"/>
                  <w:vMerge/>
                  <w:shd w:val="clear" w:color="auto" w:fill="auto"/>
                  <w:vAlign w:val="center"/>
                </w:tcPr>
                <w:p w:rsidR="00E2524F" w:rsidRDefault="00E2524F" w:rsidP="00D13B58">
                  <w:pPr>
                    <w:suppressAutoHyphens/>
                    <w:jc w:val="center"/>
                    <w:outlineLvl w:val="0"/>
                    <w:rPr>
                      <w:rFonts w:ascii="新細明體" w:hAnsi="新細明體" w:cs="新細明體"/>
                      <w:color w:val="000000"/>
                      <w:sz w:val="21"/>
                      <w:szCs w:val="21"/>
                      <w:u w:color="000000"/>
                      <w:lang w:val="ja-JP" w:eastAsia="ja-JP"/>
                    </w:rPr>
                  </w:pP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:rsidR="00E2524F" w:rsidRDefault="00E2524F" w:rsidP="00D13B58">
                  <w:pP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 w:rsidR="002C7B62" w:rsidRPr="002C7B62"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競技競賽及機會中獎獎金</w:t>
                  </w: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(91)</w:t>
                  </w:r>
                </w:p>
              </w:tc>
              <w:tc>
                <w:tcPr>
                  <w:tcW w:w="8347" w:type="dxa"/>
                  <w:gridSpan w:val="5"/>
                  <w:shd w:val="clear" w:color="auto" w:fill="auto"/>
                  <w:vAlign w:val="center"/>
                </w:tcPr>
                <w:p w:rsidR="00F16631" w:rsidRPr="00300EFE" w:rsidRDefault="00F16631" w:rsidP="00D13B58">
                  <w:pPr>
                    <w:pStyle w:val="A9"/>
                    <w:spacing w:after="0" w:line="288" w:lineRule="auto"/>
                    <w:ind w:left="13" w:right="550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</w:rPr>
                    <w:t>□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</w:rPr>
                    <w:t>獎金：</w:t>
                  </w:r>
                  <w:r w:rsidRPr="00300EFE">
                    <w:rPr>
                      <w:rFonts w:ascii="新細明體" w:eastAsia="新細明體" w:hAnsi="新細明體" w:cs="新細明體"/>
                      <w:spacing w:val="5"/>
                      <w:sz w:val="20"/>
                      <w:szCs w:val="20"/>
                      <w:lang w:val="zh-TW"/>
                    </w:rPr>
                    <w:t>新台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</w:p>
                <w:p w:rsidR="00E2524F" w:rsidRPr="00300EFE" w:rsidRDefault="00F16631" w:rsidP="00F16631">
                  <w:pPr>
                    <w:pStyle w:val="A9"/>
                    <w:spacing w:after="0" w:line="288" w:lineRule="auto"/>
                    <w:ind w:left="13" w:right="550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</w:rPr>
                    <w:t>□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</w:rPr>
                    <w:t>獎品：</w:t>
                  </w:r>
                  <w:r w:rsidR="00300EFE"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</w:rPr>
                    <w:t xml:space="preserve">               </w:t>
                  </w:r>
                  <w:r w:rsid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</w:rPr>
                    <w:t>(填列品名)，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</w:rPr>
                    <w:t>市值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</w:p>
                <w:p w:rsidR="00300EFE" w:rsidRPr="00300EFE" w:rsidRDefault="00300EFE" w:rsidP="0003750E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註：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所得總額超過20,010元，需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10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％所得稅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</w:tc>
            </w:tr>
            <w:tr w:rsidR="00D13B58" w:rsidTr="00D13B58">
              <w:trPr>
                <w:trHeight w:val="720"/>
              </w:trPr>
              <w:tc>
                <w:tcPr>
                  <w:tcW w:w="411" w:type="dxa"/>
                  <w:vMerge/>
                  <w:shd w:val="clear" w:color="auto" w:fill="auto"/>
                  <w:vAlign w:val="center"/>
                </w:tcPr>
                <w:p w:rsidR="00D13B58" w:rsidRDefault="00D13B58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:rsidR="00D13B58" w:rsidRPr="004E5682" w:rsidRDefault="00D13B58" w:rsidP="004E56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 w:rsidRPr="004E5682">
                    <w:rPr>
                      <w:rFonts w:ascii="新細明體" w:hAnsi="新細明體" w:cs="新細明體"/>
                      <w:sz w:val="21"/>
                      <w:szCs w:val="21"/>
                    </w:rPr>
                    <w:t>執行業務報酬(9A)</w:t>
                  </w:r>
                </w:p>
                <w:p w:rsidR="00D13B58" w:rsidRPr="004E5682" w:rsidRDefault="00D13B58" w:rsidP="004E56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 w:rsidR="00E2524F"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70表演人</w:t>
                  </w:r>
                </w:p>
                <w:p w:rsidR="00D13B58" w:rsidRPr="004E5682" w:rsidRDefault="00D13B58" w:rsidP="004E56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 w:rsidR="00E2524F"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90</w:t>
                  </w:r>
                  <w:r w:rsidR="00DA1156"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其他(護理師)</w:t>
                  </w:r>
                </w:p>
                <w:p w:rsidR="00D13B58" w:rsidRPr="00D13B58" w:rsidRDefault="00D13B58" w:rsidP="004E56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line="0" w:lineRule="atLeast"/>
                    <w:rPr>
                      <w:rFonts w:ascii="新細明體" w:hAnsi="新細明體" w:cs="新細明體" w:hint="eastAsia"/>
                      <w:spacing w:val="4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 w:rsidR="00E2524F"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____________</w:t>
                  </w:r>
                </w:p>
              </w:tc>
              <w:tc>
                <w:tcPr>
                  <w:tcW w:w="8347" w:type="dxa"/>
                  <w:gridSpan w:val="5"/>
                  <w:vMerge w:val="restart"/>
                  <w:shd w:val="clear" w:color="auto" w:fill="auto"/>
                  <w:vAlign w:val="center"/>
                </w:tcPr>
                <w:p w:rsidR="00C80A90" w:rsidRPr="00300EFE" w:rsidRDefault="00C80A90" w:rsidP="001B7AF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提供勞務內容______</w:t>
                  </w:r>
                  <w:r w:rsidR="00AD4B0C">
                    <w:rPr>
                      <w:rFonts w:ascii="新細明體" w:eastAsia="新細明體" w:hAnsi="新細明體" w:cs="新細明體" w:hint="eastAsia"/>
                      <w:sz w:val="20"/>
                      <w:szCs w:val="20"/>
                    </w:rPr>
                    <w:t>影片剪輯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_______________________</w:t>
                  </w:r>
                </w:p>
                <w:p w:rsidR="00D13B58" w:rsidRPr="00300EFE" w:rsidRDefault="00D13B58" w:rsidP="001B7AF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領款總額：新台幣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 xml:space="preserve"> </w:t>
                  </w:r>
                  <w:r w:rsidR="00C750D5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>14,000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 xml:space="preserve">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 xml:space="preserve">元 </w:t>
                  </w:r>
                </w:p>
                <w:p w:rsidR="00D13B58" w:rsidRPr="00300EFE" w:rsidRDefault="00D13B58" w:rsidP="001B7AF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所得總額超過20,010元，需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10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％所得稅，新台幣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  <w:p w:rsidR="00D13B58" w:rsidRPr="00300EFE" w:rsidRDefault="00D13B58" w:rsidP="001B7AF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所得總額達20,000元，需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代扣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1.91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％二代健保補充保費，新台幣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       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lang w:val="zh-TW"/>
                    </w:rPr>
                    <w:t>。(註)</w:t>
                  </w:r>
                </w:p>
                <w:p w:rsidR="00D13B58" w:rsidRPr="00300EFE" w:rsidRDefault="00D13B58" w:rsidP="001B7AF5">
                  <w:pPr>
                    <w:pStyle w:val="A9"/>
                    <w:spacing w:after="0" w:line="240" w:lineRule="auto"/>
                    <w:ind w:left="11" w:right="159"/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</w:pP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領款淨額：新台幣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 xml:space="preserve"> </w:t>
                  </w:r>
                  <w:r w:rsidR="00C750D5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</w:rPr>
                    <w:t>14,000</w:t>
                  </w:r>
                  <w:r w:rsidRPr="00300EFE">
                    <w:rPr>
                      <w:rFonts w:ascii="新細明體" w:eastAsia="新細明體" w:hAnsi="新細明體" w:cs="新細明體" w:hint="eastAsia"/>
                      <w:sz w:val="20"/>
                      <w:szCs w:val="20"/>
                      <w:u w:val="single"/>
                      <w:lang w:val="zh-TW"/>
                    </w:rPr>
                    <w:t xml:space="preserve">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u w:val="single"/>
                      <w:lang w:val="zh-TW"/>
                    </w:rPr>
                    <w:t xml:space="preserve">     </w:t>
                  </w:r>
                  <w:r w:rsidRPr="00300EFE">
                    <w:rPr>
                      <w:rFonts w:ascii="新細明體" w:eastAsia="新細明體" w:hAnsi="新細明體" w:cs="新細明體"/>
                      <w:sz w:val="20"/>
                      <w:szCs w:val="20"/>
                      <w:lang w:val="zh-TW"/>
                    </w:rPr>
                    <w:t>元</w:t>
                  </w:r>
                </w:p>
                <w:p w:rsidR="00E2524F" w:rsidRPr="00D13B58" w:rsidRDefault="00E2524F" w:rsidP="001B7AF5">
                  <w:pPr>
                    <w:pStyle w:val="A9"/>
                    <w:spacing w:after="0" w:line="240" w:lineRule="auto"/>
                    <w:ind w:left="11" w:right="550"/>
                    <w:rPr>
                      <w:rFonts w:ascii="新細明體" w:eastAsia="新細明體" w:hAnsi="新細明體" w:cs="新細明體" w:hint="eastAsia"/>
                      <w:sz w:val="21"/>
                      <w:szCs w:val="21"/>
                      <w:lang w:val="zh-TW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16"/>
                      <w:szCs w:val="16"/>
                      <w:lang w:val="zh-TW"/>
                    </w:rPr>
                    <w:t>註：</w:t>
                  </w:r>
                  <w:r w:rsidRPr="00AE4975">
                    <w:rPr>
                      <w:rFonts w:ascii="新細明體" w:eastAsia="新細明體" w:hAnsi="新細明體" w:cs="新細明體" w:hint="eastAsia"/>
                      <w:sz w:val="16"/>
                      <w:szCs w:val="16"/>
                      <w:lang w:val="zh-TW"/>
                    </w:rPr>
                    <w:t>以執行業務所得為投保金額者，包括：專門職業及技術人員自行執者 (第 1類 第 5目被保險人)或自營作業且在職工會加保者（第 2類第 1目被保險人）</w:t>
                  </w:r>
                  <w:r>
                    <w:rPr>
                      <w:rFonts w:ascii="新細明體" w:eastAsia="新細明體" w:hAnsi="新細明體" w:cs="新細明體" w:hint="eastAsia"/>
                      <w:sz w:val="16"/>
                      <w:szCs w:val="16"/>
                      <w:lang w:val="zh-TW"/>
                    </w:rPr>
                    <w:t>免扣，</w:t>
                  </w:r>
                  <w:r w:rsidRPr="000B0C4C">
                    <w:rPr>
                      <w:rFonts w:ascii="新細明體" w:eastAsia="新細明體" w:hAnsi="新細明體" w:cs="新細明體" w:hint="eastAsia"/>
                      <w:b/>
                      <w:sz w:val="16"/>
                      <w:szCs w:val="16"/>
                      <w:lang w:val="zh-TW"/>
                    </w:rPr>
                    <w:t>請檢附投保證明文件</w:t>
                  </w:r>
                  <w:r w:rsidRPr="00AE4975">
                    <w:rPr>
                      <w:rFonts w:ascii="新細明體" w:eastAsia="新細明體" w:hAnsi="新細明體" w:cs="新細明體" w:hint="eastAsia"/>
                      <w:sz w:val="16"/>
                      <w:szCs w:val="16"/>
                      <w:lang w:val="zh-TW"/>
                    </w:rPr>
                    <w:t>。</w:t>
                  </w:r>
                </w:p>
              </w:tc>
            </w:tr>
            <w:tr w:rsidR="00D13B58" w:rsidTr="001914B8">
              <w:trPr>
                <w:trHeight w:val="720"/>
              </w:trPr>
              <w:tc>
                <w:tcPr>
                  <w:tcW w:w="411" w:type="dxa"/>
                  <w:vMerge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:rsidR="00D13B58" w:rsidRDefault="00D13B58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  <w:gridSpan w:val="2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:rsidR="00D13B58" w:rsidRDefault="00D13B58" w:rsidP="00D13B58">
                  <w:pPr>
                    <w:spacing w:line="0" w:lineRule="atLeast"/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</w:pP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稿費所得</w:t>
                  </w:r>
                  <w:r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  <w:t>(9</w:t>
                  </w:r>
                  <w:r>
                    <w:rPr>
                      <w:rFonts w:ascii="新細明體" w:hAnsi="新細明體" w:cs="新細明體" w:hint="eastAsia"/>
                      <w:spacing w:val="-3"/>
                      <w:sz w:val="21"/>
                      <w:szCs w:val="21"/>
                    </w:rPr>
                    <w:t>B</w:t>
                  </w:r>
                  <w:r>
                    <w:rPr>
                      <w:rFonts w:ascii="新細明體" w:hAnsi="新細明體" w:cs="新細明體"/>
                      <w:spacing w:val="4"/>
                      <w:sz w:val="21"/>
                      <w:szCs w:val="21"/>
                    </w:rPr>
                    <w:t>)</w:t>
                  </w:r>
                </w:p>
                <w:p w:rsidR="004E5682" w:rsidRDefault="00AD4B0C" w:rsidP="00D13B58">
                  <w:pPr>
                    <w:spacing w:line="0" w:lineRule="atLeast"/>
                    <w:rPr>
                      <w:rFonts w:ascii="新細明體" w:hAnsi="新細明體" w:cs="新細明體"/>
                      <w:sz w:val="21"/>
                      <w:szCs w:val="21"/>
                    </w:rPr>
                  </w:pPr>
                  <w:r>
                    <w:rPr>
                      <w:rFonts w:ascii="Wingdings" w:hAnsi="Wingdings" w:cs="新細明體"/>
                      <w:sz w:val="21"/>
                      <w:szCs w:val="21"/>
                    </w:rPr>
                    <w:t>þ</w:t>
                  </w:r>
                  <w:r w:rsidR="00D13B58"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98非自行出版</w:t>
                  </w:r>
                </w:p>
                <w:p w:rsidR="00DA1156" w:rsidRDefault="00D13B58" w:rsidP="00D13B58">
                  <w:pPr>
                    <w:spacing w:line="0" w:lineRule="atLeast"/>
                    <w:rPr>
                      <w:rFonts w:ascii="新細明體" w:hAnsi="新細明體" w:cs="新細明體" w:hint="eastAsia"/>
                      <w:sz w:val="20"/>
                    </w:rPr>
                  </w:pPr>
                  <w:r>
                    <w:rPr>
                      <w:rFonts w:ascii="新細明體" w:hAnsi="新細明體" w:cs="新細明體"/>
                      <w:sz w:val="21"/>
                      <w:szCs w:val="21"/>
                    </w:rPr>
                    <w:t>□</w:t>
                  </w:r>
                  <w:r>
                    <w:rPr>
                      <w:rFonts w:ascii="新細明體" w:hAnsi="新細明體" w:cs="新細明體" w:hint="eastAsia"/>
                      <w:sz w:val="21"/>
                      <w:szCs w:val="21"/>
                    </w:rPr>
                    <w:t>99自行出版</w:t>
                  </w:r>
                  <w:r w:rsidR="001B7AF5">
                    <w:rPr>
                      <w:rFonts w:ascii="新細明體" w:hAnsi="新細明體" w:cs="新細明體"/>
                      <w:sz w:val="21"/>
                      <w:szCs w:val="21"/>
                    </w:rPr>
                    <w:br/>
                  </w:r>
                  <w:r w:rsidR="001B7AF5" w:rsidRPr="00DE060F">
                    <w:rPr>
                      <w:rFonts w:ascii="新細明體" w:hAnsi="新細明體" w:cs="新細明體" w:hint="eastAsia"/>
                      <w:sz w:val="20"/>
                    </w:rPr>
                    <w:t>Ex.</w:t>
                  </w:r>
                  <w:r w:rsidR="00DE060F" w:rsidRPr="00DE060F">
                    <w:rPr>
                      <w:rFonts w:hint="eastAsia"/>
                      <w:sz w:val="20"/>
                    </w:rPr>
                    <w:t>稿費、</w:t>
                  </w:r>
                  <w:r w:rsidR="001B7AF5" w:rsidRPr="00DE060F">
                    <w:rPr>
                      <w:rFonts w:ascii="新細明體" w:hAnsi="新細明體" w:cs="新細明體" w:hint="eastAsia"/>
                      <w:sz w:val="20"/>
                    </w:rPr>
                    <w:t>演講費</w:t>
                  </w:r>
                </w:p>
                <w:p w:rsidR="00DA1156" w:rsidRPr="00DA1156" w:rsidRDefault="00DA1156" w:rsidP="00D13B58">
                  <w:pPr>
                    <w:spacing w:line="0" w:lineRule="atLeast"/>
                    <w:rPr>
                      <w:rFonts w:ascii="新細明體" w:hAnsi="新細明體" w:cs="新細明體" w:hint="eastAsia"/>
                      <w:sz w:val="20"/>
                    </w:rPr>
                  </w:pPr>
                  <w:r>
                    <w:rPr>
                      <w:rFonts w:ascii="新細明體" w:hAnsi="新細明體" w:cs="新細明體" w:hint="eastAsia"/>
                      <w:sz w:val="20"/>
                    </w:rPr>
                    <w:t>(導覽老師)</w:t>
                  </w:r>
                </w:p>
              </w:tc>
              <w:tc>
                <w:tcPr>
                  <w:tcW w:w="8347" w:type="dxa"/>
                  <w:gridSpan w:val="5"/>
                  <w:vMerge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:rsidR="00D13B58" w:rsidRDefault="00D13B58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 w:val="32"/>
                      <w:szCs w:val="32"/>
                    </w:rPr>
                  </w:pPr>
                </w:p>
              </w:tc>
            </w:tr>
            <w:tr w:rsidR="001914B8" w:rsidTr="001914B8">
              <w:trPr>
                <w:trHeight w:val="333"/>
              </w:trPr>
              <w:tc>
                <w:tcPr>
                  <w:tcW w:w="5415" w:type="dxa"/>
                  <w:gridSpan w:val="4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1914B8" w:rsidRPr="001914B8" w:rsidRDefault="001914B8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Cs w:val="24"/>
                    </w:rPr>
                  </w:pPr>
                  <w:r w:rsidRPr="001914B8">
                    <w:rPr>
                      <w:rFonts w:ascii="微軟正黑體" w:eastAsia="微軟正黑體" w:hAnsi="微軟正黑體" w:cs="Arial" w:hint="eastAsia"/>
                      <w:szCs w:val="24"/>
                    </w:rPr>
                    <w:t>身分證正面</w:t>
                  </w:r>
                </w:p>
              </w:tc>
              <w:tc>
                <w:tcPr>
                  <w:tcW w:w="5327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:rsidR="001914B8" w:rsidRPr="001914B8" w:rsidRDefault="001914B8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szCs w:val="24"/>
                    </w:rPr>
                  </w:pPr>
                  <w:r w:rsidRPr="001914B8">
                    <w:rPr>
                      <w:rFonts w:ascii="微軟正黑體" w:eastAsia="微軟正黑體" w:hAnsi="微軟正黑體" w:cs="Arial" w:hint="eastAsia"/>
                      <w:szCs w:val="24"/>
                    </w:rPr>
                    <w:t>身分證反面</w:t>
                  </w:r>
                </w:p>
              </w:tc>
            </w:tr>
            <w:tr w:rsidR="001914B8" w:rsidTr="00E1672F">
              <w:trPr>
                <w:trHeight w:val="2216"/>
              </w:trPr>
              <w:tc>
                <w:tcPr>
                  <w:tcW w:w="5415" w:type="dxa"/>
                  <w:gridSpan w:val="4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1914B8" w:rsidRPr="001914B8" w:rsidRDefault="004E476E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noProof/>
                      <w:szCs w:val="24"/>
                    </w:rPr>
                    <w:drawing>
                      <wp:inline distT="0" distB="0" distL="0" distR="0">
                        <wp:extent cx="2197768" cy="1414874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S__18079975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0336" cy="1435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27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:rsidR="001914B8" w:rsidRPr="001914B8" w:rsidRDefault="004E476E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bookmarkStart w:id="0" w:name="_GoBack"/>
                  <w:r>
                    <w:rPr>
                      <w:rFonts w:ascii="微軟正黑體" w:eastAsia="微軟正黑體" w:hAnsi="微軟正黑體" w:cs="Arial" w:hint="eastAsia"/>
                      <w:noProof/>
                      <w:szCs w:val="24"/>
                    </w:rPr>
                    <w:drawing>
                      <wp:inline distT="0" distB="0" distL="0" distR="0" wp14:anchorId="76840BE5" wp14:editId="42C94D06">
                        <wp:extent cx="2333817" cy="1438843"/>
                        <wp:effectExtent l="0" t="0" r="3175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S__18079975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0144" cy="14550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  <w:tr w:rsidR="001914B8" w:rsidTr="001914B8">
              <w:trPr>
                <w:trHeight w:val="407"/>
              </w:trPr>
              <w:tc>
                <w:tcPr>
                  <w:tcW w:w="1686" w:type="dxa"/>
                  <w:gridSpan w:val="2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1914B8" w:rsidRPr="001914B8" w:rsidRDefault="001914B8" w:rsidP="001914B8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 w:rsidRPr="001914B8">
                    <w:rPr>
                      <w:rFonts w:ascii="微軟正黑體" w:eastAsia="微軟正黑體" w:hAnsi="微軟正黑體" w:cs="Arial" w:hint="eastAsia"/>
                      <w:szCs w:val="24"/>
                    </w:rPr>
                    <w:t>專案名稱</w:t>
                  </w:r>
                </w:p>
              </w:tc>
              <w:tc>
                <w:tcPr>
                  <w:tcW w:w="372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1914B8" w:rsidRPr="001914B8" w:rsidRDefault="00E1672F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 w:rsidRPr="00E1672F">
                    <w:rPr>
                      <w:rFonts w:ascii="微軟正黑體" w:eastAsia="微軟正黑體" w:hAnsi="微軟正黑體" w:hint="eastAsia"/>
                      <w:b/>
                      <w:sz w:val="20"/>
                    </w:rPr>
                    <w:t>109年度客語教育中心客語傳承及文化推廣成果發表觀摩</w:t>
                  </w:r>
                </w:p>
              </w:tc>
              <w:tc>
                <w:tcPr>
                  <w:tcW w:w="2083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1914B8" w:rsidRPr="001914B8" w:rsidRDefault="001914B8" w:rsidP="001914B8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 w:rsidRPr="001914B8">
                    <w:rPr>
                      <w:rFonts w:ascii="微軟正黑體" w:eastAsia="微軟正黑體" w:hAnsi="微軟正黑體" w:cs="Arial" w:hint="eastAsia"/>
                      <w:szCs w:val="24"/>
                    </w:rPr>
                    <w:t>專案負責人</w:t>
                  </w:r>
                </w:p>
              </w:tc>
              <w:tc>
                <w:tcPr>
                  <w:tcW w:w="3244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:rsidR="001914B8" w:rsidRPr="001914B8" w:rsidRDefault="003324AC" w:rsidP="008826AF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 w:hint="eastAsia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zCs w:val="24"/>
                    </w:rPr>
                    <w:t>李映儒</w:t>
                  </w:r>
                </w:p>
              </w:tc>
            </w:tr>
            <w:tr w:rsidR="001914B8" w:rsidTr="00635E46">
              <w:trPr>
                <w:trHeight w:val="407"/>
              </w:trPr>
              <w:tc>
                <w:tcPr>
                  <w:tcW w:w="10742" w:type="dxa"/>
                  <w:gridSpan w:val="8"/>
                  <w:tcBorders>
                    <w:top w:val="single" w:sz="6" w:space="0" w:color="auto"/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:rsidR="001914B8" w:rsidRPr="009E7580" w:rsidRDefault="001914B8" w:rsidP="001914B8">
                  <w:pPr>
                    <w:spacing w:line="0" w:lineRule="atLeast"/>
                    <w:jc w:val="both"/>
                    <w:rPr>
                      <w:rFonts w:ascii="微軟正黑體" w:eastAsia="微軟正黑體" w:hAnsi="微軟正黑體" w:cs="Arial"/>
                      <w:sz w:val="16"/>
                      <w:szCs w:val="16"/>
                      <w:u w:val="single"/>
                    </w:rPr>
                  </w:pPr>
                  <w:r w:rsidRPr="009E7580">
                    <w:rPr>
                      <w:rFonts w:ascii="微軟正黑體" w:eastAsia="微軟正黑體" w:hAnsi="微軟正黑體" w:cs="Arial"/>
                      <w:b/>
                      <w:sz w:val="16"/>
                      <w:szCs w:val="16"/>
                    </w:rPr>
                    <w:t>注意事項</w:t>
                  </w:r>
                  <w:r w:rsidRPr="009E7580">
                    <w:rPr>
                      <w:rFonts w:ascii="微軟正黑體" w:eastAsia="微軟正黑體" w:hAnsi="微軟正黑體" w:cs="Arial" w:hint="eastAsia"/>
                      <w:b/>
                      <w:sz w:val="16"/>
                      <w:szCs w:val="16"/>
                    </w:rPr>
                    <w:t>：</w:t>
                  </w:r>
                </w:p>
                <w:p w:rsidR="001914B8" w:rsidRPr="009E7580" w:rsidRDefault="001914B8" w:rsidP="00EA78BE">
                  <w:pPr>
                    <w:numPr>
                      <w:ilvl w:val="0"/>
                      <w:numId w:val="1"/>
                    </w:numPr>
                    <w:tabs>
                      <w:tab w:val="clear" w:pos="1680"/>
                      <w:tab w:val="num" w:pos="731"/>
                    </w:tabs>
                    <w:spacing w:line="0" w:lineRule="atLeast"/>
                    <w:ind w:hanging="1374"/>
                    <w:jc w:val="both"/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  <w:u w:val="double"/>
                    </w:rPr>
                  </w:pP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領款人需填寫上下方</w:t>
                  </w:r>
                  <w:r w:rsidRPr="009E7580">
                    <w:rPr>
                      <w:rFonts w:ascii="微軟正黑體" w:eastAsia="微軟正黑體" w:hAnsi="微軟正黑體" w:cs="Arial" w:hint="eastAsia"/>
                      <w:b/>
                      <w:sz w:val="16"/>
                      <w:szCs w:val="16"/>
                      <w:u w:val="single"/>
                    </w:rPr>
                    <w:t>框內相關資料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，並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附上</w:t>
                  </w:r>
                  <w:r w:rsidRPr="009E7580">
                    <w:rPr>
                      <w:rFonts w:ascii="微軟正黑體" w:eastAsia="微軟正黑體" w:hAnsi="微軟正黑體" w:cs="Arial"/>
                      <w:b/>
                      <w:sz w:val="16"/>
                      <w:szCs w:val="16"/>
                      <w:u w:val="single"/>
                    </w:rPr>
                    <w:t>身分證</w:t>
                  </w:r>
                  <w:r w:rsidRPr="009E7580">
                    <w:rPr>
                      <w:rFonts w:ascii="微軟正黑體" w:eastAsia="微軟正黑體" w:hAnsi="微軟正黑體" w:cs="Arial" w:hint="eastAsia"/>
                      <w:b/>
                      <w:sz w:val="16"/>
                      <w:szCs w:val="16"/>
                      <w:u w:val="single"/>
                    </w:rPr>
                    <w:t>正反面</w:t>
                  </w:r>
                  <w:r w:rsidRPr="009E7580">
                    <w:rPr>
                      <w:rFonts w:ascii="微軟正黑體" w:eastAsia="微軟正黑體" w:hAnsi="微軟正黑體" w:cs="Arial"/>
                      <w:b/>
                      <w:sz w:val="16"/>
                      <w:szCs w:val="16"/>
                      <w:u w:val="single"/>
                    </w:rPr>
                    <w:t>影本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方能生效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，繳回此份文件之</w:t>
                  </w:r>
                  <w:r w:rsidRPr="009E7580">
                    <w:rPr>
                      <w:rFonts w:ascii="微軟正黑體" w:eastAsia="微軟正黑體" w:hAnsi="微軟正黑體" w:cs="Arial" w:hint="eastAsia"/>
                      <w:b/>
                      <w:sz w:val="16"/>
                      <w:szCs w:val="16"/>
                      <w:u w:val="single"/>
                    </w:rPr>
                    <w:t>正本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。</w:t>
                  </w:r>
                </w:p>
                <w:p w:rsidR="001914B8" w:rsidRPr="009E7580" w:rsidRDefault="001914B8" w:rsidP="00C167EF">
                  <w:pPr>
                    <w:numPr>
                      <w:ilvl w:val="0"/>
                      <w:numId w:val="1"/>
                    </w:numPr>
                    <w:tabs>
                      <w:tab w:val="clear" w:pos="1680"/>
                      <w:tab w:val="num" w:pos="731"/>
                    </w:tabs>
                    <w:spacing w:line="0" w:lineRule="atLeast"/>
                    <w:ind w:left="731" w:hanging="425"/>
                    <w:jc w:val="both"/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</w:pP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領款金額若超過下限，其領款人符合免扣取補充保費身分者【低收入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/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大學生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(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需符合無專職工作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)/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職業工會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/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執行業務所得投保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.. ..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等】務必附上證明文件。</w:t>
                  </w:r>
                </w:p>
                <w:p w:rsidR="001914B8" w:rsidRPr="009E7580" w:rsidRDefault="001914B8" w:rsidP="00EA78BE">
                  <w:pPr>
                    <w:numPr>
                      <w:ilvl w:val="0"/>
                      <w:numId w:val="1"/>
                    </w:numPr>
                    <w:tabs>
                      <w:tab w:val="clear" w:pos="1680"/>
                      <w:tab w:val="num" w:pos="731"/>
                    </w:tabs>
                    <w:spacing w:line="0" w:lineRule="atLeast"/>
                    <w:ind w:hanging="1374"/>
                    <w:jc w:val="both"/>
                    <w:rPr>
                      <w:rFonts w:ascii="微軟正黑體" w:eastAsia="微軟正黑體" w:hAnsi="微軟正黑體" w:cs="Arial"/>
                      <w:sz w:val="16"/>
                      <w:szCs w:val="16"/>
                      <w:u w:val="double"/>
                    </w:rPr>
                  </w:pP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領款人與簽</w:t>
                  </w:r>
                  <w:r w:rsidRPr="009E7580">
                    <w:rPr>
                      <w:rFonts w:ascii="微軟正黑體" w:eastAsia="微軟正黑體" w:hAnsi="微軟正黑體" w:cs="細明體"/>
                      <w:sz w:val="16"/>
                      <w:szCs w:val="16"/>
                    </w:rPr>
                    <w:t>單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人同為一人，如有冒領或偽造，應負法律之責。</w:t>
                  </w:r>
                </w:p>
                <w:p w:rsidR="001914B8" w:rsidRPr="001914B8" w:rsidRDefault="001914B8" w:rsidP="00EA78BE">
                  <w:pPr>
                    <w:numPr>
                      <w:ilvl w:val="0"/>
                      <w:numId w:val="1"/>
                    </w:numPr>
                    <w:tabs>
                      <w:tab w:val="clear" w:pos="1680"/>
                      <w:tab w:val="num" w:pos="731"/>
                    </w:tabs>
                    <w:spacing w:line="0" w:lineRule="atLeast"/>
                    <w:ind w:hanging="1374"/>
                    <w:jc w:val="both"/>
                    <w:rPr>
                      <w:rFonts w:ascii="微軟正黑體" w:eastAsia="微軟正黑體" w:hAnsi="微軟正黑體" w:cs="Arial" w:hint="eastAsia"/>
                      <w:sz w:val="22"/>
                      <w:szCs w:val="22"/>
                      <w:u w:val="double"/>
                    </w:rPr>
                  </w:pP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此項金額將於年度收入，</w:t>
                  </w:r>
                  <w:r w:rsidRPr="009E7580">
                    <w:rPr>
                      <w:rFonts w:ascii="微軟正黑體" w:eastAsia="微軟正黑體" w:hAnsi="微軟正黑體" w:cs="Arial" w:hint="eastAsia"/>
                      <w:sz w:val="16"/>
                      <w:szCs w:val="16"/>
                    </w:rPr>
                    <w:t>綠雷德文創</w:t>
                  </w:r>
                  <w:r w:rsidRPr="009E7580">
                    <w:rPr>
                      <w:rFonts w:ascii="微軟正黑體" w:eastAsia="微軟正黑體" w:hAnsi="微軟正黑體" w:cs="Arial"/>
                      <w:sz w:val="16"/>
                      <w:szCs w:val="16"/>
                    </w:rPr>
                    <w:t>有責給予扣繳憑單。</w:t>
                  </w:r>
                </w:p>
              </w:tc>
            </w:tr>
          </w:tbl>
          <w:p w:rsidR="008826AF" w:rsidRDefault="008826AF" w:rsidP="008826AF">
            <w:pPr>
              <w:spacing w:line="0" w:lineRule="atLeast"/>
              <w:rPr>
                <w:rFonts w:ascii="微軟正黑體" w:eastAsia="微軟正黑體" w:hAnsi="微軟正黑體" w:cs="Arial" w:hint="eastAsia"/>
                <w:sz w:val="16"/>
                <w:szCs w:val="16"/>
              </w:rPr>
            </w:pPr>
          </w:p>
        </w:tc>
      </w:tr>
      <w:tr w:rsidR="00FA6136" w:rsidTr="001914B8">
        <w:trPr>
          <w:trHeight w:val="80"/>
        </w:trPr>
        <w:tc>
          <w:tcPr>
            <w:tcW w:w="11043" w:type="dxa"/>
            <w:tcBorders>
              <w:top w:val="nil"/>
              <w:left w:val="nil"/>
            </w:tcBorders>
          </w:tcPr>
          <w:p w:rsidR="00D9606C" w:rsidRPr="00EA78BE" w:rsidRDefault="00D9606C" w:rsidP="001914B8">
            <w:pPr>
              <w:spacing w:line="0" w:lineRule="atLeast"/>
              <w:jc w:val="both"/>
              <w:rPr>
                <w:rFonts w:ascii="微軟正黑體" w:eastAsia="微軟正黑體" w:hAnsi="微軟正黑體" w:cs="Arial" w:hint="eastAsia"/>
                <w:sz w:val="16"/>
                <w:szCs w:val="16"/>
                <w:u w:val="double"/>
              </w:rPr>
            </w:pPr>
          </w:p>
        </w:tc>
      </w:tr>
    </w:tbl>
    <w:p w:rsidR="00FA6136" w:rsidRPr="00EA78BE" w:rsidRDefault="00FA6136">
      <w:pPr>
        <w:spacing w:line="0" w:lineRule="atLeast"/>
        <w:rPr>
          <w:rFonts w:ascii="微軟正黑體" w:eastAsia="微軟正黑體" w:hAnsi="微軟正黑體" w:cs="Arial" w:hint="eastAsia"/>
          <w:sz w:val="16"/>
          <w:szCs w:val="16"/>
        </w:rPr>
      </w:pPr>
    </w:p>
    <w:sectPr w:rsidR="00FA6136" w:rsidRPr="00EA78BE">
      <w:pgSz w:w="11906" w:h="16838"/>
      <w:pgMar w:top="284" w:right="1797" w:bottom="284" w:left="1797" w:header="0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0277" w:rsidRDefault="009B0277" w:rsidP="00890C64">
      <w:r>
        <w:separator/>
      </w:r>
    </w:p>
  </w:endnote>
  <w:endnote w:type="continuationSeparator" w:id="0">
    <w:p w:rsidR="009B0277" w:rsidRDefault="009B0277" w:rsidP="0089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華康中黑體">
    <w:altName w:val="SimHei"/>
    <w:panose1 w:val="020B0604020202020204"/>
    <w:charset w:val="88"/>
    <w:family w:val="modern"/>
    <w:pitch w:val="default"/>
    <w:sig w:usb0="00000000" w:usb1="28091800" w:usb2="00000016" w:usb3="00000000" w:csb0="00100000" w:csb1="00000000"/>
  </w:font>
  <w:font w:name="標楷體">
    <w:altName w:val="..蚩¢..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0277" w:rsidRDefault="009B0277" w:rsidP="00890C64">
      <w:r>
        <w:separator/>
      </w:r>
    </w:p>
  </w:footnote>
  <w:footnote w:type="continuationSeparator" w:id="0">
    <w:p w:rsidR="009B0277" w:rsidRDefault="009B0277" w:rsidP="0089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10042"/>
    <w:multiLevelType w:val="multilevel"/>
    <w:tmpl w:val="248C728E"/>
    <w:lvl w:ilvl="0">
      <w:start w:val="1"/>
      <w:numFmt w:val="ideographLegalTraditional"/>
      <w:lvlText w:val="%1、"/>
      <w:lvlJc w:val="left"/>
      <w:pPr>
        <w:tabs>
          <w:tab w:val="num" w:pos="1680"/>
        </w:tabs>
        <w:ind w:left="1680" w:hanging="720"/>
      </w:pPr>
      <w:rPr>
        <w:rFonts w:ascii="華康中黑體" w:eastAsia="華康中黑體" w:hAnsi="標楷體" w:hint="eastAsia"/>
        <w:b w:val="0"/>
        <w:i w:val="0"/>
        <w:sz w:val="20"/>
        <w:szCs w:val="28"/>
        <w:lang w:val="en-US"/>
      </w:rPr>
    </w:lvl>
    <w:lvl w:ilvl="1">
      <w:start w:val="1"/>
      <w:numFmt w:val="ideographTraditional"/>
      <w:lvlText w:val="%2、"/>
      <w:lvlJc w:val="left"/>
      <w:pPr>
        <w:tabs>
          <w:tab w:val="num" w:pos="2221"/>
        </w:tabs>
        <w:ind w:left="2221" w:hanging="480"/>
      </w:pPr>
    </w:lvl>
    <w:lvl w:ilvl="2">
      <w:start w:val="1"/>
      <w:numFmt w:val="lowerRoman"/>
      <w:lvlText w:val="%3."/>
      <w:lvlJc w:val="right"/>
      <w:pPr>
        <w:tabs>
          <w:tab w:val="num" w:pos="2701"/>
        </w:tabs>
        <w:ind w:left="2701" w:hanging="480"/>
      </w:pPr>
    </w:lvl>
    <w:lvl w:ilvl="3">
      <w:start w:val="1"/>
      <w:numFmt w:val="decimal"/>
      <w:lvlText w:val="%4."/>
      <w:lvlJc w:val="left"/>
      <w:pPr>
        <w:tabs>
          <w:tab w:val="num" w:pos="3181"/>
        </w:tabs>
        <w:ind w:left="3181" w:hanging="480"/>
      </w:pPr>
    </w:lvl>
    <w:lvl w:ilvl="4">
      <w:start w:val="1"/>
      <w:numFmt w:val="ideographTraditional"/>
      <w:lvlText w:val="%5、"/>
      <w:lvlJc w:val="left"/>
      <w:pPr>
        <w:tabs>
          <w:tab w:val="num" w:pos="3661"/>
        </w:tabs>
        <w:ind w:left="3661" w:hanging="480"/>
      </w:pPr>
    </w:lvl>
    <w:lvl w:ilvl="5">
      <w:start w:val="1"/>
      <w:numFmt w:val="lowerRoman"/>
      <w:lvlText w:val="%6."/>
      <w:lvlJc w:val="right"/>
      <w:pPr>
        <w:tabs>
          <w:tab w:val="num" w:pos="4141"/>
        </w:tabs>
        <w:ind w:left="4141" w:hanging="480"/>
      </w:pPr>
    </w:lvl>
    <w:lvl w:ilvl="6">
      <w:start w:val="1"/>
      <w:numFmt w:val="decimal"/>
      <w:lvlText w:val="%7."/>
      <w:lvlJc w:val="left"/>
      <w:pPr>
        <w:tabs>
          <w:tab w:val="num" w:pos="4621"/>
        </w:tabs>
        <w:ind w:left="4621" w:hanging="480"/>
      </w:pPr>
    </w:lvl>
    <w:lvl w:ilvl="7">
      <w:start w:val="1"/>
      <w:numFmt w:val="ideographTraditional"/>
      <w:lvlText w:val="%8、"/>
      <w:lvlJc w:val="left"/>
      <w:pPr>
        <w:tabs>
          <w:tab w:val="num" w:pos="5101"/>
        </w:tabs>
        <w:ind w:left="5101" w:hanging="480"/>
      </w:pPr>
    </w:lvl>
    <w:lvl w:ilvl="8">
      <w:start w:val="1"/>
      <w:numFmt w:val="lowerRoman"/>
      <w:lvlText w:val="%9."/>
      <w:lvlJc w:val="right"/>
      <w:pPr>
        <w:tabs>
          <w:tab w:val="num" w:pos="5581"/>
        </w:tabs>
        <w:ind w:left="5581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8C4"/>
    <w:rsid w:val="0003750E"/>
    <w:rsid w:val="001914B8"/>
    <w:rsid w:val="001B7AF5"/>
    <w:rsid w:val="001D6618"/>
    <w:rsid w:val="001F2D72"/>
    <w:rsid w:val="0028177E"/>
    <w:rsid w:val="002977EA"/>
    <w:rsid w:val="002C7B62"/>
    <w:rsid w:val="00300EFE"/>
    <w:rsid w:val="003324AC"/>
    <w:rsid w:val="00380853"/>
    <w:rsid w:val="00430415"/>
    <w:rsid w:val="004E476E"/>
    <w:rsid w:val="004E5682"/>
    <w:rsid w:val="00560D5C"/>
    <w:rsid w:val="00583D49"/>
    <w:rsid w:val="005A7C6F"/>
    <w:rsid w:val="005D7A9D"/>
    <w:rsid w:val="00610FD3"/>
    <w:rsid w:val="00635E46"/>
    <w:rsid w:val="00646D9B"/>
    <w:rsid w:val="00746E48"/>
    <w:rsid w:val="007F38B1"/>
    <w:rsid w:val="008826AF"/>
    <w:rsid w:val="00890C64"/>
    <w:rsid w:val="008B30AC"/>
    <w:rsid w:val="00924F6A"/>
    <w:rsid w:val="009A68BC"/>
    <w:rsid w:val="009B0277"/>
    <w:rsid w:val="009E7580"/>
    <w:rsid w:val="00A1138A"/>
    <w:rsid w:val="00A206A1"/>
    <w:rsid w:val="00A70206"/>
    <w:rsid w:val="00A8244A"/>
    <w:rsid w:val="00AD4B0C"/>
    <w:rsid w:val="00B31DA8"/>
    <w:rsid w:val="00B42331"/>
    <w:rsid w:val="00B65FB3"/>
    <w:rsid w:val="00BF72AE"/>
    <w:rsid w:val="00C167EF"/>
    <w:rsid w:val="00C750D5"/>
    <w:rsid w:val="00C80A90"/>
    <w:rsid w:val="00C82B7F"/>
    <w:rsid w:val="00C96133"/>
    <w:rsid w:val="00D13B58"/>
    <w:rsid w:val="00D9606C"/>
    <w:rsid w:val="00DA1156"/>
    <w:rsid w:val="00DA3169"/>
    <w:rsid w:val="00DA37E6"/>
    <w:rsid w:val="00DE060F"/>
    <w:rsid w:val="00E1672F"/>
    <w:rsid w:val="00E2524F"/>
    <w:rsid w:val="00E26C45"/>
    <w:rsid w:val="00EA78BE"/>
    <w:rsid w:val="00F16631"/>
    <w:rsid w:val="00F540F7"/>
    <w:rsid w:val="00FA6136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D9FCD1"/>
  <w15:chartTrackingRefBased/>
  <w15:docId w15:val="{EC7AF552-81E7-6E49-857A-7A5D5838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link w:val="a4"/>
    <w:rPr>
      <w:kern w:val="2"/>
    </w:rPr>
  </w:style>
  <w:style w:type="character" w:customStyle="1" w:styleId="a5">
    <w:name w:val="頁尾 字元"/>
    <w:link w:val="a6"/>
    <w:rPr>
      <w:kern w:val="2"/>
    </w:rPr>
  </w:style>
  <w:style w:type="paragraph" w:styleId="a4">
    <w:name w:val="header"/>
    <w:basedOn w:val="a"/>
    <w:link w:val="a3"/>
    <w:pPr>
      <w:tabs>
        <w:tab w:val="center" w:pos="4153"/>
        <w:tab w:val="right" w:pos="8306"/>
      </w:tabs>
      <w:snapToGrid w:val="0"/>
    </w:p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</w:pPr>
  </w:style>
  <w:style w:type="paragraph" w:styleId="a7">
    <w:name w:val="Balloon Text"/>
    <w:basedOn w:val="a"/>
    <w:rPr>
      <w:rFonts w:ascii="Arial" w:hAnsi="Arial"/>
      <w:sz w:val="18"/>
      <w:szCs w:val="18"/>
    </w:rPr>
  </w:style>
  <w:style w:type="table" w:styleId="a8">
    <w:name w:val="Table Grid"/>
    <w:basedOn w:val="a1"/>
    <w:uiPriority w:val="39"/>
    <w:rsid w:val="00D96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內文 A"/>
    <w:rsid w:val="00D13B5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06712-938E-AA47-B93E-D72B87D90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SPEC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　據</dc:title>
  <dc:subject/>
  <dc:creator>Gini</dc:creator>
  <cp:keywords/>
  <cp:lastModifiedBy>怡慧 林</cp:lastModifiedBy>
  <cp:revision>7</cp:revision>
  <cp:lastPrinted>2019-12-09T05:51:00Z</cp:lastPrinted>
  <dcterms:created xsi:type="dcterms:W3CDTF">2020-12-25T02:55:00Z</dcterms:created>
  <dcterms:modified xsi:type="dcterms:W3CDTF">2020-12-25T02:59:00Z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