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0"/>
      </w:pPr>
      <w:r>
        <w:t xml:space="preserve">Known Gaps — what's intentionally not built yet</w:t>
      </w:r>
    </w:p>
    <w:p>
      <w:pPr>
        <w:spacing w:after="120"/>
      </w:pPr>
      <w:r>
        <w:t xml:space="preserve">So testing energy goes where it helps: everything below is </w:t>
      </w:r>
      <w:r>
        <w:rPr>
          <w:b/>
          <w:bCs/>
        </w:rPr>
        <w:t xml:space="preserve">known and planned</w:t>
      </w:r>
      <w:r>
        <w:t xml:space="preserve">, not broken. If you hit one of these, no need to report it.</w:t>
      </w:r>
    </w:p>
    <w:p>
      <w:pPr>
        <w:pStyle w:val="Heading2"/>
        <w:spacing w:after="120" w:before="240"/>
      </w:pPr>
      <w:r>
        <w:t xml:space="preserve">Coming in Phase 5 (weeks 10–11)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TV display</w:t>
      </w:r>
      <w:r>
        <w:t xml:space="preserve"> — the full-screen blinds/prize-pool screen for the venue TVs. The </w:t>
      </w:r>
      <w:r>
        <w:rPr>
          <w:rFonts w:ascii="Consolas" w:cs="Consolas" w:eastAsia="Consolas" w:hAnsi="Consolas"/>
          <w:sz w:val="19"/>
          <w:szCs w:val="19"/>
        </w:rPr>
        <w:t xml:space="preserve">/display</w:t>
      </w:r>
      <w:r>
        <w:t xml:space="preserve"> link exists but is a placeholder.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Thermal printing</w:t>
      </w:r>
      <w:r>
        <w:t xml:space="preserve"> — seat cards and alternate tickets currently export as CSV; printing to the venue's thermal printer is Phase 5.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iPad deep polish</w:t>
      </w:r>
      <w:r>
        <w:t xml:space="preserve"> — the app works on tablets today (and phones), but the dedicated iPad pass (older-device performance, edge cases) is Phase 5.</w:t>
      </w:r>
    </w:p>
    <w:p>
      <w:pPr>
        <w:pStyle w:val="Heading2"/>
        <w:spacing w:after="120" w:before="240"/>
      </w:pPr>
      <w:r>
        <w:t xml:space="preserve">Coming in Phase 6 (week 12)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Analytics dashboard + Player App updates</w:t>
      </w:r>
      <w:r>
        <w:t xml:space="preserve"> — the other two apps don't read the new tournament data yet. Separate work, planned.</w:t>
      </w:r>
    </w:p>
    <w:p>
      <w:pPr>
        <w:pStyle w:val="Heading2"/>
        <w:spacing w:after="120" w:before="240"/>
      </w:pPr>
      <w:r>
        <w:t xml:space="preserve">Coming in Rollout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Your real player base</w:t>
      </w:r>
      <w:r>
        <w:t xml:space="preserve"> — the Casinoware player import (names, contact details, opening wallet balances) happens in Rollout, right before training. Today's player list is test data only.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Operator handbook + training.</w:t>
      </w:r>
    </w:p>
    <w:p>
      <w:pPr>
        <w:pStyle w:val="Heading2"/>
        <w:spacing w:after="120" w:before="240"/>
      </w:pPr>
      <w:r>
        <w:t xml:space="preserve">Parked to v1.5 (by decision)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ICM deal calculator</w:t>
      </w:r>
      <w:r>
        <w:t xml:space="preserve"> — deals are fully supported with manually agreed amounts; the automatic ICM math is a v1.5 candidate.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Cash games, packages, ID scanning, loyalty, multi-venue.</w:t>
      </w:r>
    </w:p>
    <w:p>
      <w:pPr>
        <w:pStyle w:val="Heading2"/>
        <w:spacing w:after="120" w:before="240"/>
      </w:pPr>
      <w:r>
        <w:t xml:space="preserve">Small known items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Ticket issuance UI</w:t>
      </w:r>
      <w:r>
        <w:t xml:space="preserve"> — redeeming a ticket at registration works; a dedicated screen for *issuing* tickets outside a satellite win is not built yet.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Payout auto-fill curve</w:t>
      </w:r>
      <w:r>
        <w:t xml:space="preserve"> — uses a placeholder formula until the venue's real payout table is supplied; manual override of every payout row already works.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Google sign-in</w:t>
      </w:r>
      <w:r>
        <w:t xml:space="preserve"> — the button is live but the option needs to be switched on in the project settings; email + password always works.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Winner payouts credit the wallet only</w:t>
      </w:r>
      <w:r>
        <w:t xml:space="preserve"> — paying a winner in till cash as a recorded alternative is a known open question for v1.</w:t>
      </w:r>
    </w:p>
    <w:p>
      <w:pPr>
        <w:pStyle w:val="Heading2"/>
        <w:spacing w:after="120" w:before="240"/>
      </w:pPr>
      <w:r>
        <w:t xml:space="preserve">Deliberate design decisions (not gaps)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Online-only.</w:t>
      </w:r>
      <w:r>
        <w:t xml:space="preserve"> If the venue internet drops, the app stops accepting changes rather than risk conflicting data. The venue mitigates with a reliable connection / 4G failover.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The app never moves money.</w:t>
      </w:r>
      <w:r>
        <w:t xml:space="preserve"> It records what the till, EFTPOS terminal, and PayID did. This keeps it out of the payment-compliance critical path.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No bulk payout button.</w:t>
      </w:r>
      <w:r>
        <w:t xml:space="preserve"> Every win credit requires a cashier confirming that specific player, on purpose.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6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0"/>
    </w:pPr>
    <w:rPr>
      <w:rFonts w:ascii="Calibri" w:cs="Calibri" w:eastAsia="Calibri" w:hAnsi="Calibri"/>
      <w:b/>
      <w:bCs/>
      <w:color w:val="111111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80"/>
    </w:pPr>
    <w:rPr>
      <w:rFonts w:ascii="Calibri" w:cs="Calibri" w:eastAsia="Calibri" w:hAnsi="Calibri"/>
      <w:b/>
      <w:bCs/>
      <w:color w:val="B91C1C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200"/>
    </w:pPr>
    <w:rPr>
      <w:rFonts w:ascii="Calibri" w:cs="Calibri" w:eastAsia="Calibri" w:hAnsi="Calibri"/>
      <w:b/>
      <w:bCs/>
      <w:color w:val="333333"/>
      <w:sz w:val="23"/>
      <w:szCs w:val="23"/>
    </w:rPr>
  </w:style>
  <w:style w:type="paragraph" w:styleId="Heading4">
    <w:name w:val="Heading 4"/>
    <w:basedOn w:val="Normal"/>
    <w:next w:val="Normal"/>
    <w:qFormat/>
    <w:rPr>
      <w:rFonts w:ascii="Calibri" w:cs="Calibri" w:eastAsia="Calibri" w:hAnsi="Calibri"/>
      <w:b/>
      <w:bCs/>
      <w:color w:val="555555"/>
      <w:sz w:val="21"/>
      <w:szCs w:val="21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Known Gaps</dc:title>
  <dc:creator>Un-named</dc:creator>
  <cp:lastModifiedBy>Un-named</cp:lastModifiedBy>
  <cp:revision>1</cp:revision>
  <dcterms:created xsi:type="dcterms:W3CDTF">2026-07-17T01:14:05.166Z</dcterms:created>
  <dcterms:modified xsi:type="dcterms:W3CDTF">2026-07-17T01:14:05.166Z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