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2C" w:rsidRDefault="0076472C" w:rsidP="0076472C">
      <w:pPr>
        <w:pStyle w:val="a3"/>
        <w:spacing w:before="75" w:beforeAutospacing="0" w:after="75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/>
          <w:color w:val="111111"/>
        </w:rPr>
        <w:t>1</w:t>
      </w:r>
      <w:r>
        <w:rPr>
          <w:rFonts w:ascii="Helvetica Neue" w:hAnsi="Helvetica Neue"/>
          <w:color w:val="111111"/>
        </w:rPr>
        <w:t>、请编码完成码农酒店时钟系统或者使用自己以前开发的系统，后者需要给出适当的需求说明</w:t>
      </w:r>
    </w:p>
    <w:p w:rsidR="0076472C" w:rsidRDefault="0076472C" w:rsidP="0076472C">
      <w:pPr>
        <w:pStyle w:val="a3"/>
        <w:spacing w:before="75" w:beforeAutospacing="0" w:after="75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/>
          <w:color w:val="111111"/>
        </w:rPr>
        <w:t>2</w:t>
      </w:r>
      <w:r>
        <w:rPr>
          <w:rFonts w:ascii="Helvetica Neue" w:hAnsi="Helvetica Neue"/>
          <w:color w:val="111111"/>
        </w:rPr>
        <w:t>、针对</w:t>
      </w:r>
      <w:r>
        <w:rPr>
          <w:rFonts w:ascii="Helvetica Neue" w:hAnsi="Helvetica Neue"/>
          <w:color w:val="111111"/>
        </w:rPr>
        <w:t>1</w:t>
      </w:r>
      <w:r>
        <w:rPr>
          <w:rFonts w:ascii="Helvetica Neue" w:hAnsi="Helvetica Neue"/>
          <w:color w:val="111111"/>
        </w:rPr>
        <w:t>中的系统选择静态分析工具进行代码静态分析，提交静态分析报告</w:t>
      </w:r>
    </w:p>
    <w:p w:rsidR="0076472C" w:rsidRDefault="0076472C" w:rsidP="0076472C">
      <w:pPr>
        <w:pStyle w:val="a3"/>
        <w:spacing w:before="0" w:beforeAutospacing="0" w:after="0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/>
          <w:color w:val="111111"/>
        </w:rPr>
        <w:t>3</w:t>
      </w:r>
      <w:r>
        <w:rPr>
          <w:rFonts w:ascii="Helvetica Neue" w:hAnsi="Helvetica Neue"/>
          <w:color w:val="111111"/>
        </w:rPr>
        <w:t>、针对</w:t>
      </w:r>
      <w:r>
        <w:rPr>
          <w:rFonts w:ascii="Helvetica Neue" w:hAnsi="Helvetica Neue"/>
          <w:color w:val="111111"/>
        </w:rPr>
        <w:t>1</w:t>
      </w:r>
      <w:r>
        <w:rPr>
          <w:rFonts w:ascii="Helvetica Neue" w:hAnsi="Helvetica Neue"/>
          <w:color w:val="111111"/>
        </w:rPr>
        <w:t>中的系统，基于相关的代码自动化测试框架为其开发验证</w:t>
      </w:r>
      <w:r>
        <w:rPr>
          <w:rFonts w:ascii="Helvetica Neue" w:hAnsi="Helvetica Neue"/>
          <w:color w:val="000000"/>
          <w:sz w:val="20"/>
          <w:szCs w:val="20"/>
          <w:bdr w:val="none" w:sz="0" w:space="0" w:color="auto" w:frame="1"/>
        </w:rPr>
        <w:t>happy path</w:t>
      </w:r>
      <w:r>
        <w:rPr>
          <w:rFonts w:ascii="Helvetica Neue" w:hAnsi="Helvetica Neue"/>
          <w:color w:val="000000"/>
          <w:sz w:val="20"/>
          <w:szCs w:val="20"/>
          <w:bdr w:val="none" w:sz="0" w:space="0" w:color="auto" w:frame="1"/>
        </w:rPr>
        <w:t>的</w:t>
      </w:r>
      <w:r>
        <w:rPr>
          <w:rStyle w:val="apple-converted-space"/>
          <w:rFonts w:ascii="Helvetica Neue" w:hAnsi="Helvetica Neue"/>
          <w:color w:val="111111"/>
        </w:rPr>
        <w:t> </w:t>
      </w:r>
      <w:r>
        <w:rPr>
          <w:rFonts w:ascii="Helvetica Neue" w:hAnsi="Helvetica Neue"/>
          <w:color w:val="111111"/>
        </w:rPr>
        <w:t>测试代码</w:t>
      </w:r>
    </w:p>
    <w:p w:rsidR="0076472C" w:rsidRDefault="0076472C" w:rsidP="0076472C">
      <w:pPr>
        <w:pStyle w:val="a3"/>
        <w:spacing w:before="75" w:beforeAutospacing="0" w:after="75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/>
          <w:color w:val="111111"/>
        </w:rPr>
        <w:t>编程语言不限</w:t>
      </w:r>
      <w:r>
        <w:rPr>
          <w:rFonts w:ascii="Helvetica Neue" w:hAnsi="Helvetica Neue"/>
          <w:color w:val="111111"/>
        </w:rPr>
        <w:t>~</w:t>
      </w:r>
      <w:r>
        <w:rPr>
          <w:rFonts w:ascii="Helvetica Neue" w:hAnsi="Helvetica Neue"/>
          <w:color w:val="111111"/>
        </w:rPr>
        <w:t>，工具不限</w:t>
      </w:r>
      <w:r>
        <w:rPr>
          <w:rFonts w:ascii="Helvetica Neue" w:hAnsi="Helvetica Neue"/>
          <w:color w:val="111111"/>
        </w:rPr>
        <w:t>~</w:t>
      </w:r>
      <w:r>
        <w:rPr>
          <w:rFonts w:ascii="Helvetica Neue" w:hAnsi="Helvetica Neue"/>
          <w:color w:val="111111"/>
        </w:rPr>
        <w:t>，在大夏学堂中只需提交配置库入口地址</w:t>
      </w:r>
    </w:p>
    <w:p w:rsidR="005678B5" w:rsidRDefault="005678B5" w:rsidP="005678B5">
      <w:pPr>
        <w:pStyle w:val="a3"/>
        <w:numPr>
          <w:ilvl w:val="0"/>
          <w:numId w:val="1"/>
        </w:numPr>
        <w:spacing w:before="75" w:beforeAutospacing="0" w:after="75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 w:hint="eastAsia"/>
          <w:color w:val="111111"/>
        </w:rPr>
        <w:t>静态分析</w:t>
      </w:r>
    </w:p>
    <w:p w:rsidR="005678B5" w:rsidRDefault="005678B5" w:rsidP="005678B5">
      <w:pPr>
        <w:pStyle w:val="a3"/>
        <w:numPr>
          <w:ilvl w:val="0"/>
          <w:numId w:val="3"/>
        </w:numPr>
        <w:spacing w:before="75" w:beforeAutospacing="0" w:after="75" w:afterAutospacing="0"/>
        <w:rPr>
          <w:rFonts w:ascii="Helvetica Neue" w:hAnsi="Helvetica Neue"/>
          <w:color w:val="111111"/>
        </w:rPr>
      </w:pPr>
      <w:r>
        <w:rPr>
          <w:rFonts w:ascii="Helvetica Neue" w:hAnsi="Helvetica Neue"/>
          <w:color w:val="111111"/>
        </w:rPr>
        <w:t>P</w:t>
      </w:r>
      <w:r>
        <w:rPr>
          <w:rFonts w:ascii="Helvetica Neue" w:hAnsi="Helvetica Neue" w:hint="eastAsia"/>
          <w:color w:val="111111"/>
        </w:rPr>
        <w:t>3</w:t>
      </w:r>
      <w:r>
        <w:rPr>
          <w:rFonts w:ascii="Helvetica Neue" w:hAnsi="Helvetica Neue"/>
          <w:color w:val="111111"/>
        </w:rPr>
        <w:t>C</w:t>
      </w:r>
    </w:p>
    <w:p w:rsidR="005678B5" w:rsidRDefault="005678B5" w:rsidP="005678B5">
      <w:pPr>
        <w:pStyle w:val="a3"/>
        <w:numPr>
          <w:ilvl w:val="0"/>
          <w:numId w:val="4"/>
        </w:numPr>
        <w:spacing w:before="75" w:beforeAutospacing="0" w:after="75" w:afterAutospacing="0"/>
        <w:rPr>
          <w:rFonts w:ascii="Helvetica Neue" w:hAnsi="Helvetica Neue" w:hint="eastAsia"/>
          <w:color w:val="111111"/>
        </w:rPr>
      </w:pPr>
      <w:r>
        <w:rPr>
          <w:rFonts w:ascii="Helvetica Neue" w:hAnsi="Helvetica Neue" w:hint="eastAsia"/>
          <w:color w:val="111111"/>
        </w:rPr>
        <w:t>比如这边的</w:t>
      </w:r>
      <w:proofErr w:type="spellStart"/>
      <w:r>
        <w:rPr>
          <w:rFonts w:ascii="Helvetica Neue" w:hAnsi="Helvetica Neue"/>
          <w:color w:val="111111"/>
        </w:rPr>
        <w:t>C</w:t>
      </w:r>
      <w:r>
        <w:rPr>
          <w:rFonts w:ascii="Helvetica Neue" w:hAnsi="Helvetica Neue" w:hint="eastAsia"/>
          <w:color w:val="111111"/>
        </w:rPr>
        <w:t>ity</w:t>
      </w:r>
      <w:r>
        <w:rPr>
          <w:rFonts w:ascii="Helvetica Neue" w:hAnsi="Helvetica Neue"/>
          <w:color w:val="111111"/>
        </w:rPr>
        <w:t>C</w:t>
      </w:r>
      <w:r>
        <w:rPr>
          <w:rFonts w:ascii="Helvetica Neue" w:hAnsi="Helvetica Neue" w:hint="eastAsia"/>
          <w:color w:val="111111"/>
        </w:rPr>
        <w:t>lock</w:t>
      </w:r>
      <w:proofErr w:type="spellEnd"/>
      <w:r>
        <w:rPr>
          <w:rFonts w:ascii="Helvetica Neue" w:hAnsi="Helvetica Neue" w:hint="eastAsia"/>
          <w:color w:val="111111"/>
        </w:rPr>
        <w:t>点上去会显示缺少</w:t>
      </w:r>
      <w:r>
        <w:rPr>
          <w:rFonts w:ascii="Helvetica Neue" w:hAnsi="Helvetica Neue" w:hint="eastAsia"/>
          <w:color w:val="111111"/>
        </w:rPr>
        <w:t>@author</w:t>
      </w:r>
      <w:r>
        <w:rPr>
          <w:rFonts w:ascii="Helvetica Neue" w:hAnsi="Helvetica Neue" w:hint="eastAsia"/>
          <w:color w:val="111111"/>
        </w:rPr>
        <w:t>的注释信息</w:t>
      </w:r>
    </w:p>
    <w:p w:rsidR="005678B5" w:rsidRDefault="005678B5" w:rsidP="005678B5">
      <w:pPr>
        <w:pStyle w:val="a3"/>
        <w:spacing w:before="75" w:beforeAutospacing="0" w:after="75" w:afterAutospacing="0"/>
        <w:ind w:left="1080"/>
        <w:rPr>
          <w:rFonts w:ascii="Helvetica Neue" w:hAnsi="Helvetica Neue"/>
          <w:color w:val="111111"/>
        </w:rPr>
      </w:pPr>
      <w:r w:rsidRPr="005678B5">
        <w:rPr>
          <w:rFonts w:ascii="Helvetica Neue" w:hAnsi="Helvetica Neue"/>
          <w:color w:val="111111"/>
        </w:rPr>
        <w:drawing>
          <wp:inline distT="0" distB="0" distL="0" distR="0" wp14:anchorId="14448179" wp14:editId="4ED15EC2">
            <wp:extent cx="2273417" cy="847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8216" cy="8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8B5">
        <w:rPr>
          <w:rFonts w:ascii="Helvetica Neue" w:hAnsi="Helvetica Neue"/>
          <w:color w:val="111111"/>
        </w:rPr>
        <w:drawing>
          <wp:inline distT="0" distB="0" distL="0" distR="0" wp14:anchorId="49B75B25" wp14:editId="296B6391">
            <wp:extent cx="2003295" cy="85300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495" cy="8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B5" w:rsidRDefault="005678B5" w:rsidP="005678B5">
      <w:pPr>
        <w:pStyle w:val="a3"/>
        <w:spacing w:before="75" w:beforeAutospacing="0" w:after="75" w:afterAutospacing="0"/>
        <w:ind w:left="1080"/>
        <w:rPr>
          <w:rFonts w:ascii="Helvetica Neue" w:hAnsi="Helvetica Neue" w:hint="eastAsia"/>
          <w:color w:val="111111"/>
        </w:rPr>
      </w:pPr>
      <w:r>
        <w:rPr>
          <w:rFonts w:ascii="Helvetica Neue" w:hAnsi="Helvetica Neue" w:hint="eastAsia"/>
          <w:color w:val="111111"/>
        </w:rPr>
        <w:t>按提示添加注释。</w:t>
      </w:r>
    </w:p>
    <w:p w:rsidR="00D741ED" w:rsidRPr="00D741ED" w:rsidRDefault="00D741ED" w:rsidP="00D741ED">
      <w:pPr>
        <w:pStyle w:val="a3"/>
        <w:numPr>
          <w:ilvl w:val="0"/>
          <w:numId w:val="4"/>
        </w:numPr>
        <w:spacing w:before="75" w:beforeAutospacing="0" w:after="75" w:afterAutospacing="0"/>
        <w:rPr>
          <w:rFonts w:ascii="Helvetica Neue" w:hAnsi="Helvetica Neue" w:hint="eastAsia"/>
          <w:color w:val="111111"/>
        </w:rPr>
      </w:pPr>
      <w:r>
        <w:rPr>
          <w:rFonts w:ascii="Helvetica Neue" w:hAnsi="Helvetica Neue" w:hint="eastAsia"/>
          <w:color w:val="111111"/>
        </w:rPr>
        <w:t>这边</w:t>
      </w:r>
      <w:proofErr w:type="spellStart"/>
      <w:r>
        <w:rPr>
          <w:rFonts w:ascii="Helvetica Neue" w:hAnsi="Helvetica Neue" w:hint="eastAsia"/>
          <w:color w:val="111111"/>
        </w:rPr>
        <w:t>get</w:t>
      </w:r>
      <w:r>
        <w:rPr>
          <w:rFonts w:ascii="Helvetica Neue" w:hAnsi="Helvetica Neue"/>
          <w:color w:val="111111"/>
        </w:rPr>
        <w:t>T</w:t>
      </w:r>
      <w:r>
        <w:rPr>
          <w:rFonts w:ascii="Helvetica Neue" w:hAnsi="Helvetica Neue" w:hint="eastAsia"/>
          <w:color w:val="111111"/>
        </w:rPr>
        <w:t>ime</w:t>
      </w:r>
      <w:proofErr w:type="spellEnd"/>
      <w:r>
        <w:rPr>
          <w:rFonts w:ascii="Helvetica Neue" w:hAnsi="Helvetica Neue" w:hint="eastAsia"/>
          <w:color w:val="111111"/>
        </w:rPr>
        <w:t>和</w:t>
      </w:r>
      <w:proofErr w:type="spellStart"/>
      <w:r>
        <w:rPr>
          <w:rFonts w:ascii="Helvetica Neue" w:hAnsi="Helvetica Neue" w:hint="eastAsia"/>
          <w:color w:val="111111"/>
        </w:rPr>
        <w:t>get</w:t>
      </w:r>
      <w:r>
        <w:rPr>
          <w:rFonts w:ascii="Helvetica Neue" w:hAnsi="Helvetica Neue"/>
          <w:color w:val="111111"/>
        </w:rPr>
        <w:t>M</w:t>
      </w:r>
      <w:r>
        <w:rPr>
          <w:rFonts w:ascii="Helvetica Neue" w:hAnsi="Helvetica Neue" w:hint="eastAsia"/>
          <w:color w:val="111111"/>
        </w:rPr>
        <w:t>in</w:t>
      </w:r>
      <w:proofErr w:type="spellEnd"/>
      <w:r>
        <w:rPr>
          <w:rFonts w:ascii="Helvetica Neue" w:hAnsi="Helvetica Neue" w:hint="eastAsia"/>
          <w:color w:val="111111"/>
        </w:rPr>
        <w:t>显示抽象方法必须是要</w:t>
      </w:r>
      <w:proofErr w:type="spellStart"/>
      <w:r>
        <w:rPr>
          <w:rFonts w:ascii="Helvetica Neue" w:hAnsi="Helvetica Neue" w:hint="eastAsia"/>
          <w:color w:val="111111"/>
        </w:rPr>
        <w:t>javadoc</w:t>
      </w:r>
      <w:proofErr w:type="spellEnd"/>
      <w:r>
        <w:rPr>
          <w:rFonts w:ascii="Helvetica Neue" w:hAnsi="Helvetica Neue" w:hint="eastAsia"/>
          <w:color w:val="111111"/>
        </w:rPr>
        <w:t>注释</w:t>
      </w:r>
    </w:p>
    <w:p w:rsidR="005678B5" w:rsidRDefault="00D741ED" w:rsidP="005678B5">
      <w:pPr>
        <w:pStyle w:val="a3"/>
        <w:spacing w:before="75" w:beforeAutospacing="0" w:after="75" w:afterAutospacing="0"/>
        <w:ind w:left="1080"/>
        <w:rPr>
          <w:noProof/>
        </w:rPr>
      </w:pPr>
      <w:r w:rsidRPr="00D741ED">
        <w:rPr>
          <w:noProof/>
        </w:rPr>
        <w:t xml:space="preserve"> </w:t>
      </w:r>
      <w:r w:rsidRPr="00D741ED">
        <w:rPr>
          <w:noProof/>
        </w:rPr>
        <w:drawing>
          <wp:inline distT="0" distB="0" distL="0" distR="0" wp14:anchorId="66647F19" wp14:editId="3CCD1C21">
            <wp:extent cx="2541864" cy="90067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506" cy="9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ED" w:rsidRDefault="00BC21AA" w:rsidP="00BC21AA">
      <w:pPr>
        <w:pStyle w:val="a3"/>
        <w:numPr>
          <w:ilvl w:val="0"/>
          <w:numId w:val="4"/>
        </w:numPr>
        <w:spacing w:before="75" w:beforeAutospacing="0" w:after="75" w:afterAutospacing="0"/>
        <w:rPr>
          <w:rFonts w:ascii="Helvetica Neue" w:hAnsi="Helvetica Neue" w:hint="eastAsia"/>
          <w:color w:val="111111"/>
        </w:rPr>
      </w:pPr>
      <w:r>
        <w:rPr>
          <w:rFonts w:ascii="Helvetica Neue" w:hAnsi="Helvetica Neue" w:hint="eastAsia"/>
          <w:color w:val="111111"/>
        </w:rPr>
        <w:t>这边</w:t>
      </w:r>
      <w:proofErr w:type="spellStart"/>
      <w:r>
        <w:rPr>
          <w:rFonts w:ascii="Helvetica Neue" w:hAnsi="Helvetica Neue" w:hint="eastAsia"/>
          <w:color w:val="111111"/>
        </w:rPr>
        <w:t>str</w:t>
      </w:r>
      <w:proofErr w:type="spellEnd"/>
      <w:r>
        <w:rPr>
          <w:rFonts w:ascii="Helvetica Neue" w:hAnsi="Helvetica Neue" w:hint="eastAsia"/>
          <w:color w:val="111111"/>
        </w:rPr>
        <w:t>显示</w:t>
      </w:r>
      <w:r>
        <w:rPr>
          <w:rFonts w:ascii="Helvetica Neue" w:hAnsi="Helvetica Neue" w:hint="eastAsia"/>
          <w:color w:val="111111"/>
        </w:rPr>
        <w:t>field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can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be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converted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to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a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local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variable</w:t>
      </w:r>
    </w:p>
    <w:p w:rsidR="00BC21AA" w:rsidRDefault="00BC21AA" w:rsidP="00BC21AA">
      <w:pPr>
        <w:pStyle w:val="a3"/>
        <w:spacing w:before="75" w:beforeAutospacing="0" w:after="75" w:afterAutospacing="0"/>
        <w:ind w:left="1440"/>
        <w:rPr>
          <w:rFonts w:ascii="Helvetica Neue" w:hAnsi="Helvetica Neue"/>
          <w:color w:val="111111"/>
        </w:rPr>
      </w:pPr>
      <w:r w:rsidRPr="00BC21AA">
        <w:rPr>
          <w:rFonts w:ascii="Helvetica Neue" w:hAnsi="Helvetica Neue"/>
          <w:color w:val="111111"/>
        </w:rPr>
        <w:drawing>
          <wp:inline distT="0" distB="0" distL="0" distR="0" wp14:anchorId="2EAEBD6E" wp14:editId="42E81581">
            <wp:extent cx="2085216" cy="139257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7153" cy="14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AA" w:rsidRDefault="00BC21AA" w:rsidP="00BC21AA">
      <w:pPr>
        <w:pStyle w:val="a3"/>
        <w:spacing w:before="75" w:beforeAutospacing="0" w:after="75" w:afterAutospacing="0"/>
        <w:ind w:left="1440"/>
        <w:rPr>
          <w:rFonts w:ascii="Helvetica Neue" w:hAnsi="Helvetica Neue" w:hint="eastAsia"/>
          <w:color w:val="111111"/>
        </w:rPr>
      </w:pPr>
      <w:r>
        <w:rPr>
          <w:rFonts w:ascii="Helvetica Neue" w:hAnsi="Helvetica Neue" w:hint="eastAsia"/>
          <w:color w:val="111111"/>
        </w:rPr>
        <w:t>这边修改为下图</w:t>
      </w:r>
    </w:p>
    <w:p w:rsidR="00BC21AA" w:rsidRDefault="00BC21AA" w:rsidP="00BC21AA">
      <w:pPr>
        <w:pStyle w:val="a3"/>
        <w:spacing w:before="75" w:beforeAutospacing="0" w:after="75" w:afterAutospacing="0"/>
        <w:ind w:left="1440"/>
        <w:rPr>
          <w:rFonts w:ascii="Helvetica Neue" w:hAnsi="Helvetica Neue" w:hint="eastAsia"/>
          <w:color w:val="111111"/>
        </w:rPr>
      </w:pPr>
      <w:r w:rsidRPr="00BC21AA">
        <w:rPr>
          <w:rFonts w:ascii="Helvetica Neue" w:hAnsi="Helvetica Neue"/>
          <w:color w:val="111111"/>
        </w:rPr>
        <w:drawing>
          <wp:inline distT="0" distB="0" distL="0" distR="0" wp14:anchorId="7C9DD03C" wp14:editId="2A328DBC">
            <wp:extent cx="2130803" cy="1037932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664" cy="10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B5" w:rsidRDefault="005678B5" w:rsidP="005678B5">
      <w:pPr>
        <w:pStyle w:val="a3"/>
        <w:numPr>
          <w:ilvl w:val="0"/>
          <w:numId w:val="3"/>
        </w:numPr>
        <w:spacing w:before="75" w:beforeAutospacing="0" w:after="75" w:afterAutospacing="0"/>
        <w:rPr>
          <w:rFonts w:ascii="Helvetica Neue" w:hAnsi="Helvetica Neue"/>
          <w:color w:val="111111"/>
        </w:rPr>
      </w:pPr>
      <w:proofErr w:type="spellStart"/>
      <w:r>
        <w:rPr>
          <w:rFonts w:ascii="Helvetica Neue" w:hAnsi="Helvetica Neue"/>
          <w:color w:val="111111"/>
        </w:rPr>
        <w:t>Findbugs</w:t>
      </w:r>
      <w:proofErr w:type="spellEnd"/>
    </w:p>
    <w:p w:rsidR="00354984" w:rsidRPr="00354984" w:rsidRDefault="00BC21AA" w:rsidP="00354984">
      <w:pPr>
        <w:pStyle w:val="a3"/>
        <w:numPr>
          <w:ilvl w:val="0"/>
          <w:numId w:val="7"/>
        </w:numPr>
        <w:spacing w:before="75" w:beforeAutospacing="0" w:after="75" w:afterAutospacing="0"/>
        <w:rPr>
          <w:rFonts w:ascii="Helvetica Neue" w:hAnsi="Helvetica Neue"/>
          <w:color w:val="111111"/>
        </w:rPr>
      </w:pPr>
      <w:r w:rsidRPr="00354984">
        <w:rPr>
          <w:rFonts w:ascii="Helvetica Neue" w:hAnsi="Helvetica Neue" w:hint="eastAsia"/>
          <w:color w:val="111111"/>
        </w:rPr>
        <w:t>这边</w:t>
      </w:r>
      <w:proofErr w:type="spellStart"/>
      <w:r w:rsidRPr="00354984">
        <w:rPr>
          <w:rFonts w:ascii="Helvetica Neue" w:hAnsi="Helvetica Neue" w:hint="eastAsia"/>
          <w:color w:val="111111"/>
        </w:rPr>
        <w:t>C</w:t>
      </w:r>
      <w:r w:rsidRPr="00354984">
        <w:rPr>
          <w:rFonts w:ascii="Helvetica Neue" w:hAnsi="Helvetica Neue"/>
          <w:color w:val="111111"/>
        </w:rPr>
        <w:t>ityClock</w:t>
      </w:r>
      <w:proofErr w:type="spellEnd"/>
      <w:r w:rsidRPr="00354984">
        <w:rPr>
          <w:rFonts w:ascii="Helvetica Neue" w:hAnsi="Helvetica Neue" w:hint="eastAsia"/>
          <w:color w:val="111111"/>
        </w:rPr>
        <w:t>里多打了</w:t>
      </w:r>
      <w:proofErr w:type="spellStart"/>
      <w:r w:rsidRPr="00354984">
        <w:rPr>
          <w:rFonts w:ascii="Helvetica Neue" w:hAnsi="Helvetica Neue" w:hint="eastAsia"/>
          <w:color w:val="111111"/>
        </w:rPr>
        <w:t>pivate</w:t>
      </w:r>
      <w:proofErr w:type="spellEnd"/>
      <w:r w:rsidRPr="00354984">
        <w:rPr>
          <w:rFonts w:ascii="Helvetica Neue" w:hAnsi="Helvetica Neue"/>
          <w:color w:val="111111"/>
        </w:rPr>
        <w:t xml:space="preserve"> </w:t>
      </w:r>
      <w:proofErr w:type="spellStart"/>
      <w:r w:rsidRPr="00354984">
        <w:rPr>
          <w:rFonts w:ascii="Helvetica Neue" w:hAnsi="Helvetica Neue"/>
          <w:color w:val="111111"/>
        </w:rPr>
        <w:t>I</w:t>
      </w:r>
      <w:r w:rsidRPr="00354984">
        <w:rPr>
          <w:rFonts w:ascii="Helvetica Neue" w:hAnsi="Helvetica Neue" w:hint="eastAsia"/>
          <w:color w:val="111111"/>
        </w:rPr>
        <w:t>nt</w:t>
      </w:r>
      <w:proofErr w:type="spellEnd"/>
      <w:r w:rsidRPr="00354984">
        <w:rPr>
          <w:rFonts w:ascii="Helvetica Neue" w:hAnsi="Helvetica Neue"/>
          <w:color w:val="111111"/>
        </w:rPr>
        <w:t xml:space="preserve"> </w:t>
      </w:r>
      <w:r w:rsidRPr="00354984">
        <w:rPr>
          <w:rFonts w:ascii="Helvetica Neue" w:hAnsi="Helvetica Neue" w:hint="eastAsia"/>
          <w:color w:val="111111"/>
        </w:rPr>
        <w:t>min</w:t>
      </w:r>
      <w:r w:rsidRPr="00354984">
        <w:rPr>
          <w:rFonts w:ascii="Helvetica Neue" w:hAnsi="Helvetica Neue"/>
          <w:color w:val="111111"/>
        </w:rPr>
        <w:t xml:space="preserve"> </w:t>
      </w:r>
      <w:r w:rsidRPr="00354984">
        <w:rPr>
          <w:rFonts w:ascii="Helvetica Neue" w:hAnsi="Helvetica Neue" w:hint="eastAsia"/>
          <w:color w:val="111111"/>
        </w:rPr>
        <w:t>并且在</w:t>
      </w:r>
      <w:proofErr w:type="spellStart"/>
      <w:r w:rsidRPr="00354984">
        <w:rPr>
          <w:rFonts w:ascii="Helvetica Neue" w:hAnsi="Helvetica Neue"/>
          <w:color w:val="111111"/>
        </w:rPr>
        <w:t>PhoneClock</w:t>
      </w:r>
      <w:proofErr w:type="spellEnd"/>
      <w:r w:rsidRPr="00354984">
        <w:rPr>
          <w:rFonts w:ascii="Helvetica Neue" w:hAnsi="Helvetica Neue" w:hint="eastAsia"/>
          <w:color w:val="111111"/>
        </w:rPr>
        <w:t>里面已经设好了</w:t>
      </w:r>
      <w:r w:rsidRPr="00354984">
        <w:rPr>
          <w:rFonts w:ascii="Helvetica Neue" w:hAnsi="Helvetica Neue" w:hint="eastAsia"/>
          <w:color w:val="111111"/>
        </w:rPr>
        <w:t>private</w:t>
      </w:r>
      <w:r w:rsidRPr="00354984">
        <w:rPr>
          <w:rFonts w:ascii="Helvetica Neue" w:hAnsi="Helvetica Neue"/>
          <w:color w:val="111111"/>
        </w:rPr>
        <w:t xml:space="preserve"> </w:t>
      </w:r>
      <w:r w:rsidRPr="00354984">
        <w:rPr>
          <w:rFonts w:ascii="Helvetica Neue" w:hAnsi="Helvetica Neue" w:hint="eastAsia"/>
          <w:color w:val="111111"/>
        </w:rPr>
        <w:t>S</w:t>
      </w:r>
      <w:r w:rsidRPr="00354984">
        <w:rPr>
          <w:rFonts w:ascii="Helvetica Neue" w:hAnsi="Helvetica Neue"/>
          <w:color w:val="111111"/>
        </w:rPr>
        <w:t>tring mi</w:t>
      </w:r>
      <w:r w:rsidR="00354984" w:rsidRPr="00354984">
        <w:rPr>
          <w:rFonts w:ascii="Helvetica Neue" w:hAnsi="Helvetica Neue" w:hint="eastAsia"/>
          <w:color w:val="111111"/>
        </w:rPr>
        <w:t>n</w:t>
      </w:r>
      <w:r w:rsidR="00354984" w:rsidRPr="00354984">
        <w:rPr>
          <w:rFonts w:ascii="Helvetica Neue" w:hAnsi="Helvetica Neue" w:hint="eastAsia"/>
          <w:color w:val="111111"/>
        </w:rPr>
        <w:t>，以及</w:t>
      </w:r>
      <w:proofErr w:type="spellStart"/>
      <w:r w:rsidR="00354984" w:rsidRPr="00354984">
        <w:rPr>
          <w:rFonts w:ascii="Menlo" w:hAnsi="Menlo" w:cs="Menlo"/>
          <w:color w:val="000000"/>
          <w:sz w:val="18"/>
          <w:szCs w:val="18"/>
        </w:rPr>
        <w:t>cityclock.setUtcZeroMinTime</w:t>
      </w:r>
      <w:proofErr w:type="spellEnd"/>
      <w:r w:rsidR="00354984" w:rsidRPr="00354984">
        <w:rPr>
          <w:rFonts w:ascii="Menlo" w:hAnsi="Menlo" w:cs="Menlo"/>
          <w:color w:val="000000"/>
          <w:sz w:val="18"/>
          <w:szCs w:val="18"/>
        </w:rPr>
        <w:t>(</w:t>
      </w:r>
      <w:r w:rsidR="00354984" w:rsidRPr="00354984">
        <w:rPr>
          <w:rFonts w:ascii="Menlo" w:hAnsi="Menlo" w:cs="Menlo"/>
          <w:b/>
          <w:bCs/>
          <w:color w:val="660E7A"/>
          <w:sz w:val="18"/>
          <w:szCs w:val="18"/>
        </w:rPr>
        <w:t>min</w:t>
      </w:r>
      <w:r w:rsidR="00354984" w:rsidRPr="00354984">
        <w:rPr>
          <w:rFonts w:ascii="Menlo" w:hAnsi="Menlo" w:cs="Menlo"/>
          <w:color w:val="000000"/>
          <w:sz w:val="18"/>
          <w:szCs w:val="18"/>
        </w:rPr>
        <w:t>);</w:t>
      </w:r>
    </w:p>
    <w:p w:rsidR="00354984" w:rsidRDefault="00354984" w:rsidP="00354984">
      <w:pPr>
        <w:pStyle w:val="HTML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Helvetica Neue" w:hAnsi="Helvetica Neue" w:hint="eastAsia"/>
          <w:color w:val="111111"/>
        </w:rPr>
        <w:lastRenderedPageBreak/>
        <w:t>然后</w:t>
      </w:r>
      <w:proofErr w:type="spellStart"/>
      <w:r>
        <w:rPr>
          <w:rFonts w:ascii="Helvetica Neue" w:hAnsi="Helvetica Neue" w:hint="eastAsia"/>
          <w:color w:val="111111"/>
        </w:rPr>
        <w:t>CityClock</w:t>
      </w:r>
      <w:proofErr w:type="spellEnd"/>
      <w:r>
        <w:rPr>
          <w:rFonts w:ascii="Helvetica Neue" w:hAnsi="Helvetica Neue" w:hint="eastAsia"/>
          <w:color w:val="111111"/>
        </w:rPr>
        <w:t>是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utcZeroMinTime</w:t>
      </w:r>
      <w:proofErr w:type="spellEnd"/>
    </w:p>
    <w:p w:rsidR="005678B5" w:rsidRPr="00354984" w:rsidRDefault="00354984" w:rsidP="00354984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以及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setUtcZeroMinTime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utcZeroMinTime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utcZeroMinTime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utcZeroMinTime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:rsidR="00BC21AA" w:rsidRDefault="00BC21AA" w:rsidP="00354984">
      <w:pPr>
        <w:pStyle w:val="a3"/>
        <w:spacing w:before="75" w:beforeAutospacing="0" w:after="75" w:afterAutospacing="0"/>
        <w:rPr>
          <w:rFonts w:ascii="Helvetica Neue" w:hAnsi="Helvetica Neue"/>
          <w:color w:val="111111"/>
        </w:rPr>
      </w:pPr>
      <w:r w:rsidRPr="00BC21AA">
        <w:rPr>
          <w:rFonts w:ascii="Helvetica Neue" w:hAnsi="Helvetica Neue"/>
          <w:color w:val="111111"/>
        </w:rPr>
        <w:drawing>
          <wp:inline distT="0" distB="0" distL="0" distR="0" wp14:anchorId="0B4A93A3" wp14:editId="283242B4">
            <wp:extent cx="5251450" cy="28354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04" cy="28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84" w:rsidRPr="00354984" w:rsidRDefault="00354984" w:rsidP="00354984">
      <w:pPr>
        <w:pStyle w:val="a3"/>
        <w:numPr>
          <w:ilvl w:val="0"/>
          <w:numId w:val="7"/>
        </w:numPr>
        <w:spacing w:before="75" w:beforeAutospacing="0" w:after="75" w:afterAutospacing="0"/>
        <w:rPr>
          <w:rFonts w:ascii="Helvetica Neue" w:hAnsi="Helvetica Neue" w:hint="eastAsia"/>
          <w:color w:val="111111"/>
        </w:rPr>
      </w:pPr>
    </w:p>
    <w:p w:rsidR="00354984" w:rsidRDefault="00354984" w:rsidP="00354984">
      <w:pPr>
        <w:pStyle w:val="a3"/>
        <w:spacing w:before="75" w:beforeAutospacing="0" w:after="75" w:afterAutospacing="0"/>
        <w:rPr>
          <w:rFonts w:ascii="Helvetica Neue" w:hAnsi="Helvetica Neue" w:hint="eastAsia"/>
          <w:color w:val="111111"/>
        </w:rPr>
      </w:pPr>
      <w:r w:rsidRPr="00354984">
        <w:rPr>
          <w:rFonts w:ascii="Helvetica Neue" w:hAnsi="Helvetica Neue"/>
          <w:color w:val="111111"/>
        </w:rPr>
        <w:drawing>
          <wp:inline distT="0" distB="0" distL="0" distR="0" wp14:anchorId="6CFFC36A" wp14:editId="74960418">
            <wp:extent cx="5270500" cy="4067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B5" w:rsidRPr="005678B5" w:rsidRDefault="005678B5" w:rsidP="00354984">
      <w:pPr>
        <w:pStyle w:val="a3"/>
        <w:numPr>
          <w:ilvl w:val="0"/>
          <w:numId w:val="7"/>
        </w:numPr>
        <w:spacing w:before="75" w:beforeAutospacing="0" w:after="75" w:afterAutospacing="0"/>
        <w:rPr>
          <w:rFonts w:ascii="Helvetica Neue" w:hAnsi="Helvetica Neue" w:hint="eastAsia"/>
          <w:color w:val="111111"/>
        </w:rPr>
      </w:pPr>
      <w:r>
        <w:rPr>
          <w:rFonts w:ascii="Helvetica Neue" w:hAnsi="Helvetica Neue"/>
          <w:color w:val="111111"/>
        </w:rPr>
        <w:t>H</w:t>
      </w:r>
      <w:r>
        <w:rPr>
          <w:rFonts w:ascii="Helvetica Neue" w:hAnsi="Helvetica Neue" w:hint="eastAsia"/>
          <w:color w:val="111111"/>
        </w:rPr>
        <w:t>appy</w:t>
      </w:r>
      <w:r>
        <w:rPr>
          <w:rFonts w:ascii="Helvetica Neue" w:hAnsi="Helvetica Neue"/>
          <w:color w:val="111111"/>
        </w:rPr>
        <w:t xml:space="preserve"> </w:t>
      </w:r>
      <w:r>
        <w:rPr>
          <w:rFonts w:ascii="Helvetica Neue" w:hAnsi="Helvetica Neue" w:hint="eastAsia"/>
          <w:color w:val="111111"/>
        </w:rPr>
        <w:t>path</w:t>
      </w:r>
      <w:r>
        <w:rPr>
          <w:rFonts w:ascii="Helvetica Neue" w:hAnsi="Helvetica Neue" w:hint="eastAsia"/>
          <w:color w:val="111111"/>
        </w:rPr>
        <w:t>测试代码</w:t>
      </w:r>
    </w:p>
    <w:p w:rsidR="0053604E" w:rsidRDefault="006517D9">
      <w:r>
        <w:rPr>
          <w:rFonts w:hint="eastAsia"/>
        </w:rPr>
        <w:t>这里是在main函数中。发现手机（上海）时间为1</w:t>
      </w:r>
      <w:r>
        <w:t>0:40</w:t>
      </w:r>
      <w:r>
        <w:rPr>
          <w:rFonts w:hint="eastAsia"/>
        </w:rPr>
        <w:t>的时候，其他城市也是相应的改变</w:t>
      </w:r>
      <w:r>
        <w:rPr>
          <w:rFonts w:hint="eastAsia"/>
        </w:rPr>
        <w:lastRenderedPageBreak/>
        <w:t>得到happy</w:t>
      </w:r>
      <w:r>
        <w:t xml:space="preserve"> </w:t>
      </w:r>
      <w:r>
        <w:rPr>
          <w:rFonts w:hint="eastAsia"/>
        </w:rPr>
        <w:t>path</w:t>
      </w:r>
    </w:p>
    <w:p w:rsidR="00284B67" w:rsidRPr="00284B67" w:rsidRDefault="00284B67">
      <w:pPr>
        <w:rPr>
          <w:rFonts w:hint="eastAsia"/>
        </w:rPr>
      </w:pPr>
      <w:r w:rsidRPr="00284B67">
        <w:drawing>
          <wp:inline distT="0" distB="0" distL="0" distR="0" wp14:anchorId="19225638" wp14:editId="4DBB1944">
            <wp:extent cx="7384204" cy="48152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9784" cy="48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4B67" w:rsidRPr="00284B67" w:rsidSect="00EF50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10D9F"/>
    <w:multiLevelType w:val="hybridMultilevel"/>
    <w:tmpl w:val="5748FA18"/>
    <w:lvl w:ilvl="0" w:tplc="C0EE17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1B106E71"/>
    <w:multiLevelType w:val="hybridMultilevel"/>
    <w:tmpl w:val="9C8C25A2"/>
    <w:lvl w:ilvl="0" w:tplc="337683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4E50BF2"/>
    <w:multiLevelType w:val="hybridMultilevel"/>
    <w:tmpl w:val="8168E45A"/>
    <w:lvl w:ilvl="0" w:tplc="3112C71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272DC3"/>
    <w:multiLevelType w:val="hybridMultilevel"/>
    <w:tmpl w:val="0E0C5746"/>
    <w:lvl w:ilvl="0" w:tplc="01B023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6D175777"/>
    <w:multiLevelType w:val="hybridMultilevel"/>
    <w:tmpl w:val="1E02B7A2"/>
    <w:lvl w:ilvl="0" w:tplc="27D8D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125068"/>
    <w:multiLevelType w:val="hybridMultilevel"/>
    <w:tmpl w:val="E7C05354"/>
    <w:lvl w:ilvl="0" w:tplc="26B0B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0733392"/>
    <w:multiLevelType w:val="hybridMultilevel"/>
    <w:tmpl w:val="1EEA6DE8"/>
    <w:lvl w:ilvl="0" w:tplc="B4B64D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72C"/>
    <w:rsid w:val="00284B67"/>
    <w:rsid w:val="00354984"/>
    <w:rsid w:val="0053604E"/>
    <w:rsid w:val="005678B5"/>
    <w:rsid w:val="006517D9"/>
    <w:rsid w:val="0076472C"/>
    <w:rsid w:val="009F267A"/>
    <w:rsid w:val="00BC21AA"/>
    <w:rsid w:val="00D741ED"/>
    <w:rsid w:val="00EF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94509D"/>
  <w15:chartTrackingRefBased/>
  <w15:docId w15:val="{862F812E-F84C-2040-9AEB-75C078A3C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76472C"/>
  </w:style>
  <w:style w:type="paragraph" w:styleId="HTML">
    <w:name w:val="HTML Preformatted"/>
    <w:basedOn w:val="a"/>
    <w:link w:val="HTML0"/>
    <w:uiPriority w:val="99"/>
    <w:unhideWhenUsed/>
    <w:rsid w:val="003549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54984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宏霞</dc:creator>
  <cp:keywords/>
  <dc:description/>
  <cp:lastModifiedBy>赵 宏霞</cp:lastModifiedBy>
  <cp:revision>2</cp:revision>
  <dcterms:created xsi:type="dcterms:W3CDTF">2018-10-07T07:31:00Z</dcterms:created>
  <dcterms:modified xsi:type="dcterms:W3CDTF">2018-10-09T20:25:00Z</dcterms:modified>
</cp:coreProperties>
</file>