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tblLook w:val="01E0" w:firstRow="1" w:lastRow="1" w:firstColumn="1" w:lastColumn="1" w:noHBand="0" w:noVBand="0"/>
      </w:tblPr>
      <w:tblGrid>
        <w:gridCol w:w="4928"/>
        <w:gridCol w:w="964"/>
        <w:gridCol w:w="4564"/>
      </w:tblGrid>
      <w:tr w:rsidR="00C74AE5" w:rsidRPr="005C3BF9" w14:paraId="487E81A4" w14:textId="77777777" w:rsidTr="005D00F9">
        <w:trPr>
          <w:trHeight w:val="1985"/>
        </w:trPr>
        <w:tc>
          <w:tcPr>
            <w:tcW w:w="4928" w:type="dxa"/>
          </w:tcPr>
          <w:p w14:paraId="4A87BC0B" w14:textId="77777777" w:rsidR="00C74AE5" w:rsidRPr="00B03496" w:rsidRDefault="00C74AE5" w:rsidP="005D00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4" w:type="dxa"/>
          </w:tcPr>
          <w:p w14:paraId="5445D56D" w14:textId="77777777" w:rsidR="00C74AE5" w:rsidRPr="009731EF" w:rsidRDefault="00C74AE5" w:rsidP="005D00F9"/>
        </w:tc>
        <w:tc>
          <w:tcPr>
            <w:tcW w:w="4564" w:type="dxa"/>
          </w:tcPr>
          <w:p w14:paraId="161991DD" w14:textId="77777777" w:rsidR="00C74AE5" w:rsidRPr="00F53ADD" w:rsidRDefault="00C74AE5" w:rsidP="005D00F9">
            <w:pPr>
              <w:rPr>
                <w:sz w:val="28"/>
                <w:szCs w:val="28"/>
              </w:rPr>
            </w:pPr>
            <w:r w:rsidRPr="00F53ADD">
              <w:rPr>
                <w:sz w:val="28"/>
                <w:szCs w:val="28"/>
              </w:rPr>
              <w:t xml:space="preserve">Заместителю генерального </w:t>
            </w:r>
            <w:proofErr w:type="gramStart"/>
            <w:r w:rsidRPr="00F53ADD">
              <w:rPr>
                <w:sz w:val="28"/>
                <w:szCs w:val="28"/>
              </w:rPr>
              <w:t xml:space="preserve">директора  </w:t>
            </w:r>
            <w:r>
              <w:rPr>
                <w:sz w:val="28"/>
                <w:szCs w:val="28"/>
              </w:rPr>
              <w:t>ФГБУ</w:t>
            </w:r>
            <w:proofErr w:type="gramEnd"/>
            <w:r>
              <w:rPr>
                <w:sz w:val="28"/>
                <w:szCs w:val="28"/>
              </w:rPr>
              <w:t xml:space="preserve"> «НЦЭСМП» Минздрава России</w:t>
            </w:r>
          </w:p>
          <w:p w14:paraId="6DFD87E6" w14:textId="77777777" w:rsidR="00C74AE5" w:rsidRDefault="00C74AE5" w:rsidP="005D00F9">
            <w:pPr>
              <w:rPr>
                <w:sz w:val="28"/>
                <w:szCs w:val="28"/>
              </w:rPr>
            </w:pPr>
          </w:p>
          <w:p w14:paraId="325380BC" w14:textId="7E8610C3" w:rsidR="00C74AE5" w:rsidRPr="00246528" w:rsidRDefault="00246528" w:rsidP="005D00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</w:t>
            </w:r>
          </w:p>
        </w:tc>
      </w:tr>
      <w:tr w:rsidR="00C74AE5" w:rsidRPr="005C3BF9" w14:paraId="7BD22904" w14:textId="77777777" w:rsidTr="005D00F9">
        <w:trPr>
          <w:trHeight w:val="853"/>
        </w:trPr>
        <w:tc>
          <w:tcPr>
            <w:tcW w:w="4928" w:type="dxa"/>
          </w:tcPr>
          <w:p w14:paraId="38404626" w14:textId="77777777" w:rsidR="00C74AE5" w:rsidRPr="007716D1" w:rsidRDefault="00C74AE5" w:rsidP="005D00F9">
            <w:pPr>
              <w:outlineLvl w:val="0"/>
              <w:rPr>
                <w:b/>
                <w:sz w:val="22"/>
                <w:szCs w:val="22"/>
              </w:rPr>
            </w:pPr>
          </w:p>
          <w:p w14:paraId="14CFE3EB" w14:textId="67D88C00" w:rsidR="00C74AE5" w:rsidRPr="00F53ADD" w:rsidRDefault="00C74AE5" w:rsidP="005D00F9">
            <w:pPr>
              <w:outlineLvl w:val="0"/>
              <w:rPr>
                <w:b/>
                <w:sz w:val="22"/>
                <w:szCs w:val="22"/>
              </w:rPr>
            </w:pPr>
            <w:r w:rsidRPr="00E2620B">
              <w:rPr>
                <w:b/>
                <w:sz w:val="22"/>
                <w:szCs w:val="22"/>
              </w:rPr>
              <w:t xml:space="preserve">Задание </w:t>
            </w:r>
            <w:r w:rsidRPr="00F53ADD">
              <w:rPr>
                <w:b/>
                <w:sz w:val="22"/>
                <w:szCs w:val="22"/>
              </w:rPr>
              <w:t>от</w:t>
            </w:r>
            <w:r>
              <w:rPr>
                <w:b/>
                <w:sz w:val="22"/>
                <w:szCs w:val="22"/>
                <w:lang w:val="en-US"/>
              </w:rPr>
              <w:t> </w:t>
            </w:r>
            <w:r>
              <w:rPr>
                <w:b/>
                <w:sz w:val="22"/>
                <w:szCs w:val="22"/>
              </w:rPr>
              <w:t>____________</w:t>
            </w:r>
            <w:r w:rsidRPr="00F53ADD">
              <w:rPr>
                <w:b/>
                <w:sz w:val="22"/>
                <w:szCs w:val="22"/>
              </w:rPr>
              <w:t>. № 25-5-4280804/ПРеф/ЗД/Э</w:t>
            </w:r>
          </w:p>
        </w:tc>
        <w:tc>
          <w:tcPr>
            <w:tcW w:w="964" w:type="dxa"/>
          </w:tcPr>
          <w:p w14:paraId="0667661F" w14:textId="77777777" w:rsidR="00C74AE5" w:rsidRPr="005C3BF9" w:rsidRDefault="00C74AE5" w:rsidP="005D00F9"/>
        </w:tc>
        <w:tc>
          <w:tcPr>
            <w:tcW w:w="4564" w:type="dxa"/>
          </w:tcPr>
          <w:p w14:paraId="47C56C22" w14:textId="77777777" w:rsidR="00C74AE5" w:rsidRPr="005C3BF9" w:rsidRDefault="00C74AE5" w:rsidP="005D00F9"/>
        </w:tc>
      </w:tr>
    </w:tbl>
    <w:p w14:paraId="487C8865" w14:textId="77777777" w:rsidR="00C74AE5" w:rsidRDefault="00C74AE5" w:rsidP="00C74AE5">
      <w:pPr>
        <w:ind w:left="142" w:firstLine="567"/>
        <w:jc w:val="both"/>
        <w:rPr>
          <w:sz w:val="28"/>
          <w:szCs w:val="28"/>
        </w:rPr>
      </w:pPr>
    </w:p>
    <w:p w14:paraId="6C8973F7" w14:textId="77777777" w:rsidR="00C74AE5" w:rsidRDefault="00C74AE5" w:rsidP="00C74AE5">
      <w:pPr>
        <w:ind w:left="142" w:firstLine="567"/>
        <w:jc w:val="center"/>
        <w:rPr>
          <w:sz w:val="28"/>
          <w:szCs w:val="28"/>
        </w:rPr>
      </w:pPr>
    </w:p>
    <w:p w14:paraId="7032AC6F" w14:textId="77961395" w:rsidR="00C74AE5" w:rsidRPr="00C852A8" w:rsidRDefault="00C74AE5" w:rsidP="00C74AE5">
      <w:pPr>
        <w:ind w:lef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Уважаемая </w:t>
      </w:r>
      <w:r w:rsidR="00205CF6" w:rsidRPr="00F84A5E">
        <w:rPr>
          <w:sz w:val="28"/>
          <w:szCs w:val="28"/>
        </w:rPr>
        <w:t>_____________________</w:t>
      </w:r>
      <w:r>
        <w:rPr>
          <w:sz w:val="28"/>
          <w:szCs w:val="28"/>
        </w:rPr>
        <w:t>!</w:t>
      </w:r>
    </w:p>
    <w:p w14:paraId="630E1921" w14:textId="77777777" w:rsidR="00C74AE5" w:rsidRPr="00C852A8" w:rsidRDefault="00C74AE5" w:rsidP="00C74AE5">
      <w:pPr>
        <w:ind w:left="142" w:firstLine="567"/>
        <w:jc w:val="both"/>
        <w:rPr>
          <w:sz w:val="28"/>
          <w:szCs w:val="28"/>
        </w:rPr>
      </w:pPr>
    </w:p>
    <w:p w14:paraId="2EE6FC1A" w14:textId="4E7E488B" w:rsidR="00C74AE5" w:rsidRPr="00684BE2" w:rsidRDefault="00C74AE5" w:rsidP="00C74AE5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684BE2">
        <w:rPr>
          <w:sz w:val="28"/>
          <w:szCs w:val="28"/>
        </w:rPr>
        <w:t xml:space="preserve">При проведении экспертизы лекарственного средства </w:t>
      </w:r>
      <w:r w:rsidR="00E52579" w:rsidRPr="00E52579">
        <w:rPr>
          <w:color w:val="FF0000"/>
          <w:sz w:val="28"/>
          <w:szCs w:val="28"/>
        </w:rPr>
        <w:t>{</w:t>
      </w:r>
      <w:r w:rsidR="00BD06FB">
        <w:rPr>
          <w:color w:val="FF0000"/>
          <w:sz w:val="28"/>
          <w:szCs w:val="28"/>
        </w:rPr>
        <w:t>_</w:t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  <w:t>TEST</w:t>
      </w:r>
      <w:r w:rsidR="00E52579" w:rsidRPr="00E52579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  <w:t>NAME</w:t>
      </w:r>
      <w:r w:rsidR="00BD06FB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E52579" w:rsidRPr="00E52579">
        <w:rPr>
          <w:color w:val="FF0000"/>
          <w:sz w:val="28"/>
          <w:szCs w:val="28"/>
        </w:rPr>
        <w:t>}</w:t>
      </w:r>
      <w:r w:rsidRPr="0045721A">
        <w:rPr>
          <w:sz w:val="28"/>
          <w:szCs w:val="28"/>
        </w:rPr>
        <w:t xml:space="preserve">, </w:t>
      </w:r>
      <w:r w:rsidRPr="00684BE2">
        <w:rPr>
          <w:sz w:val="28"/>
          <w:szCs w:val="28"/>
        </w:rPr>
        <w:t>мною, экспертом, входящим в состав комиссии экспертов</w:t>
      </w:r>
      <w:r w:rsidR="00E52579">
        <w:rPr>
          <w:sz w:val="28"/>
          <w:szCs w:val="28"/>
        </w:rPr>
        <w:t xml:space="preserve"> </w:t>
      </w:r>
      <w:r w:rsidRPr="00684BE2">
        <w:rPr>
          <w:sz w:val="28"/>
          <w:szCs w:val="28"/>
        </w:rPr>
        <w:t xml:space="preserve">по заданию </w:t>
      </w:r>
      <w:r>
        <w:rPr>
          <w:sz w:val="28"/>
          <w:szCs w:val="28"/>
        </w:rPr>
        <w:t>от </w:t>
      </w:r>
      <w:r w:rsidR="00F85B35">
        <w:rPr>
          <w:sz w:val="28"/>
          <w:szCs w:val="28"/>
        </w:rPr>
        <w:t>_____</w:t>
      </w:r>
      <w:r>
        <w:rPr>
          <w:sz w:val="28"/>
          <w:szCs w:val="28"/>
        </w:rPr>
        <w:t>. № </w:t>
      </w:r>
      <w:r w:rsidR="00F85B35">
        <w:rPr>
          <w:sz w:val="28"/>
          <w:szCs w:val="28"/>
        </w:rPr>
        <w:t>_____________</w:t>
      </w:r>
      <w:r>
        <w:rPr>
          <w:sz w:val="28"/>
          <w:szCs w:val="28"/>
        </w:rPr>
        <w:t>, выданному Минздравом России экспертному учреждению</w:t>
      </w:r>
      <w:r w:rsidRPr="00A71848">
        <w:rPr>
          <w:sz w:val="28"/>
          <w:szCs w:val="28"/>
        </w:rPr>
        <w:t xml:space="preserve"> </w:t>
      </w:r>
      <w:r w:rsidRPr="00684BE2">
        <w:rPr>
          <w:sz w:val="28"/>
          <w:szCs w:val="28"/>
        </w:rPr>
        <w:t>в соответствии с</w:t>
      </w:r>
      <w:r>
        <w:rPr>
          <w:sz w:val="28"/>
          <w:szCs w:val="28"/>
        </w:rPr>
        <w:t xml:space="preserve"> положениями Решения</w:t>
      </w:r>
      <w:r w:rsidRPr="002A6E2B">
        <w:rPr>
          <w:sz w:val="28"/>
          <w:szCs w:val="28"/>
        </w:rPr>
        <w:t xml:space="preserve"> Совета Е</w:t>
      </w:r>
      <w:r>
        <w:rPr>
          <w:sz w:val="28"/>
          <w:szCs w:val="28"/>
        </w:rPr>
        <w:t xml:space="preserve">ЭК </w:t>
      </w:r>
      <w:r w:rsidRPr="002A6E2B">
        <w:rPr>
          <w:sz w:val="28"/>
          <w:szCs w:val="28"/>
        </w:rPr>
        <w:t>от 03.11.</w:t>
      </w:r>
      <w:r>
        <w:rPr>
          <w:sz w:val="28"/>
          <w:szCs w:val="28"/>
        </w:rPr>
        <w:t>2016 N 78 «</w:t>
      </w:r>
      <w:r w:rsidRPr="002A6E2B">
        <w:rPr>
          <w:sz w:val="28"/>
          <w:szCs w:val="28"/>
        </w:rPr>
        <w:t>О Правилах регистрации и экспертизы лекарственных сред</w:t>
      </w:r>
      <w:r>
        <w:rPr>
          <w:sz w:val="28"/>
          <w:szCs w:val="28"/>
        </w:rPr>
        <w:t>ств для медицинского применения» (далее – Правила)</w:t>
      </w:r>
      <w:r w:rsidRPr="00684BE2">
        <w:rPr>
          <w:sz w:val="28"/>
          <w:szCs w:val="28"/>
        </w:rPr>
        <w:t xml:space="preserve"> выявлена </w:t>
      </w:r>
      <w:r>
        <w:rPr>
          <w:sz w:val="28"/>
          <w:szCs w:val="28"/>
        </w:rPr>
        <w:t xml:space="preserve">необходимость </w:t>
      </w:r>
      <w:r>
        <w:rPr>
          <w:rFonts w:eastAsia="Calibri"/>
          <w:sz w:val="28"/>
          <w:szCs w:val="28"/>
        </w:rPr>
        <w:t>направления заявителю запроса о представлении дополнительной информации, необходимых</w:t>
      </w:r>
      <w:r w:rsidRPr="009B7DD8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уточнений, касающихся представленных документов и данных регистрационного досье лекарственного препарата.</w:t>
      </w:r>
    </w:p>
    <w:p w14:paraId="3FCE1F39" w14:textId="132DA94F" w:rsidR="00F84A5E" w:rsidRDefault="00C74AE5" w:rsidP="00F84A5E">
      <w:pPr>
        <w:ind w:right="-143" w:firstLine="53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 целях подготовки всесторонне обоснованного и объективного экспертного отчета</w:t>
      </w:r>
      <w:r w:rsidRPr="00C852A8"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необходимо предоставление следующей информации:</w:t>
      </w:r>
    </w:p>
    <w:p w14:paraId="06EEAA4B" w14:textId="77777777" w:rsidR="00FD2C3D" w:rsidRPr="00FD2C3D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Необходимо в разделе 1.3.1. регистрационного досье в форме общего технического документа (в электронном досье с учетом соответствующего кода видов документов) представить проект общей характеристики лекарственного препарата (ОХЛП), который требуется привести в соответствие с учетом Требований, утвержденных Решением Совета ЕЭК от 03.11.2016 № 88:</w:t>
      </w:r>
    </w:p>
    <w:p w14:paraId="0D07B4AC" w14:textId="4A3C9D59" w:rsidR="00FD2C3D" w:rsidRPr="000C78F6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При подготовке ответа на запрос рекомендуется учитывать «Рекомендации по составлению проекта общей характеристики лекарственного препарата (ОХЛП)», размещенные на сайте ФГБУ «НЦЭСМП» Минздрава России в разделе «Экспертиза», в подразделе «Заявителям», в рубрике «Библиотека документов» (далее – Рекомендации к ОХЛП)</w:t>
      </w:r>
      <w:r w:rsidR="000C78F6" w:rsidRPr="000C78F6">
        <w:rPr>
          <w:sz w:val="28"/>
          <w:szCs w:val="28"/>
        </w:rPr>
        <w:t>.</w:t>
      </w:r>
    </w:p>
    <w:p w14:paraId="23CCA299" w14:textId="7EAC27F7" w:rsidR="00F84A5E" w:rsidRPr="00F84A5E" w:rsidRDefault="00F84A5E" w:rsidP="00F84A5E">
      <w:pPr>
        <w:ind w:right="-143" w:firstLine="539"/>
        <w:jc w:val="both"/>
        <w:rPr>
          <w:iCs/>
          <w:sz w:val="28"/>
          <w:szCs w:val="28"/>
        </w:rPr>
      </w:pPr>
      <w:r w:rsidRPr="00F85B35">
        <w:rPr>
          <w:color w:val="FF0000"/>
          <w:sz w:val="28"/>
          <w:szCs w:val="28"/>
          <w:lang w:val="en-US"/>
        </w:rPr>
        <w:t>{</w:t>
      </w:r>
      <w:r w:rsidR="00622B6B">
        <w:rPr>
          <w:color w:val="FF0000"/>
          <w:sz w:val="28"/>
          <w:szCs w:val="28"/>
          <w:lang w:val="en-US"/>
        </w:rPr>
        <w:t>_</w:t>
      </w:r>
      <w:r>
        <w:rPr>
          <w:color w:val="FF0000"/>
          <w:sz w:val="28"/>
          <w:szCs w:val="28"/>
          <w:lang w:val="en-US"/>
        </w:rPr>
        <w:t>RECOMMENDATIONS</w:t>
      </w:r>
      <w:r w:rsidR="00622B6B">
        <w:rPr>
          <w:color w:val="FF0000"/>
          <w:sz w:val="28"/>
          <w:szCs w:val="28"/>
          <w:lang w:val="en-US"/>
        </w:rPr>
        <w:t>_</w:t>
      </w:r>
      <w:r w:rsidRPr="00F85B35">
        <w:rPr>
          <w:color w:val="FF0000"/>
          <w:sz w:val="28"/>
          <w:szCs w:val="28"/>
          <w:lang w:val="en-US"/>
        </w:rPr>
        <w:t>}</w:t>
      </w:r>
    </w:p>
    <w:p w14:paraId="799EE8C6" w14:textId="77777777" w:rsidR="00C74AE5" w:rsidRPr="00C852A8" w:rsidRDefault="00C74AE5" w:rsidP="00C74AE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page" w:tblpX="1198" w:tblpY="217"/>
        <w:tblW w:w="10065" w:type="dxa"/>
        <w:tblLook w:val="01E0" w:firstRow="1" w:lastRow="1" w:firstColumn="1" w:lastColumn="1" w:noHBand="0" w:noVBand="0"/>
      </w:tblPr>
      <w:tblGrid>
        <w:gridCol w:w="5920"/>
        <w:gridCol w:w="4145"/>
      </w:tblGrid>
      <w:tr w:rsidR="00C74AE5" w:rsidRPr="004575A1" w14:paraId="6C2863F2" w14:textId="77777777" w:rsidTr="005D00F9">
        <w:tc>
          <w:tcPr>
            <w:tcW w:w="5920" w:type="dxa"/>
          </w:tcPr>
          <w:p w14:paraId="6055001E" w14:textId="77777777" w:rsidR="00C74AE5" w:rsidRPr="004575A1" w:rsidRDefault="00C74AE5" w:rsidP="00D018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37F27968" w14:textId="77777777" w:rsidR="00C74AE5" w:rsidRPr="004575A1" w:rsidRDefault="00C74AE5" w:rsidP="005D00F9">
            <w:pPr>
              <w:ind w:left="540" w:hanging="180"/>
              <w:jc w:val="right"/>
              <w:rPr>
                <w:sz w:val="28"/>
                <w:szCs w:val="28"/>
              </w:rPr>
            </w:pPr>
          </w:p>
        </w:tc>
      </w:tr>
      <w:tr w:rsidR="00C74AE5" w:rsidRPr="00AD3A1A" w14:paraId="46F478C0" w14:textId="77777777" w:rsidTr="005D00F9">
        <w:tc>
          <w:tcPr>
            <w:tcW w:w="5920" w:type="dxa"/>
          </w:tcPr>
          <w:p w14:paraId="648F1A98" w14:textId="77777777" w:rsidR="00C74AE5" w:rsidRPr="00237EC2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  <w:vAlign w:val="bottom"/>
          </w:tcPr>
          <w:p w14:paraId="60FC37C5" w14:textId="77777777" w:rsidR="00C74AE5" w:rsidRPr="00237EC2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B0721C1" w14:textId="77777777" w:rsidTr="005D00F9">
        <w:tc>
          <w:tcPr>
            <w:tcW w:w="5920" w:type="dxa"/>
          </w:tcPr>
          <w:p w14:paraId="2BC94514" w14:textId="77777777" w:rsidR="00C74AE5" w:rsidRPr="002A6E2B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636BD63F" w14:textId="77777777" w:rsidR="00C74AE5" w:rsidRPr="002A6E2B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3005AF5" w14:textId="77777777" w:rsidTr="005D00F9">
        <w:tc>
          <w:tcPr>
            <w:tcW w:w="5920" w:type="dxa"/>
          </w:tcPr>
          <w:p w14:paraId="1BA6AE0D" w14:textId="6EC8306F" w:rsidR="00C74AE5" w:rsidRPr="00C74AE5" w:rsidRDefault="00C74AE5" w:rsidP="00D018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Эксперт</w:t>
            </w:r>
            <w:r>
              <w:rPr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4145" w:type="dxa"/>
            <w:vAlign w:val="bottom"/>
          </w:tcPr>
          <w:p w14:paraId="646FE064" w14:textId="7379FD6E" w:rsidR="00C74AE5" w:rsidRPr="00C74AE5" w:rsidRDefault="00C74AE5" w:rsidP="005D00F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</w:tbl>
    <w:p w14:paraId="2FAE41CC" w14:textId="78859152" w:rsidR="00C74AE5" w:rsidRDefault="00E52DCB" w:rsidP="00C74AE5">
      <w:pPr>
        <w:rPr>
          <w:sz w:val="20"/>
        </w:rPr>
      </w:pPr>
      <w:r w:rsidRPr="00B22FDF">
        <w:rPr>
          <w:color w:val="FF0000"/>
          <w:sz w:val="28"/>
          <w:szCs w:val="28"/>
          <w:lang w:val="en-US"/>
        </w:rPr>
        <w:t>{</w:t>
      </w:r>
      <w:r>
        <w:rPr>
          <w:color w:val="FF0000"/>
          <w:sz w:val="28"/>
          <w:szCs w:val="28"/>
        </w:rPr>
        <w:t>_</w:t>
      </w:r>
      <w:r w:rsidRPr="00B22FDF">
        <w:rPr>
          <w:color w:val="FF0000"/>
          <w:sz w:val="28"/>
          <w:szCs w:val="28"/>
          <w:lang w:val="en-US"/>
        </w:rPr>
        <w:t>DATE</w:t>
      </w:r>
      <w:r>
        <w:rPr>
          <w:color w:val="FF0000"/>
          <w:sz w:val="28"/>
          <w:szCs w:val="28"/>
        </w:rPr>
        <w:t>_</w:t>
      </w:r>
      <w:r w:rsidRPr="00B22FDF">
        <w:rPr>
          <w:color w:val="FF0000"/>
          <w:sz w:val="28"/>
          <w:szCs w:val="28"/>
          <w:lang w:val="en-US"/>
        </w:rPr>
        <w:t>}</w:t>
      </w:r>
    </w:p>
    <w:p w14:paraId="475E3D8D" w14:textId="056C1DC6" w:rsidR="00345710" w:rsidRPr="00345710" w:rsidRDefault="00345710" w:rsidP="00345710">
      <w:pPr>
        <w:rPr>
          <w:sz w:val="20"/>
        </w:rPr>
      </w:pPr>
    </w:p>
    <w:p w14:paraId="6CCC11C5" w14:textId="77777777" w:rsidR="00345710" w:rsidRDefault="00345710" w:rsidP="00345710">
      <w:pPr>
        <w:tabs>
          <w:tab w:val="left" w:pos="1047"/>
        </w:tabs>
        <w:rPr>
          <w:sz w:val="20"/>
        </w:rPr>
        <w:sectPr w:rsidR="00345710" w:rsidSect="00C74AE5">
          <w:headerReference w:type="default" r:id="rId7"/>
          <w:pgSz w:w="11906" w:h="16838"/>
          <w:pgMar w:top="1134" w:right="851" w:bottom="1134" w:left="1134" w:header="709" w:footer="1134" w:gutter="0"/>
          <w:cols w:space="708"/>
          <w:titlePg/>
          <w:docGrid w:linePitch="360"/>
        </w:sectPr>
      </w:pPr>
      <w:r>
        <w:rPr>
          <w:sz w:val="20"/>
        </w:rPr>
        <w:tab/>
      </w:r>
    </w:p>
    <w:p w14:paraId="1F7FC7E8" w14:textId="6759D956" w:rsidR="00345710" w:rsidRPr="000774F1" w:rsidRDefault="000774F1" w:rsidP="000774F1">
      <w:pPr>
        <w:tabs>
          <w:tab w:val="left" w:pos="1047"/>
        </w:tabs>
        <w:jc w:val="right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lastRenderedPageBreak/>
        <w:t>Приложение 1</w:t>
      </w:r>
    </w:p>
    <w:p w14:paraId="3D5BFC84" w14:textId="77777777" w:rsidR="000774F1" w:rsidRPr="000774F1" w:rsidRDefault="000774F1" w:rsidP="000774F1">
      <w:pPr>
        <w:jc w:val="center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t>ПРОТОКОЛ АНАЛИЗА РАЗЛИЧИЙ ДОКУМЕНТОВ</w:t>
      </w:r>
    </w:p>
    <w:p w14:paraId="0CF31F1C" w14:textId="77777777" w:rsidR="000774F1" w:rsidRDefault="000774F1" w:rsidP="000774F1">
      <w:pPr>
        <w:jc w:val="both"/>
        <w:rPr>
          <w:sz w:val="28"/>
          <w:szCs w:val="28"/>
        </w:rPr>
      </w:pPr>
    </w:p>
    <w:p w14:paraId="65FD2FC4" w14:textId="6E6760A9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При проведении сравнения инструкции лекарственного средства </w:t>
      </w:r>
      <w:r>
        <w:rPr>
          <w:color w:val="FF0000"/>
          <w:sz w:val="28"/>
          <w:szCs w:val="28"/>
        </w:rPr>
        <w:t>{</w:t>
      </w:r>
      <w:r w:rsidR="00BD06FB">
        <w:rPr>
          <w:color w:val="FF0000"/>
          <w:sz w:val="28"/>
          <w:szCs w:val="28"/>
        </w:rPr>
        <w:t>_</w:t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  <w:t>TEST</w:t>
      </w:r>
      <w:r w:rsidR="00D4319B" w:rsidRPr="00D4319B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  <w:t>NAME</w:t>
      </w:r>
      <w:r w:rsidR="00BD06FB">
        <w:rPr>
          <w:rFonts w:eastAsiaTheme="minorEastAsia"/>
          <w:color w:val="FF0000"/>
          <w:sz w:val="28"/>
          <w:szCs w:val="28"/>
          <w:lang w:eastAsia="zh-CN"/>
        </w:rPr>
        <w:t>_</w:t>
      </w:r>
      <w:r>
        <w:rPr>
          <w:color w:val="FF0000"/>
          <w:sz w:val="28"/>
          <w:szCs w:val="28"/>
        </w:rPr>
        <w:t>}</w:t>
      </w:r>
      <w:r>
        <w:rPr>
          <w:sz w:val="28"/>
          <w:szCs w:val="28"/>
        </w:rPr>
        <w:t xml:space="preserve"> с эталоном </w:t>
      </w:r>
      <w:r w:rsidR="00D4319B" w:rsidRPr="00D4319B">
        <w:rPr>
          <w:color w:val="FF0000"/>
          <w:sz w:val="28"/>
          <w:szCs w:val="28"/>
        </w:rPr>
        <w:t>{_</w:t>
      </w:r>
      <w:r w:rsidR="00D4319B" w:rsidRPr="00D4319B">
        <w:rPr>
          <w:color w:val="FF0000"/>
          <w:sz w:val="28"/>
          <w:szCs w:val="28"/>
          <w:lang w:val="en-US"/>
        </w:rPr>
        <w:t>REF</w:t>
      </w:r>
      <w:r w:rsidR="00D4319B" w:rsidRPr="00D4319B">
        <w:rPr>
          <w:color w:val="FF0000"/>
          <w:sz w:val="28"/>
          <w:szCs w:val="28"/>
        </w:rPr>
        <w:t>_</w:t>
      </w:r>
      <w:r w:rsidR="00D4319B" w:rsidRPr="00D4319B">
        <w:rPr>
          <w:color w:val="FF0000"/>
          <w:sz w:val="28"/>
          <w:szCs w:val="28"/>
          <w:lang w:val="en-US"/>
        </w:rPr>
        <w:t>NAME</w:t>
      </w:r>
      <w:r w:rsidR="00D4319B" w:rsidRPr="00D4319B">
        <w:rPr>
          <w:color w:val="FF0000"/>
          <w:sz w:val="28"/>
          <w:szCs w:val="28"/>
        </w:rPr>
        <w:t>_}</w:t>
      </w:r>
      <w:r w:rsidR="00D4319B" w:rsidRPr="00D431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выявлены следующие </w:t>
      </w:r>
      <w:r>
        <w:rPr>
          <w:iCs/>
          <w:sz w:val="28"/>
          <w:szCs w:val="28"/>
        </w:rPr>
        <w:t>различия:</w:t>
      </w:r>
    </w:p>
    <w:p w14:paraId="4E9750D2" w14:textId="1F9F0C3D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FB11A4" w14:paraId="6E603230" w14:textId="77777777" w:rsidTr="00E94612">
        <w:tc>
          <w:tcPr>
            <w:tcW w:w="7280" w:type="dxa"/>
          </w:tcPr>
          <w:p w14:paraId="66304990" w14:textId="6B55D706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  <w:t>{_</w:t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REF</w:t>
            </w:r>
            <w:r w:rsidRPr="00932124">
              <w:rPr>
                <w:b/>
                <w:bCs/>
                <w:color w:val="FF0000"/>
                <w:sz w:val="28"/>
                <w:szCs w:val="28"/>
              </w:rPr>
              <w:t>_</w:t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  <w:t>NAME</w:t>
            </w:r>
            <w:r w:rsidRPr="00932124">
              <w:rPr>
                <w:b/>
                <w:bCs/>
                <w:color w:val="FF0000"/>
                <w:sz w:val="28"/>
                <w:szCs w:val="28"/>
              </w:rPr>
              <w:t>_}</w:t>
            </w:r>
            <w:r w:rsidRPr="00932124">
              <w:rPr>
                <w:b/>
                <w:bCs/>
                <w:sz w:val="28"/>
                <w:szCs w:val="28"/>
              </w:rPr>
              <w:t xml:space="preserve"> </w:t>
            </w:r>
            <w:r w:rsidRPr="00932124">
              <w:rPr>
                <w:b/>
                <w:bCs/>
              </w:rPr>
              <w:t>(референтный)</w:t>
            </w:r>
          </w:p>
        </w:tc>
        <w:tc>
          <w:tcPr>
            <w:tcW w:w="7280" w:type="dxa"/>
          </w:tcPr>
          <w:p w14:paraId="658304E8" w14:textId="5726FCF6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  <w:t>{_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  <w:t>TEST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  <w:t>_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  <w:t>NAME</w:t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  <w:t>_</w:t>
            </w:r>
            <w:r w:rsidRPr="00932124">
              <w:rPr>
                <w:b/>
                <w:bCs/>
                <w:color w:val="FF0000"/>
                <w:sz w:val="28"/>
                <w:szCs w:val="28"/>
              </w:rPr>
              <w:t>}</w:t>
            </w:r>
            <w:r w:rsidRPr="00932124">
              <w:rPr>
                <w:b/>
                <w:bCs/>
                <w:sz w:val="28"/>
                <w:szCs w:val="28"/>
              </w:rPr>
              <w:t xml:space="preserve"> </w:t>
            </w:r>
            <w:r w:rsidRPr="00932124">
              <w:rPr>
                <w:b/>
                <w:bCs/>
              </w:rPr>
              <w:t>(оцениваемый)</w:t>
            </w:r>
          </w:p>
        </w:tc>
      </w:tr>
      <w:tr w:rsidR="0007116C" w14:paraId="3A09161D" w14:textId="77777777" w:rsidTr="00E94612">
        <w:tc>
          <w:tcPr>
            <w:tcW w:w="7280" w:type="dxa"/>
          </w:tcPr>
          <w:p w14:paraId="57279A0E" w14:textId="3814DAC1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z w:val="24"/>
              </w:rPr>
            </w:pPr>
            <w:r w:rsidRPr="00B32A72">
              <w:rPr>
                <w:b/>
                <w:sz w:val="24"/>
                <w:lang w:val="en-US"/>
              </w:rPr>
              <w:t>1.</w:t>
            </w:r>
            <w:r>
              <w:rPr>
                <w:b/>
                <w:sz w:val="24"/>
              </w:rPr>
              <w:t xml:space="preserve"> </w:t>
            </w:r>
            <w:r w:rsidRPr="00B32A72">
              <w:rPr>
                <w:b/>
                <w:sz w:val="24"/>
              </w:rPr>
              <w:t>НАИМЕНОВАНИЕ ЛЕКАРСТВЕННОГО ПРЕПАРАТА</w:t>
            </w:r>
          </w:p>
        </w:tc>
        <w:tc>
          <w:tcPr>
            <w:tcW w:w="7280" w:type="dxa"/>
          </w:tcPr>
          <w:p w14:paraId="254DF051" w14:textId="606A03E1" w:rsidR="0007116C" w:rsidRPr="00B32A72" w:rsidRDefault="0007116C" w:rsidP="0007116C">
            <w:pPr>
              <w:pStyle w:val="a7"/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 w:rsidRPr="00B32A72">
              <w:rPr>
                <w:b/>
                <w:sz w:val="24"/>
                <w:lang w:val="en-US"/>
              </w:rPr>
              <w:t>1.</w:t>
            </w:r>
            <w:r>
              <w:rPr>
                <w:b/>
                <w:sz w:val="24"/>
              </w:rPr>
              <w:t xml:space="preserve"> </w:t>
            </w:r>
            <w:r w:rsidRPr="00B32A72">
              <w:rPr>
                <w:b/>
                <w:sz w:val="24"/>
              </w:rPr>
              <w:t>НАИМЕНОВАНИЕ ЛЕКАРСТВЕННОГО ПРЕПАРАТА</w:t>
            </w:r>
          </w:p>
        </w:tc>
      </w:tr>
      <w:tr w:rsidR="0007116C" w14:paraId="5B7B95CC" w14:textId="77777777" w:rsidTr="00E94612">
        <w:tc>
          <w:tcPr>
            <w:tcW w:w="7280" w:type="dxa"/>
          </w:tcPr>
          <w:p w14:paraId="318750F7" w14:textId="75D64962" w:rsidR="0007116C" w:rsidRPr="00C13B68" w:rsidRDefault="0007116C" w:rsidP="0007116C">
            <w:pPr>
              <w:pStyle w:val="Default"/>
              <w:widowControl/>
              <w:ind w:left="113"/>
              <w:jc w:val="both"/>
              <w:rPr>
                <w:b/>
                <w:bCs/>
                <w:color w:val="auto"/>
                <w:sz w:val="23"/>
                <w:szCs w:val="23"/>
              </w:rPr>
            </w:pPr>
            <w:r>
              <w:rPr>
                <w:b/>
                <w:bCs/>
                <w:color w:val="auto"/>
                <w:sz w:val="23"/>
                <w:szCs w:val="23"/>
                <w:lang w:val="en-US"/>
              </w:rPr>
              <w:t xml:space="preserve">2. </w:t>
            </w:r>
            <w:r w:rsidRPr="00C13B68">
              <w:rPr>
                <w:b/>
                <w:bCs/>
                <w:color w:val="auto"/>
                <w:sz w:val="23"/>
                <w:szCs w:val="23"/>
              </w:rPr>
              <w:t>КАЧЕСТВЕННЫЙ И КОЛИЧЕСТВЕННЫЙ СОСТАВ</w:t>
            </w:r>
          </w:p>
        </w:tc>
        <w:tc>
          <w:tcPr>
            <w:tcW w:w="7280" w:type="dxa"/>
          </w:tcPr>
          <w:p w14:paraId="2F39E7BA" w14:textId="5E23C19A" w:rsidR="0007116C" w:rsidRPr="00B32A72" w:rsidRDefault="0007116C" w:rsidP="0007116C">
            <w:pPr>
              <w:pStyle w:val="a7"/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2. </w:t>
            </w:r>
            <w:r w:rsidRPr="00C13B68">
              <w:rPr>
                <w:b/>
                <w:bCs/>
                <w:sz w:val="23"/>
                <w:szCs w:val="23"/>
              </w:rPr>
              <w:t>КАЧЕСТВЕННЫЙ И КОЛИЧЕСТВЕННЫЙ СОСТАВ</w:t>
            </w:r>
          </w:p>
        </w:tc>
      </w:tr>
      <w:tr w:rsidR="0007116C" w14:paraId="1E094F75" w14:textId="77777777" w:rsidTr="00E94612">
        <w:tc>
          <w:tcPr>
            <w:tcW w:w="7280" w:type="dxa"/>
          </w:tcPr>
          <w:p w14:paraId="2373621D" w14:textId="1930F3CE" w:rsidR="0007116C" w:rsidRPr="00B32A72" w:rsidRDefault="0007116C" w:rsidP="0007116C">
            <w:pPr>
              <w:pStyle w:val="Default"/>
              <w:widowControl/>
              <w:ind w:left="113"/>
              <w:jc w:val="both"/>
              <w:rPr>
                <w:b/>
                <w:color w:val="auto"/>
              </w:rPr>
            </w:pPr>
            <w:r>
              <w:rPr>
                <w:b/>
                <w:color w:val="auto"/>
                <w:lang w:val="en-US"/>
              </w:rPr>
              <w:t xml:space="preserve">3. </w:t>
            </w:r>
            <w:r w:rsidRPr="00C13B68">
              <w:rPr>
                <w:b/>
                <w:color w:val="auto"/>
              </w:rPr>
              <w:t>ЛЕКАРСТВЕННАЯ ФОРМА</w:t>
            </w:r>
          </w:p>
        </w:tc>
        <w:tc>
          <w:tcPr>
            <w:tcW w:w="7280" w:type="dxa"/>
          </w:tcPr>
          <w:p w14:paraId="1C87BA78" w14:textId="1CC71C3F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lang w:val="en-US"/>
              </w:rPr>
              <w:t xml:space="preserve">3. </w:t>
            </w:r>
            <w:r w:rsidRPr="00C13B68">
              <w:rPr>
                <w:b/>
              </w:rPr>
              <w:t>ЛЕКАРСТВЕННАЯ ФОРМА</w:t>
            </w:r>
          </w:p>
        </w:tc>
      </w:tr>
      <w:tr w:rsidR="0007116C" w14:paraId="10A498B5" w14:textId="77777777" w:rsidTr="00E94612">
        <w:tc>
          <w:tcPr>
            <w:tcW w:w="7280" w:type="dxa"/>
          </w:tcPr>
          <w:p w14:paraId="1A43B7E3" w14:textId="7651483B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4. </w:t>
            </w:r>
            <w:r w:rsidRPr="00B32A72">
              <w:rPr>
                <w:b/>
                <w:bCs/>
                <w:sz w:val="23"/>
                <w:szCs w:val="23"/>
              </w:rPr>
              <w:t>КЛИНИЧЕСКИЕ ДАННЫЕ</w:t>
            </w:r>
          </w:p>
        </w:tc>
        <w:tc>
          <w:tcPr>
            <w:tcW w:w="7280" w:type="dxa"/>
          </w:tcPr>
          <w:p w14:paraId="32F2333E" w14:textId="1D935490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4. </w:t>
            </w:r>
            <w:r w:rsidRPr="00B32A72">
              <w:rPr>
                <w:b/>
                <w:bCs/>
                <w:sz w:val="23"/>
                <w:szCs w:val="23"/>
              </w:rPr>
              <w:t>КЛИНИЧЕСКИЕ ДАННЫЕ</w:t>
            </w:r>
          </w:p>
        </w:tc>
      </w:tr>
      <w:tr w:rsidR="0007116C" w14:paraId="5E65D266" w14:textId="77777777" w:rsidTr="00E94612">
        <w:tc>
          <w:tcPr>
            <w:tcW w:w="7280" w:type="dxa"/>
          </w:tcPr>
          <w:p w14:paraId="33B239EE" w14:textId="5226ABEE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4.1 </w:t>
            </w:r>
            <w:r w:rsidRPr="00B32A72">
              <w:rPr>
                <w:b/>
                <w:sz w:val="24"/>
              </w:rPr>
              <w:t>Показания к применению</w:t>
            </w:r>
          </w:p>
        </w:tc>
        <w:tc>
          <w:tcPr>
            <w:tcW w:w="7280" w:type="dxa"/>
          </w:tcPr>
          <w:p w14:paraId="576525BE" w14:textId="381FCA37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 xml:space="preserve">4.1 </w:t>
            </w:r>
            <w:r w:rsidRPr="00B32A72">
              <w:rPr>
                <w:b/>
                <w:sz w:val="24"/>
              </w:rPr>
              <w:t>Показания к применению</w:t>
            </w:r>
          </w:p>
        </w:tc>
      </w:tr>
      <w:tr w:rsidR="0007116C" w14:paraId="1B8FC0C0" w14:textId="77777777" w:rsidTr="00E94612">
        <w:tc>
          <w:tcPr>
            <w:tcW w:w="7280" w:type="dxa"/>
          </w:tcPr>
          <w:p w14:paraId="7A2A7E41" w14:textId="5042FA30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B32A72">
              <w:rPr>
                <w:b/>
                <w:sz w:val="24"/>
              </w:rPr>
              <w:t>4.2 Режим дозирования и способ применения</w:t>
            </w:r>
          </w:p>
        </w:tc>
        <w:tc>
          <w:tcPr>
            <w:tcW w:w="7280" w:type="dxa"/>
          </w:tcPr>
          <w:p w14:paraId="4B3A6DB6" w14:textId="369D78C5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B32A72">
              <w:rPr>
                <w:b/>
                <w:sz w:val="24"/>
              </w:rPr>
              <w:t>4.2 Режим дозирования и способ применения</w:t>
            </w:r>
          </w:p>
        </w:tc>
      </w:tr>
      <w:tr w:rsidR="0007116C" w14:paraId="3095B3FC" w14:textId="77777777" w:rsidTr="00E94612">
        <w:tc>
          <w:tcPr>
            <w:tcW w:w="7280" w:type="dxa"/>
          </w:tcPr>
          <w:p w14:paraId="6D6AD58C" w14:textId="12AE996B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4.3 </w:t>
            </w:r>
            <w:r w:rsidRPr="00B32A72">
              <w:rPr>
                <w:b/>
                <w:sz w:val="24"/>
              </w:rPr>
              <w:t>Противопоказания</w:t>
            </w:r>
          </w:p>
        </w:tc>
        <w:tc>
          <w:tcPr>
            <w:tcW w:w="7280" w:type="dxa"/>
          </w:tcPr>
          <w:p w14:paraId="368F3FF7" w14:textId="522F00C5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 xml:space="preserve">4.3 </w:t>
            </w:r>
            <w:r w:rsidRPr="00B32A72">
              <w:rPr>
                <w:b/>
                <w:sz w:val="24"/>
              </w:rPr>
              <w:t>Противопоказания</w:t>
            </w:r>
          </w:p>
        </w:tc>
      </w:tr>
      <w:tr w:rsidR="0007116C" w14:paraId="31D0F5C7" w14:textId="77777777" w:rsidTr="00E94612">
        <w:tc>
          <w:tcPr>
            <w:tcW w:w="7280" w:type="dxa"/>
          </w:tcPr>
          <w:p w14:paraId="2DCD6C77" w14:textId="046BFC7B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4B7813">
              <w:rPr>
                <w:b/>
                <w:sz w:val="24"/>
              </w:rPr>
              <w:t xml:space="preserve">4.4 </w:t>
            </w:r>
            <w:r w:rsidRPr="00B32A72">
              <w:rPr>
                <w:b/>
                <w:sz w:val="24"/>
              </w:rPr>
              <w:t>Особые указания и меры предосторожности при применении</w:t>
            </w:r>
          </w:p>
        </w:tc>
        <w:tc>
          <w:tcPr>
            <w:tcW w:w="7280" w:type="dxa"/>
          </w:tcPr>
          <w:p w14:paraId="3CC6CDC6" w14:textId="703D7249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4B7813">
              <w:rPr>
                <w:b/>
                <w:sz w:val="24"/>
              </w:rPr>
              <w:t xml:space="preserve">4.4 </w:t>
            </w:r>
            <w:r w:rsidRPr="00B32A72">
              <w:rPr>
                <w:b/>
                <w:sz w:val="24"/>
              </w:rPr>
              <w:t>Особые указания и меры предосторожности при применении</w:t>
            </w:r>
          </w:p>
        </w:tc>
      </w:tr>
      <w:tr w:rsidR="0007116C" w14:paraId="35E7209D" w14:textId="77777777" w:rsidTr="00E94612">
        <w:tc>
          <w:tcPr>
            <w:tcW w:w="7280" w:type="dxa"/>
          </w:tcPr>
          <w:p w14:paraId="42E5851E" w14:textId="69BBA328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t xml:space="preserve">4.5 </w:t>
            </w:r>
            <w:r w:rsidRPr="00B32A72">
              <w:rPr>
                <w:b/>
                <w:sz w:val="24"/>
              </w:rPr>
              <w:t>Взаимодействие с другими лекарственными препаратами и другие виды взаимодействия</w:t>
            </w:r>
          </w:p>
        </w:tc>
        <w:tc>
          <w:tcPr>
            <w:tcW w:w="7280" w:type="dxa"/>
          </w:tcPr>
          <w:p w14:paraId="7A309C3F" w14:textId="005649DE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t xml:space="preserve">4.5 </w:t>
            </w:r>
            <w:r w:rsidRPr="00B32A72">
              <w:rPr>
                <w:b/>
                <w:sz w:val="24"/>
              </w:rPr>
              <w:t>Взаимодействие с другими лекарственными препаратами и другие виды взаимодействия</w:t>
            </w:r>
          </w:p>
        </w:tc>
      </w:tr>
      <w:tr w:rsidR="0007116C" w14:paraId="4EE59292" w14:textId="77777777" w:rsidTr="00E94612">
        <w:tc>
          <w:tcPr>
            <w:tcW w:w="7280" w:type="dxa"/>
          </w:tcPr>
          <w:p w14:paraId="77EF5282" w14:textId="4460E350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4.6 </w:t>
            </w:r>
            <w:r w:rsidRPr="00B32A72">
              <w:rPr>
                <w:b/>
                <w:sz w:val="24"/>
              </w:rPr>
              <w:t>Фертильность, беременность и лактация</w:t>
            </w:r>
          </w:p>
        </w:tc>
        <w:tc>
          <w:tcPr>
            <w:tcW w:w="7280" w:type="dxa"/>
          </w:tcPr>
          <w:p w14:paraId="333D39F7" w14:textId="095C7A21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 xml:space="preserve">4.6 </w:t>
            </w:r>
            <w:r w:rsidRPr="00B32A72">
              <w:rPr>
                <w:b/>
                <w:sz w:val="24"/>
              </w:rPr>
              <w:t>Фертильность, беременность и лактация</w:t>
            </w:r>
          </w:p>
        </w:tc>
      </w:tr>
      <w:tr w:rsidR="0007116C" w14:paraId="30C3DE2C" w14:textId="77777777" w:rsidTr="00E94612">
        <w:tc>
          <w:tcPr>
            <w:tcW w:w="7280" w:type="dxa"/>
          </w:tcPr>
          <w:p w14:paraId="61812873" w14:textId="09FC930D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t xml:space="preserve">4.7 </w:t>
            </w:r>
            <w:r w:rsidRPr="00B32A72">
              <w:rPr>
                <w:b/>
                <w:sz w:val="24"/>
              </w:rPr>
              <w:t>Влияние на способность управлять транспортными средствами и работать с механизмами</w:t>
            </w:r>
          </w:p>
        </w:tc>
        <w:tc>
          <w:tcPr>
            <w:tcW w:w="7280" w:type="dxa"/>
          </w:tcPr>
          <w:p w14:paraId="32F9B5E5" w14:textId="3BC60B79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t xml:space="preserve">4.7 </w:t>
            </w:r>
            <w:r w:rsidRPr="00B32A72">
              <w:rPr>
                <w:b/>
                <w:sz w:val="24"/>
              </w:rPr>
              <w:t>Влияние на способность управлять транспортными средствами и работать с механизмами</w:t>
            </w:r>
          </w:p>
        </w:tc>
      </w:tr>
      <w:tr w:rsidR="0007116C" w14:paraId="079CFEB9" w14:textId="77777777" w:rsidTr="00E94612">
        <w:tc>
          <w:tcPr>
            <w:tcW w:w="7280" w:type="dxa"/>
          </w:tcPr>
          <w:p w14:paraId="62D9223E" w14:textId="3941F396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4.8 </w:t>
            </w:r>
            <w:r w:rsidRPr="00B32A72">
              <w:rPr>
                <w:b/>
                <w:sz w:val="24"/>
              </w:rPr>
              <w:t>Нежелательные реакции</w:t>
            </w:r>
          </w:p>
        </w:tc>
        <w:tc>
          <w:tcPr>
            <w:tcW w:w="7280" w:type="dxa"/>
          </w:tcPr>
          <w:p w14:paraId="3F0395F7" w14:textId="37B2EDC0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 xml:space="preserve">4.8 </w:t>
            </w:r>
            <w:r w:rsidRPr="00B32A72">
              <w:rPr>
                <w:b/>
                <w:sz w:val="24"/>
              </w:rPr>
              <w:t>Нежелательные реакции</w:t>
            </w:r>
          </w:p>
        </w:tc>
      </w:tr>
      <w:tr w:rsidR="0007116C" w14:paraId="5EAF5FFB" w14:textId="77777777" w:rsidTr="00E94612">
        <w:tc>
          <w:tcPr>
            <w:tcW w:w="7280" w:type="dxa"/>
          </w:tcPr>
          <w:p w14:paraId="540EE4DB" w14:textId="16079B49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4.9 </w:t>
            </w:r>
            <w:r w:rsidRPr="00B32A72">
              <w:rPr>
                <w:b/>
                <w:sz w:val="24"/>
              </w:rPr>
              <w:t>Передозировка</w:t>
            </w:r>
          </w:p>
        </w:tc>
        <w:tc>
          <w:tcPr>
            <w:tcW w:w="7280" w:type="dxa"/>
          </w:tcPr>
          <w:p w14:paraId="5A6E90A1" w14:textId="6657B045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 xml:space="preserve">4.9 </w:t>
            </w:r>
            <w:r w:rsidRPr="00B32A72">
              <w:rPr>
                <w:b/>
                <w:sz w:val="24"/>
              </w:rPr>
              <w:t>Передозировка</w:t>
            </w:r>
          </w:p>
        </w:tc>
      </w:tr>
      <w:tr w:rsidR="0007116C" w14:paraId="54C2FCBB" w14:textId="77777777" w:rsidTr="00E94612">
        <w:tc>
          <w:tcPr>
            <w:tcW w:w="7280" w:type="dxa"/>
          </w:tcPr>
          <w:p w14:paraId="0E0DD9D8" w14:textId="7F1B1E38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5. </w:t>
            </w:r>
            <w:r w:rsidRPr="00B32A72">
              <w:rPr>
                <w:b/>
                <w:bCs/>
                <w:sz w:val="23"/>
                <w:szCs w:val="23"/>
              </w:rPr>
              <w:t>ФАРМАКОЛОГИЧЕСКИЕ СВОЙСТВА</w:t>
            </w:r>
          </w:p>
        </w:tc>
        <w:tc>
          <w:tcPr>
            <w:tcW w:w="7280" w:type="dxa"/>
          </w:tcPr>
          <w:p w14:paraId="446AEAEA" w14:textId="4D1238E2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5. </w:t>
            </w:r>
            <w:r w:rsidRPr="00B32A72">
              <w:rPr>
                <w:b/>
                <w:bCs/>
                <w:sz w:val="23"/>
                <w:szCs w:val="23"/>
              </w:rPr>
              <w:t>ФАРМАКОЛОГИЧЕСКИЕ СВОЙСТВА</w:t>
            </w:r>
          </w:p>
        </w:tc>
      </w:tr>
      <w:tr w:rsidR="0007116C" w14:paraId="04EDFE12" w14:textId="77777777" w:rsidTr="00E94612">
        <w:tc>
          <w:tcPr>
            <w:tcW w:w="7280" w:type="dxa"/>
          </w:tcPr>
          <w:p w14:paraId="6512CED3" w14:textId="25CBFDEE" w:rsidR="0007116C" w:rsidRPr="00577D01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5.1 </w:t>
            </w:r>
            <w:r w:rsidRPr="00577D01">
              <w:rPr>
                <w:b/>
                <w:sz w:val="24"/>
                <w:lang w:val="en-US"/>
              </w:rPr>
              <w:t>Фармакодинамические свойства</w:t>
            </w:r>
          </w:p>
        </w:tc>
        <w:tc>
          <w:tcPr>
            <w:tcW w:w="7280" w:type="dxa"/>
          </w:tcPr>
          <w:p w14:paraId="1D955516" w14:textId="4F1D0C91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>5.1 Фармакодинамические свойства</w:t>
            </w:r>
          </w:p>
        </w:tc>
      </w:tr>
      <w:tr w:rsidR="0007116C" w14:paraId="5DC6204A" w14:textId="77777777" w:rsidTr="00E94612">
        <w:tc>
          <w:tcPr>
            <w:tcW w:w="7280" w:type="dxa"/>
          </w:tcPr>
          <w:p w14:paraId="7FD81E08" w14:textId="4BDAB373" w:rsidR="0007116C" w:rsidRPr="00577D01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5.2 </w:t>
            </w:r>
            <w:r w:rsidRPr="00577D01">
              <w:rPr>
                <w:b/>
                <w:sz w:val="24"/>
                <w:lang w:val="en-US"/>
              </w:rPr>
              <w:t>Фармакокинетические свойства</w:t>
            </w:r>
          </w:p>
        </w:tc>
        <w:tc>
          <w:tcPr>
            <w:tcW w:w="7280" w:type="dxa"/>
          </w:tcPr>
          <w:p w14:paraId="2105276C" w14:textId="2878080B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>5.2 Фармакокинетические свойства</w:t>
            </w:r>
          </w:p>
        </w:tc>
      </w:tr>
      <w:tr w:rsidR="003319CA" w14:paraId="00541183" w14:textId="77777777" w:rsidTr="00E94612">
        <w:tc>
          <w:tcPr>
            <w:tcW w:w="7280" w:type="dxa"/>
          </w:tcPr>
          <w:p w14:paraId="537F4628" w14:textId="0BD59329" w:rsidR="003319CA" w:rsidRPr="003319CA" w:rsidRDefault="003319CA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5.</w:t>
            </w:r>
            <w:r>
              <w:rPr>
                <w:b/>
                <w:sz w:val="24"/>
              </w:rPr>
              <w:t>3</w:t>
            </w:r>
            <w:r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</w:rPr>
              <w:t>Данные доклинической безопасности</w:t>
            </w:r>
          </w:p>
        </w:tc>
        <w:tc>
          <w:tcPr>
            <w:tcW w:w="7280" w:type="dxa"/>
          </w:tcPr>
          <w:p w14:paraId="54B35F18" w14:textId="2BCFB99F" w:rsidR="003319CA" w:rsidRPr="0007116C" w:rsidRDefault="003319CA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5.</w:t>
            </w:r>
            <w:r>
              <w:rPr>
                <w:b/>
                <w:sz w:val="24"/>
              </w:rPr>
              <w:t>3</w:t>
            </w:r>
            <w:r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</w:rPr>
              <w:t>Данные доклинической безопасности</w:t>
            </w:r>
          </w:p>
        </w:tc>
      </w:tr>
      <w:tr w:rsidR="0007116C" w14:paraId="4A8D1F5E" w14:textId="77777777" w:rsidTr="00E94612">
        <w:tc>
          <w:tcPr>
            <w:tcW w:w="7280" w:type="dxa"/>
          </w:tcPr>
          <w:p w14:paraId="6CB16270" w14:textId="42CD9620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6. </w:t>
            </w:r>
            <w:r w:rsidRPr="00B32A72">
              <w:rPr>
                <w:b/>
                <w:bCs/>
                <w:sz w:val="23"/>
                <w:szCs w:val="23"/>
              </w:rPr>
              <w:t>ФАРМАЦЕВТИЧЕСКИЕ СВОЙСТВА</w:t>
            </w:r>
          </w:p>
        </w:tc>
        <w:tc>
          <w:tcPr>
            <w:tcW w:w="7280" w:type="dxa"/>
          </w:tcPr>
          <w:p w14:paraId="6C1A5DCB" w14:textId="1FD96105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6. </w:t>
            </w:r>
            <w:r w:rsidRPr="00B32A72">
              <w:rPr>
                <w:b/>
                <w:bCs/>
                <w:sz w:val="23"/>
                <w:szCs w:val="23"/>
              </w:rPr>
              <w:t>ФАРМАЦЕВТИЧЕСКИЕ СВОЙСТВА</w:t>
            </w:r>
          </w:p>
        </w:tc>
      </w:tr>
      <w:tr w:rsidR="0007116C" w14:paraId="58B80048" w14:textId="77777777" w:rsidTr="00E94612">
        <w:tc>
          <w:tcPr>
            <w:tcW w:w="7280" w:type="dxa"/>
          </w:tcPr>
          <w:p w14:paraId="5D024BD7" w14:textId="5A94311E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6.1 </w:t>
            </w:r>
            <w:r w:rsidRPr="00B32A72">
              <w:rPr>
                <w:b/>
                <w:sz w:val="24"/>
              </w:rPr>
              <w:t>Перечень вспомогательных веществ</w:t>
            </w:r>
          </w:p>
        </w:tc>
        <w:tc>
          <w:tcPr>
            <w:tcW w:w="7280" w:type="dxa"/>
          </w:tcPr>
          <w:p w14:paraId="3C245404" w14:textId="716BBA2E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6.1 </w:t>
            </w:r>
            <w:r w:rsidRPr="00B32A72">
              <w:rPr>
                <w:b/>
                <w:sz w:val="24"/>
              </w:rPr>
              <w:t>Перечень вспомогательных веществ</w:t>
            </w:r>
          </w:p>
        </w:tc>
      </w:tr>
      <w:tr w:rsidR="0007116C" w14:paraId="29305636" w14:textId="77777777" w:rsidTr="00E94612">
        <w:tc>
          <w:tcPr>
            <w:tcW w:w="7280" w:type="dxa"/>
          </w:tcPr>
          <w:p w14:paraId="2D8E4066" w14:textId="6ECEE320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6.2 </w:t>
            </w:r>
            <w:r w:rsidRPr="00B32A72">
              <w:rPr>
                <w:b/>
                <w:sz w:val="24"/>
              </w:rPr>
              <w:t>Несовместимость</w:t>
            </w:r>
          </w:p>
        </w:tc>
        <w:tc>
          <w:tcPr>
            <w:tcW w:w="7280" w:type="dxa"/>
          </w:tcPr>
          <w:p w14:paraId="45495435" w14:textId="4CD26DD9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6.2 </w:t>
            </w:r>
            <w:r w:rsidRPr="00B32A72">
              <w:rPr>
                <w:b/>
                <w:sz w:val="24"/>
              </w:rPr>
              <w:t>Несовместимость</w:t>
            </w:r>
          </w:p>
        </w:tc>
      </w:tr>
      <w:tr w:rsidR="0007116C" w14:paraId="316DA27C" w14:textId="77777777" w:rsidTr="00E94612">
        <w:tc>
          <w:tcPr>
            <w:tcW w:w="7280" w:type="dxa"/>
          </w:tcPr>
          <w:p w14:paraId="6C034A54" w14:textId="3592806F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6.3 </w:t>
            </w:r>
            <w:r w:rsidRPr="00B32A72">
              <w:rPr>
                <w:b/>
                <w:sz w:val="24"/>
              </w:rPr>
              <w:t>Срок годности (срок хранения)</w:t>
            </w:r>
          </w:p>
        </w:tc>
        <w:tc>
          <w:tcPr>
            <w:tcW w:w="7280" w:type="dxa"/>
          </w:tcPr>
          <w:p w14:paraId="55477558" w14:textId="3FCCF07A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6.3 </w:t>
            </w:r>
            <w:r w:rsidRPr="00B32A72">
              <w:rPr>
                <w:b/>
                <w:sz w:val="24"/>
              </w:rPr>
              <w:t>Срок годности (срок хранения)</w:t>
            </w:r>
          </w:p>
        </w:tc>
      </w:tr>
      <w:tr w:rsidR="0007116C" w14:paraId="57A21113" w14:textId="77777777" w:rsidTr="00E94612">
        <w:tc>
          <w:tcPr>
            <w:tcW w:w="7280" w:type="dxa"/>
          </w:tcPr>
          <w:p w14:paraId="1092A9B8" w14:textId="45F65F42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6.4 </w:t>
            </w:r>
            <w:r w:rsidRPr="00B32A72">
              <w:rPr>
                <w:b/>
                <w:sz w:val="24"/>
              </w:rPr>
              <w:t>Особые меры предосторожности при хранении</w:t>
            </w:r>
          </w:p>
        </w:tc>
        <w:tc>
          <w:tcPr>
            <w:tcW w:w="7280" w:type="dxa"/>
          </w:tcPr>
          <w:p w14:paraId="6585C34B" w14:textId="34325F93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6.4 </w:t>
            </w:r>
            <w:r w:rsidRPr="00B32A72">
              <w:rPr>
                <w:b/>
                <w:sz w:val="24"/>
              </w:rPr>
              <w:t>Особые меры предосторожности при хранении</w:t>
            </w:r>
          </w:p>
        </w:tc>
      </w:tr>
      <w:tr w:rsidR="0007116C" w14:paraId="64A0748C" w14:textId="77777777" w:rsidTr="00E94612">
        <w:tc>
          <w:tcPr>
            <w:tcW w:w="7280" w:type="dxa"/>
          </w:tcPr>
          <w:p w14:paraId="56B060B8" w14:textId="4360B376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6.5 </w:t>
            </w:r>
            <w:r w:rsidRPr="00B32A72">
              <w:rPr>
                <w:b/>
                <w:sz w:val="24"/>
              </w:rPr>
              <w:t>Характер и содержание первичной упаковки</w:t>
            </w:r>
          </w:p>
        </w:tc>
        <w:tc>
          <w:tcPr>
            <w:tcW w:w="7280" w:type="dxa"/>
          </w:tcPr>
          <w:p w14:paraId="477B6A0E" w14:textId="0B89496C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6.5 </w:t>
            </w:r>
            <w:r w:rsidRPr="00B32A72">
              <w:rPr>
                <w:b/>
                <w:sz w:val="24"/>
              </w:rPr>
              <w:t>Характер и содержание первичной упаковки</w:t>
            </w:r>
          </w:p>
        </w:tc>
      </w:tr>
      <w:tr w:rsidR="0007116C" w14:paraId="17DCF1E3" w14:textId="77777777" w:rsidTr="00E94612">
        <w:tc>
          <w:tcPr>
            <w:tcW w:w="7280" w:type="dxa"/>
          </w:tcPr>
          <w:p w14:paraId="13821B38" w14:textId="0B6167E4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lastRenderedPageBreak/>
              <w:t xml:space="preserve">6.6 </w:t>
            </w:r>
            <w:r w:rsidRPr="00B32A72">
              <w:rPr>
                <w:b/>
                <w:sz w:val="24"/>
              </w:rPr>
              <w:t>Особые меры предосторожности при уничтожении использованного лекарственного препарата или отходов, полученных после применения лекарственного препарата, и другие манипуляции с препаратом</w:t>
            </w:r>
          </w:p>
        </w:tc>
        <w:tc>
          <w:tcPr>
            <w:tcW w:w="7280" w:type="dxa"/>
          </w:tcPr>
          <w:p w14:paraId="015AEA58" w14:textId="2CD25E7F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6.6 </w:t>
            </w:r>
            <w:r w:rsidRPr="00B32A72">
              <w:rPr>
                <w:b/>
                <w:sz w:val="24"/>
              </w:rPr>
              <w:t>Особые меры предосторожности при уничтожении использованного лекарственного препарата или отходов, полученных после применения лекарственного препарата, и другие манипуляции с препаратом</w:t>
            </w:r>
          </w:p>
        </w:tc>
      </w:tr>
      <w:tr w:rsidR="0007116C" w14:paraId="3F699140" w14:textId="77777777" w:rsidTr="00E94612">
        <w:tc>
          <w:tcPr>
            <w:tcW w:w="7280" w:type="dxa"/>
          </w:tcPr>
          <w:p w14:paraId="7AEA04A2" w14:textId="4348AA77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7. </w:t>
            </w:r>
            <w:r w:rsidRPr="00B32A72">
              <w:rPr>
                <w:b/>
                <w:bCs/>
                <w:sz w:val="23"/>
                <w:szCs w:val="23"/>
              </w:rPr>
              <w:t>ДЕРЖАТЕЛЬ РЕГИСТРАЦИОННОГО УДОСТОВЕРЕНИЯ</w:t>
            </w:r>
          </w:p>
        </w:tc>
        <w:tc>
          <w:tcPr>
            <w:tcW w:w="7280" w:type="dxa"/>
          </w:tcPr>
          <w:p w14:paraId="7EC0A43C" w14:textId="1D7FF2B3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7. </w:t>
            </w:r>
            <w:r w:rsidRPr="00B32A72">
              <w:rPr>
                <w:b/>
                <w:bCs/>
                <w:sz w:val="23"/>
                <w:szCs w:val="23"/>
              </w:rPr>
              <w:t>ДЕРЖАТЕЛЬ РЕГИСТРАЦИОННОГО УДОСТОВЕРЕНИЯ</w:t>
            </w:r>
          </w:p>
        </w:tc>
      </w:tr>
      <w:tr w:rsidR="0007116C" w14:paraId="07F25950" w14:textId="77777777" w:rsidTr="00E94612">
        <w:tc>
          <w:tcPr>
            <w:tcW w:w="7280" w:type="dxa"/>
          </w:tcPr>
          <w:p w14:paraId="30985D77" w14:textId="5E4B37AA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7.1 </w:t>
            </w:r>
            <w:r w:rsidRPr="00B32A72">
              <w:rPr>
                <w:b/>
                <w:sz w:val="24"/>
              </w:rPr>
              <w:t>Представитель держателя регистрационного удостоверения</w:t>
            </w:r>
          </w:p>
        </w:tc>
        <w:tc>
          <w:tcPr>
            <w:tcW w:w="7280" w:type="dxa"/>
          </w:tcPr>
          <w:p w14:paraId="60466735" w14:textId="508E7838" w:rsid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color w:val="FF0000"/>
                <w:sz w:val="28"/>
                <w:szCs w:val="28"/>
              </w:rPr>
            </w:pPr>
            <w:r w:rsidRPr="003D6C68">
              <w:rPr>
                <w:b/>
                <w:sz w:val="24"/>
              </w:rPr>
              <w:t xml:space="preserve">7.1 </w:t>
            </w:r>
            <w:r w:rsidRPr="00B32A72">
              <w:rPr>
                <w:b/>
                <w:sz w:val="24"/>
              </w:rPr>
              <w:t>Представитель держателя регистрационного удостоверения</w:t>
            </w:r>
          </w:p>
        </w:tc>
      </w:tr>
      <w:tr w:rsidR="0007116C" w14:paraId="4EA6E94A" w14:textId="77777777" w:rsidTr="00E94612">
        <w:tc>
          <w:tcPr>
            <w:tcW w:w="7280" w:type="dxa"/>
          </w:tcPr>
          <w:p w14:paraId="7C0E4971" w14:textId="2A6C6B72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8. </w:t>
            </w:r>
            <w:r w:rsidRPr="00B32A72">
              <w:rPr>
                <w:b/>
                <w:bCs/>
                <w:sz w:val="23"/>
                <w:szCs w:val="23"/>
              </w:rPr>
              <w:t>НОМЕР РЕГИСТРАЦИОННОГО УДОСТОВЕРЕНИЯ</w:t>
            </w:r>
          </w:p>
        </w:tc>
        <w:tc>
          <w:tcPr>
            <w:tcW w:w="7280" w:type="dxa"/>
          </w:tcPr>
          <w:p w14:paraId="4B246797" w14:textId="04A6E938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8. </w:t>
            </w:r>
            <w:r w:rsidRPr="00B32A72">
              <w:rPr>
                <w:b/>
                <w:bCs/>
                <w:sz w:val="23"/>
                <w:szCs w:val="23"/>
              </w:rPr>
              <w:t>НОМЕР РЕГИСТРАЦИОННОГО УДОСТОВЕРЕНИЯ</w:t>
            </w:r>
          </w:p>
        </w:tc>
      </w:tr>
      <w:tr w:rsidR="0007116C" w14:paraId="10FC4832" w14:textId="77777777" w:rsidTr="00E94612">
        <w:tc>
          <w:tcPr>
            <w:tcW w:w="7280" w:type="dxa"/>
          </w:tcPr>
          <w:p w14:paraId="0AE7D1E3" w14:textId="255A2C6F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 w:rsidRPr="00B32A72">
              <w:rPr>
                <w:b/>
                <w:bCs/>
                <w:sz w:val="23"/>
                <w:szCs w:val="23"/>
              </w:rPr>
              <w:t>9. ДАТА ПЕРВИЧНОЙ РЕГИСТРАЦИИ (ПОДТВЕРЖДЕНИЯ РЕГИСТРАЦИИ, ПЕРЕРЕГИСТРАЦИИ)</w:t>
            </w:r>
          </w:p>
        </w:tc>
        <w:tc>
          <w:tcPr>
            <w:tcW w:w="7280" w:type="dxa"/>
          </w:tcPr>
          <w:p w14:paraId="7A6BB499" w14:textId="124DB9E7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 w:rsidRPr="00B32A72">
              <w:rPr>
                <w:b/>
                <w:bCs/>
                <w:sz w:val="23"/>
                <w:szCs w:val="23"/>
              </w:rPr>
              <w:t>9. ДАТА ПЕРВИЧНОЙ РЕГИСТРАЦИИ (ПОДТВЕРЖДЕНИЯ РЕГИСТРАЦИИ, ПЕРЕРЕГИСТРАЦИИ)</w:t>
            </w:r>
          </w:p>
        </w:tc>
      </w:tr>
      <w:tr w:rsidR="0007116C" w14:paraId="5620AB6E" w14:textId="77777777" w:rsidTr="00E94612">
        <w:tc>
          <w:tcPr>
            <w:tcW w:w="7280" w:type="dxa"/>
          </w:tcPr>
          <w:p w14:paraId="67C92C76" w14:textId="5B71840B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10. </w:t>
            </w:r>
            <w:r w:rsidRPr="00B32A72">
              <w:rPr>
                <w:b/>
                <w:bCs/>
                <w:sz w:val="23"/>
                <w:szCs w:val="23"/>
              </w:rPr>
              <w:t>ДАТА ПЕРЕСМОТРА ТЕКСТА</w:t>
            </w:r>
          </w:p>
        </w:tc>
        <w:tc>
          <w:tcPr>
            <w:tcW w:w="7280" w:type="dxa"/>
          </w:tcPr>
          <w:p w14:paraId="2BBB93C5" w14:textId="4AE17B01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10. </w:t>
            </w:r>
            <w:r w:rsidRPr="00B32A72">
              <w:rPr>
                <w:b/>
                <w:bCs/>
                <w:sz w:val="23"/>
                <w:szCs w:val="23"/>
              </w:rPr>
              <w:t>ДАТА ПЕРЕСМОТРА ТЕКСТА</w:t>
            </w:r>
          </w:p>
        </w:tc>
      </w:tr>
    </w:tbl>
    <w:p w14:paraId="33A5440C" w14:textId="77777777" w:rsidR="00FB11A4" w:rsidRDefault="00FB11A4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14:paraId="7CF395D3" w14:textId="77777777" w:rsidR="000774F1" w:rsidRPr="000774F1" w:rsidRDefault="000774F1" w:rsidP="000774F1">
      <w:pPr>
        <w:tabs>
          <w:tab w:val="left" w:pos="1047"/>
        </w:tabs>
        <w:jc w:val="center"/>
        <w:rPr>
          <w:b/>
          <w:bCs/>
          <w:sz w:val="20"/>
        </w:rPr>
      </w:pPr>
    </w:p>
    <w:sectPr w:rsidR="000774F1" w:rsidRPr="000774F1" w:rsidSect="00345710">
      <w:pgSz w:w="16838" w:h="11906" w:orient="landscape"/>
      <w:pgMar w:top="1134" w:right="1134" w:bottom="851" w:left="1134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80B1C" w14:textId="77777777" w:rsidR="00562D5A" w:rsidRDefault="00562D5A" w:rsidP="00C74AE5">
      <w:r>
        <w:separator/>
      </w:r>
    </w:p>
  </w:endnote>
  <w:endnote w:type="continuationSeparator" w:id="0">
    <w:p w14:paraId="04A2AFC7" w14:textId="77777777" w:rsidR="00562D5A" w:rsidRDefault="00562D5A" w:rsidP="00C7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63203" w14:textId="77777777" w:rsidR="00562D5A" w:rsidRDefault="00562D5A" w:rsidP="00C74AE5">
      <w:r>
        <w:separator/>
      </w:r>
    </w:p>
  </w:footnote>
  <w:footnote w:type="continuationSeparator" w:id="0">
    <w:p w14:paraId="25B9CF29" w14:textId="77777777" w:rsidR="00562D5A" w:rsidRDefault="00562D5A" w:rsidP="00C7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8E6FA" w14:textId="77777777" w:rsidR="00BF4506" w:rsidRPr="00C46EDD" w:rsidRDefault="001B0ECA">
    <w:pPr>
      <w:pStyle w:val="ae"/>
      <w:jc w:val="center"/>
      <w:rPr>
        <w:sz w:val="28"/>
        <w:szCs w:val="28"/>
      </w:rPr>
    </w:pPr>
    <w:r w:rsidRPr="00C46EDD">
      <w:rPr>
        <w:sz w:val="28"/>
        <w:szCs w:val="28"/>
      </w:rPr>
      <w:fldChar w:fldCharType="begin"/>
    </w:r>
    <w:r w:rsidRPr="00C46EDD">
      <w:rPr>
        <w:sz w:val="28"/>
        <w:szCs w:val="28"/>
      </w:rPr>
      <w:instrText xml:space="preserve"> PAGE   \* MERGEFORMAT </w:instrText>
    </w:r>
    <w:r w:rsidRPr="00C46EDD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C46EDD">
      <w:rPr>
        <w:sz w:val="28"/>
        <w:szCs w:val="28"/>
      </w:rPr>
      <w:fldChar w:fldCharType="end"/>
    </w:r>
  </w:p>
  <w:p w14:paraId="54B20206" w14:textId="77777777" w:rsidR="00BF4506" w:rsidRDefault="00BF450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218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28368A9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85B0734"/>
    <w:multiLevelType w:val="hybridMultilevel"/>
    <w:tmpl w:val="0318E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23F18"/>
    <w:multiLevelType w:val="hybridMultilevel"/>
    <w:tmpl w:val="BB543FF8"/>
    <w:lvl w:ilvl="0" w:tplc="BE3C958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 w15:restartNumberingAfterBreak="0">
    <w:nsid w:val="22AD0D45"/>
    <w:multiLevelType w:val="hybridMultilevel"/>
    <w:tmpl w:val="E5D47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85E7C"/>
    <w:multiLevelType w:val="multilevel"/>
    <w:tmpl w:val="F6C0C7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1B66F8"/>
    <w:multiLevelType w:val="hybridMultilevel"/>
    <w:tmpl w:val="DEC002A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40030"/>
    <w:multiLevelType w:val="hybridMultilevel"/>
    <w:tmpl w:val="468A91E4"/>
    <w:lvl w:ilvl="0" w:tplc="D81C24F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67F624F6"/>
    <w:multiLevelType w:val="hybridMultilevel"/>
    <w:tmpl w:val="DFAC8AF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A5D33"/>
    <w:multiLevelType w:val="hybridMultilevel"/>
    <w:tmpl w:val="B0E252BA"/>
    <w:lvl w:ilvl="0" w:tplc="5506545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0" w15:restartNumberingAfterBreak="0">
    <w:nsid w:val="6F211C8F"/>
    <w:multiLevelType w:val="hybridMultilevel"/>
    <w:tmpl w:val="CAD4C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67FD0"/>
    <w:multiLevelType w:val="multilevel"/>
    <w:tmpl w:val="47669D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FA95858"/>
    <w:multiLevelType w:val="hybridMultilevel"/>
    <w:tmpl w:val="1F9C1E6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8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63458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2655810">
    <w:abstractNumId w:val="0"/>
  </w:num>
  <w:num w:numId="4" w16cid:durableId="653532769">
    <w:abstractNumId w:val="5"/>
  </w:num>
  <w:num w:numId="5" w16cid:durableId="2048674257">
    <w:abstractNumId w:val="12"/>
  </w:num>
  <w:num w:numId="6" w16cid:durableId="601374872">
    <w:abstractNumId w:val="6"/>
  </w:num>
  <w:num w:numId="7" w16cid:durableId="377168461">
    <w:abstractNumId w:val="8"/>
  </w:num>
  <w:num w:numId="8" w16cid:durableId="1357928677">
    <w:abstractNumId w:val="11"/>
  </w:num>
  <w:num w:numId="9" w16cid:durableId="1171065159">
    <w:abstractNumId w:val="1"/>
  </w:num>
  <w:num w:numId="10" w16cid:durableId="1605065670">
    <w:abstractNumId w:val="2"/>
  </w:num>
  <w:num w:numId="11" w16cid:durableId="1917392890">
    <w:abstractNumId w:val="4"/>
  </w:num>
  <w:num w:numId="12" w16cid:durableId="265968212">
    <w:abstractNumId w:val="7"/>
  </w:num>
  <w:num w:numId="13" w16cid:durableId="746657296">
    <w:abstractNumId w:val="3"/>
  </w:num>
  <w:num w:numId="14" w16cid:durableId="1013997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2"/>
    <w:rsid w:val="000529AD"/>
    <w:rsid w:val="0006497D"/>
    <w:rsid w:val="0007116C"/>
    <w:rsid w:val="000774F1"/>
    <w:rsid w:val="000B1B12"/>
    <w:rsid w:val="000C78F6"/>
    <w:rsid w:val="00173FF2"/>
    <w:rsid w:val="001B0ECA"/>
    <w:rsid w:val="00205CF6"/>
    <w:rsid w:val="00226950"/>
    <w:rsid w:val="00246528"/>
    <w:rsid w:val="003319CA"/>
    <w:rsid w:val="00345710"/>
    <w:rsid w:val="00371EFA"/>
    <w:rsid w:val="003720D7"/>
    <w:rsid w:val="00376F9C"/>
    <w:rsid w:val="003807DE"/>
    <w:rsid w:val="003D6C68"/>
    <w:rsid w:val="004B7813"/>
    <w:rsid w:val="005361E5"/>
    <w:rsid w:val="00562D5A"/>
    <w:rsid w:val="00577D01"/>
    <w:rsid w:val="005D25A2"/>
    <w:rsid w:val="00606AEF"/>
    <w:rsid w:val="00622B6B"/>
    <w:rsid w:val="00674B2F"/>
    <w:rsid w:val="006C0B77"/>
    <w:rsid w:val="00714AA5"/>
    <w:rsid w:val="00724547"/>
    <w:rsid w:val="007835D3"/>
    <w:rsid w:val="007B1FD4"/>
    <w:rsid w:val="008232B2"/>
    <w:rsid w:val="008242FF"/>
    <w:rsid w:val="008648E4"/>
    <w:rsid w:val="00870751"/>
    <w:rsid w:val="00922C48"/>
    <w:rsid w:val="00932124"/>
    <w:rsid w:val="009D7283"/>
    <w:rsid w:val="00A16227"/>
    <w:rsid w:val="00AC3A98"/>
    <w:rsid w:val="00AD16C2"/>
    <w:rsid w:val="00AE40AD"/>
    <w:rsid w:val="00B22FDF"/>
    <w:rsid w:val="00B32A72"/>
    <w:rsid w:val="00B915B7"/>
    <w:rsid w:val="00B92EF4"/>
    <w:rsid w:val="00BD06FB"/>
    <w:rsid w:val="00BF4506"/>
    <w:rsid w:val="00C13B68"/>
    <w:rsid w:val="00C17D40"/>
    <w:rsid w:val="00C74AE5"/>
    <w:rsid w:val="00C86F15"/>
    <w:rsid w:val="00C96E55"/>
    <w:rsid w:val="00D01840"/>
    <w:rsid w:val="00D4319B"/>
    <w:rsid w:val="00D86F35"/>
    <w:rsid w:val="00DC262A"/>
    <w:rsid w:val="00E52579"/>
    <w:rsid w:val="00E52DCB"/>
    <w:rsid w:val="00E64A95"/>
    <w:rsid w:val="00EA59DF"/>
    <w:rsid w:val="00EB200F"/>
    <w:rsid w:val="00EE17ED"/>
    <w:rsid w:val="00EE4070"/>
    <w:rsid w:val="00F12C76"/>
    <w:rsid w:val="00F84A5E"/>
    <w:rsid w:val="00F85B35"/>
    <w:rsid w:val="00FB11A4"/>
    <w:rsid w:val="00FD2C3D"/>
    <w:rsid w:val="00FF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9E4E"/>
  <w15:chartTrackingRefBased/>
  <w15:docId w15:val="{A4ACFEB1-A37F-4B5D-BCA9-7D6E8A47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B68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1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1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1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1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1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1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1B12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C74AE5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C74A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f1">
    <w:name w:val="Table Grid"/>
    <w:basedOn w:val="a1"/>
    <w:uiPriority w:val="39"/>
    <w:rsid w:val="00FB11A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FB11A4"/>
    <w:rPr>
      <w:color w:val="0563C1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FB11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GKO</dc:creator>
  <cp:keywords/>
  <dc:description/>
  <cp:lastModifiedBy>GKO</cp:lastModifiedBy>
  <cp:revision>36</cp:revision>
  <dcterms:created xsi:type="dcterms:W3CDTF">2025-04-18T13:16:00Z</dcterms:created>
  <dcterms:modified xsi:type="dcterms:W3CDTF">2025-09-04T15:51:00Z</dcterms:modified>
</cp:coreProperties>
</file>