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7236D" w:rsidRDefault="00FC31CA" w:rsidP="00C7236D">
      <w:pPr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7236D">
        <w:rPr>
          <w:rFonts w:ascii="Times New Roman" w:hAnsi="Times New Roman" w:cs="Times New Roman"/>
          <w:sz w:val="28"/>
          <w:szCs w:val="28"/>
        </w:rPr>
        <w:t>1.</w:t>
      </w:r>
    </w:p>
    <w:p w:rsidR="00AA74F7" w:rsidRPr="00C7236D" w:rsidRDefault="007A150C" w:rsidP="00C7236D">
      <w:pPr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7236D">
        <w:rPr>
          <w:rFonts w:ascii="Times New Roman" w:hAnsi="Times New Roman" w:cs="Times New Roman"/>
          <w:sz w:val="28"/>
          <w:szCs w:val="28"/>
        </w:rPr>
        <w:t xml:space="preserve">По новым требованиям Решения 88 некоторые разделы имеют другие названия. </w:t>
      </w:r>
      <w:proofErr w:type="gramStart"/>
      <w:r w:rsidRPr="00C7236D">
        <w:rPr>
          <w:rFonts w:ascii="Times New Roman" w:hAnsi="Times New Roman" w:cs="Times New Roman"/>
          <w:sz w:val="28"/>
          <w:szCs w:val="28"/>
        </w:rPr>
        <w:t xml:space="preserve">Например, раздел 8 </w:t>
      </w:r>
      <w:r w:rsidR="00AA74F7" w:rsidRPr="00C7236D">
        <w:rPr>
          <w:rFonts w:ascii="Times New Roman" w:hAnsi="Times New Roman" w:cs="Times New Roman"/>
          <w:sz w:val="28"/>
          <w:szCs w:val="28"/>
        </w:rPr>
        <w:t xml:space="preserve">- </w:t>
      </w:r>
      <w:r w:rsidRPr="00C7236D">
        <w:rPr>
          <w:rFonts w:ascii="Times New Roman" w:hAnsi="Times New Roman" w:cs="Times New Roman"/>
          <w:sz w:val="28"/>
          <w:szCs w:val="28"/>
        </w:rPr>
        <w:t>«НОМЕР (НОМЕРА) РЕГИСТРАЦИОННОГО УДОСТОВЕРЕНИЯ» (ранее «НОМЕР РЕГИСТРАЦИОННОГО</w:t>
      </w:r>
      <w:r w:rsidR="00E93C57" w:rsidRPr="00C7236D">
        <w:rPr>
          <w:rFonts w:ascii="Times New Roman" w:hAnsi="Times New Roman" w:cs="Times New Roman"/>
          <w:sz w:val="28"/>
          <w:szCs w:val="28"/>
        </w:rPr>
        <w:t xml:space="preserve"> УДОСТОВЕРЕНИЯ</w:t>
      </w:r>
      <w:r w:rsidRPr="00C7236D">
        <w:rPr>
          <w:rFonts w:ascii="Times New Roman" w:hAnsi="Times New Roman" w:cs="Times New Roman"/>
          <w:sz w:val="28"/>
          <w:szCs w:val="28"/>
        </w:rPr>
        <w:t>»</w:t>
      </w:r>
      <w:r w:rsidR="00AA74F7" w:rsidRPr="00C7236D">
        <w:rPr>
          <w:rFonts w:ascii="Times New Roman" w:hAnsi="Times New Roman" w:cs="Times New Roman"/>
          <w:sz w:val="28"/>
          <w:szCs w:val="28"/>
        </w:rPr>
        <w:t>.</w:t>
      </w:r>
      <w:proofErr w:type="gramEnd"/>
    </w:p>
    <w:p w:rsidR="00AA74F7" w:rsidRPr="00AA74F7" w:rsidRDefault="00AA74F7" w:rsidP="00AA74F7">
      <w:pPr>
        <w:spacing w:before="480" w:after="240"/>
        <w:jc w:val="both"/>
        <w:rPr>
          <w:rFonts w:ascii="Times New Roman" w:hAnsi="Times New Roman"/>
          <w:bCs/>
          <w:sz w:val="28"/>
          <w:szCs w:val="28"/>
        </w:rPr>
      </w:pPr>
      <w:r w:rsidRPr="00AA74F7">
        <w:rPr>
          <w:rFonts w:ascii="Times New Roman" w:hAnsi="Times New Roman" w:cs="Times New Roman"/>
          <w:sz w:val="28"/>
          <w:szCs w:val="28"/>
        </w:rPr>
        <w:t xml:space="preserve">В </w:t>
      </w:r>
      <w:r w:rsidRPr="00AA74F7">
        <w:rPr>
          <w:rFonts w:ascii="Times New Roman" w:hAnsi="Times New Roman" w:cs="Times New Roman"/>
          <w:sz w:val="28"/>
          <w:szCs w:val="28"/>
          <w:lang w:eastAsia="ru-RU"/>
        </w:rPr>
        <w:t xml:space="preserve">Рекомендации по составлению проекта </w:t>
      </w:r>
      <w:r w:rsidRPr="00AA74F7">
        <w:rPr>
          <w:rFonts w:ascii="Times New Roman" w:hAnsi="Times New Roman" w:cs="Times New Roman"/>
          <w:sz w:val="28"/>
          <w:szCs w:val="28"/>
        </w:rPr>
        <w:t>общей характеристики лекарственного препарата (ОХЛП)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A20DE">
        <w:rPr>
          <w:rFonts w:ascii="Times New Roman" w:hAnsi="Times New Roman" w:cs="Times New Roman"/>
          <w:b/>
          <w:sz w:val="28"/>
          <w:szCs w:val="28"/>
          <w:u w:val="single"/>
        </w:rPr>
        <w:t>(которую загружаем в ИИ)</w:t>
      </w:r>
      <w:r w:rsidRPr="00AA74F7">
        <w:rPr>
          <w:rFonts w:ascii="Times New Roman" w:hAnsi="Times New Roman"/>
          <w:bCs/>
          <w:sz w:val="28"/>
          <w:szCs w:val="28"/>
        </w:rPr>
        <w:t xml:space="preserve"> название раздела  8 указано правильно</w:t>
      </w:r>
      <w:r>
        <w:rPr>
          <w:rFonts w:ascii="Times New Roman" w:hAnsi="Times New Roman"/>
          <w:bCs/>
          <w:sz w:val="28"/>
          <w:szCs w:val="28"/>
        </w:rPr>
        <w:t xml:space="preserve"> в новой редакции</w:t>
      </w:r>
      <w:r w:rsidRPr="00AA74F7">
        <w:rPr>
          <w:rFonts w:ascii="Times New Roman" w:hAnsi="Times New Roman"/>
          <w:bCs/>
          <w:sz w:val="28"/>
          <w:szCs w:val="28"/>
        </w:rPr>
        <w:t xml:space="preserve"> - </w:t>
      </w:r>
      <w:r w:rsidRPr="00AA74F7">
        <w:rPr>
          <w:rFonts w:ascii="Times New Roman" w:hAnsi="Times New Roman"/>
          <w:bCs/>
          <w:sz w:val="28"/>
          <w:szCs w:val="28"/>
          <w:lang w:val="en-US"/>
        </w:rPr>
        <w:t> </w:t>
      </w:r>
      <w:r w:rsidRPr="00AA74F7">
        <w:rPr>
          <w:rFonts w:ascii="Times New Roman" w:hAnsi="Times New Roman"/>
          <w:bCs/>
          <w:sz w:val="28"/>
          <w:szCs w:val="28"/>
        </w:rPr>
        <w:t>НОМЕР (НОМЕРА) РЕГИСТРАЦИОННОГО УДОСТОВЕРЕНИЯ</w:t>
      </w:r>
    </w:p>
    <w:p w:rsidR="00AA74F7" w:rsidRDefault="00AA74F7" w:rsidP="007A150C">
      <w:pPr>
        <w:pStyle w:val="a3"/>
        <w:ind w:left="357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7A150C" w:rsidRPr="00E93C57" w:rsidRDefault="007A150C" w:rsidP="00E93C57">
      <w:pPr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93C57">
        <w:rPr>
          <w:rFonts w:ascii="Times New Roman" w:hAnsi="Times New Roman" w:cs="Times New Roman"/>
          <w:sz w:val="28"/>
          <w:szCs w:val="28"/>
        </w:rPr>
        <w:t xml:space="preserve"> Сейчас в отчете в правом столбце – старое название.</w:t>
      </w:r>
    </w:p>
    <w:p w:rsidR="00AA74F7" w:rsidRDefault="00AA74F7" w:rsidP="007A150C">
      <w:pPr>
        <w:pStyle w:val="a3"/>
        <w:ind w:left="357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AA74F7" w:rsidRDefault="00AA74F7" w:rsidP="007A150C">
      <w:pPr>
        <w:pStyle w:val="a3"/>
        <w:ind w:left="35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1417B0D" wp14:editId="7F52B37D">
            <wp:extent cx="5940425" cy="364187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4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74F7" w:rsidRDefault="00AA74F7" w:rsidP="007A150C">
      <w:pPr>
        <w:pStyle w:val="a3"/>
        <w:ind w:left="357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7A150C" w:rsidRPr="007A150C" w:rsidRDefault="007A150C" w:rsidP="007A150C">
      <w:pPr>
        <w:pStyle w:val="a3"/>
        <w:ind w:left="357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7A150C" w:rsidRDefault="007A150C" w:rsidP="007A150C">
      <w:pPr>
        <w:jc w:val="both"/>
        <w:rPr>
          <w:sz w:val="28"/>
          <w:szCs w:val="28"/>
        </w:rPr>
      </w:pPr>
    </w:p>
    <w:p w:rsidR="00AA74F7" w:rsidRDefault="00AA74F7" w:rsidP="007A150C">
      <w:pPr>
        <w:jc w:val="both"/>
        <w:rPr>
          <w:sz w:val="28"/>
          <w:szCs w:val="28"/>
        </w:rPr>
      </w:pPr>
      <w:r>
        <w:rPr>
          <w:sz w:val="28"/>
          <w:szCs w:val="28"/>
        </w:rPr>
        <w:t>Видимо нужно как-то подправить</w:t>
      </w:r>
      <w:proofErr w:type="gramStart"/>
      <w:r>
        <w:rPr>
          <w:sz w:val="28"/>
          <w:szCs w:val="28"/>
        </w:rPr>
        <w:t>… К</w:t>
      </w:r>
      <w:proofErr w:type="gramEnd"/>
      <w:r>
        <w:rPr>
          <w:sz w:val="28"/>
          <w:szCs w:val="28"/>
        </w:rPr>
        <w:t>ак эксперт должен увидеть, что нужно поправить название раздела?</w:t>
      </w:r>
      <w:r w:rsidR="00E93C57">
        <w:rPr>
          <w:sz w:val="28"/>
          <w:szCs w:val="28"/>
        </w:rPr>
        <w:t xml:space="preserve"> Или как написать </w:t>
      </w:r>
      <w:proofErr w:type="spellStart"/>
      <w:r w:rsidR="00E93C57">
        <w:rPr>
          <w:sz w:val="28"/>
          <w:szCs w:val="28"/>
        </w:rPr>
        <w:t>промт</w:t>
      </w:r>
      <w:proofErr w:type="spellEnd"/>
      <w:r w:rsidR="00E93C57">
        <w:rPr>
          <w:sz w:val="28"/>
          <w:szCs w:val="28"/>
        </w:rPr>
        <w:t xml:space="preserve">, чтобы ИИ видел и </w:t>
      </w:r>
      <w:r w:rsidR="008A20DE">
        <w:rPr>
          <w:sz w:val="28"/>
          <w:szCs w:val="28"/>
        </w:rPr>
        <w:t>с</w:t>
      </w:r>
      <w:r w:rsidR="00E93C57">
        <w:rPr>
          <w:sz w:val="28"/>
          <w:szCs w:val="28"/>
        </w:rPr>
        <w:t>делал замечания к названию раздел</w:t>
      </w:r>
      <w:r w:rsidR="00C7236D">
        <w:rPr>
          <w:sz w:val="28"/>
          <w:szCs w:val="28"/>
        </w:rPr>
        <w:t>а</w:t>
      </w:r>
      <w:r w:rsidR="00E93C57">
        <w:rPr>
          <w:sz w:val="28"/>
          <w:szCs w:val="28"/>
        </w:rPr>
        <w:t>?</w:t>
      </w:r>
    </w:p>
    <w:p w:rsidR="008A20DE" w:rsidRDefault="008A20DE" w:rsidP="007A150C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Названия </w:t>
      </w:r>
      <w:r w:rsidR="00C7236D">
        <w:rPr>
          <w:sz w:val="28"/>
          <w:szCs w:val="28"/>
        </w:rPr>
        <w:t xml:space="preserve">других </w:t>
      </w:r>
      <w:r>
        <w:rPr>
          <w:sz w:val="28"/>
          <w:szCs w:val="28"/>
        </w:rPr>
        <w:t xml:space="preserve">разделов, в которых изменились названия, выделены </w:t>
      </w:r>
      <w:proofErr w:type="gramStart"/>
      <w:r w:rsidRPr="008A20DE">
        <w:rPr>
          <w:sz w:val="28"/>
          <w:szCs w:val="28"/>
          <w:highlight w:val="yellow"/>
        </w:rPr>
        <w:t>желтым</w:t>
      </w:r>
      <w:proofErr w:type="gramEnd"/>
      <w:r w:rsidR="00FC31CA">
        <w:rPr>
          <w:sz w:val="28"/>
          <w:szCs w:val="28"/>
          <w:highlight w:val="yellow"/>
        </w:rPr>
        <w:t xml:space="preserve"> ниже</w:t>
      </w:r>
      <w:r w:rsidRPr="008A20DE">
        <w:rPr>
          <w:sz w:val="28"/>
          <w:szCs w:val="28"/>
          <w:highlight w:val="yellow"/>
        </w:rPr>
        <w:t>.</w:t>
      </w:r>
      <w:r w:rsidR="00C7236D">
        <w:rPr>
          <w:sz w:val="28"/>
          <w:szCs w:val="28"/>
        </w:rPr>
        <w:t xml:space="preserve"> Ситуация такая же.</w:t>
      </w:r>
    </w:p>
    <w:p w:rsidR="00C7236D" w:rsidRDefault="00FC31CA" w:rsidP="007A150C">
      <w:pPr>
        <w:jc w:val="both"/>
        <w:rPr>
          <w:sz w:val="28"/>
          <w:szCs w:val="28"/>
          <w:highlight w:val="cyan"/>
        </w:rPr>
      </w:pPr>
      <w:r>
        <w:rPr>
          <w:sz w:val="28"/>
          <w:szCs w:val="28"/>
          <w:highlight w:val="cyan"/>
        </w:rPr>
        <w:t>2.</w:t>
      </w:r>
    </w:p>
    <w:p w:rsidR="008A20DE" w:rsidRPr="00FC31CA" w:rsidRDefault="00C7236D" w:rsidP="007A150C">
      <w:pPr>
        <w:jc w:val="both"/>
        <w:rPr>
          <w:sz w:val="28"/>
          <w:szCs w:val="28"/>
        </w:rPr>
      </w:pPr>
      <w:r>
        <w:rPr>
          <w:sz w:val="28"/>
          <w:szCs w:val="28"/>
          <w:highlight w:val="cyan"/>
        </w:rPr>
        <w:t>Некоторые разделы у</w:t>
      </w:r>
      <w:r w:rsidR="008A20DE" w:rsidRPr="00FC31CA">
        <w:rPr>
          <w:sz w:val="28"/>
          <w:szCs w:val="28"/>
          <w:highlight w:val="cyan"/>
        </w:rPr>
        <w:t>далены</w:t>
      </w:r>
      <w:r w:rsidR="008A20DE" w:rsidRPr="00FC31CA">
        <w:rPr>
          <w:sz w:val="28"/>
          <w:szCs w:val="28"/>
        </w:rPr>
        <w:t xml:space="preserve"> </w:t>
      </w:r>
      <w:r w:rsidR="00FC31CA">
        <w:rPr>
          <w:sz w:val="28"/>
          <w:szCs w:val="28"/>
        </w:rPr>
        <w:t>(согласно новым требованиям Решения 88).</w:t>
      </w:r>
    </w:p>
    <w:p w:rsidR="008A20DE" w:rsidRPr="00FC31CA" w:rsidRDefault="008A20DE" w:rsidP="007A150C">
      <w:pPr>
        <w:jc w:val="both"/>
        <w:rPr>
          <w:rFonts w:ascii="Times New Roman" w:hAnsi="Times New Roman" w:cs="Times New Roman"/>
          <w:b/>
          <w:bCs/>
          <w:strike/>
          <w:highlight w:val="cyan"/>
        </w:rPr>
      </w:pPr>
      <w:r w:rsidRPr="00FC31CA">
        <w:rPr>
          <w:rFonts w:ascii="Times New Roman" w:hAnsi="Times New Roman" w:cs="Times New Roman"/>
          <w:b/>
          <w:bCs/>
          <w:strike/>
          <w:highlight w:val="cyan"/>
        </w:rPr>
        <w:t>9. ДАТА ПЕРВИЧНОЙ РЕГИСТРАЦИИ (ПОДТВЕРЖДЕНИЯ РЕГИСТРАЦИИ, ПЕРЕРЕГИСТРАЦИИ)</w:t>
      </w:r>
    </w:p>
    <w:p w:rsidR="008A20DE" w:rsidRDefault="008A20DE" w:rsidP="007A150C">
      <w:pPr>
        <w:jc w:val="both"/>
        <w:rPr>
          <w:rFonts w:ascii="Times New Roman" w:hAnsi="Times New Roman" w:cs="Times New Roman"/>
          <w:b/>
          <w:bCs/>
          <w:strike/>
        </w:rPr>
      </w:pPr>
      <w:r w:rsidRPr="00FC31CA">
        <w:rPr>
          <w:rFonts w:ascii="Times New Roman" w:hAnsi="Times New Roman" w:cs="Times New Roman"/>
          <w:b/>
          <w:bCs/>
          <w:strike/>
          <w:highlight w:val="cyan"/>
        </w:rPr>
        <w:t>10. ДАТА ПЕРЕСМОТРА ТЕКСТА</w:t>
      </w:r>
    </w:p>
    <w:p w:rsidR="00FC31CA" w:rsidRDefault="008A20DE" w:rsidP="008A20DE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Появились новые разделы, которых ранее не было </w:t>
      </w:r>
      <w:r>
        <w:rPr>
          <w:sz w:val="28"/>
          <w:szCs w:val="28"/>
          <w:highlight w:val="green"/>
        </w:rPr>
        <w:t>(зеленым)</w:t>
      </w:r>
      <w:r>
        <w:rPr>
          <w:sz w:val="28"/>
          <w:szCs w:val="28"/>
        </w:rPr>
        <w:t xml:space="preserve"> </w:t>
      </w:r>
      <w:r w:rsidR="00FC31CA">
        <w:rPr>
          <w:sz w:val="28"/>
          <w:szCs w:val="28"/>
        </w:rPr>
        <w:t>–</w:t>
      </w:r>
      <w:r>
        <w:rPr>
          <w:sz w:val="28"/>
          <w:szCs w:val="28"/>
        </w:rPr>
        <w:t xml:space="preserve"> </w:t>
      </w:r>
    </w:p>
    <w:p w:rsidR="008A20DE" w:rsidRDefault="008A20DE" w:rsidP="008A20DE">
      <w:pPr>
        <w:jc w:val="both"/>
        <w:rPr>
          <w:rFonts w:ascii="Times New Roman" w:hAnsi="Times New Roman" w:cs="Times New Roman"/>
          <w:b/>
          <w:bCs/>
        </w:rPr>
      </w:pPr>
      <w:r w:rsidRPr="008A20DE">
        <w:rPr>
          <w:rFonts w:ascii="Times New Roman" w:hAnsi="Times New Roman" w:cs="Times New Roman"/>
          <w:b/>
          <w:bCs/>
          <w:highlight w:val="green"/>
        </w:rPr>
        <w:t>9. КАТЕГОРИЯ ОТПУСКА ЛЕКАРСТВЕННОГО ПРЕПАРАТА</w:t>
      </w:r>
    </w:p>
    <w:p w:rsidR="00FC31CA" w:rsidRDefault="00FC31CA" w:rsidP="008A20DE">
      <w:pPr>
        <w:jc w:val="both"/>
        <w:rPr>
          <w:rFonts w:ascii="Times New Roman" w:hAnsi="Times New Roman" w:cs="Times New Roman"/>
          <w:b/>
          <w:bCs/>
        </w:rPr>
      </w:pPr>
    </w:p>
    <w:p w:rsidR="00FC31CA" w:rsidRPr="00FC31CA" w:rsidRDefault="00FC31CA" w:rsidP="008A20DE">
      <w:pPr>
        <w:jc w:val="both"/>
        <w:rPr>
          <w:sz w:val="28"/>
          <w:szCs w:val="28"/>
        </w:rPr>
      </w:pPr>
      <w:r w:rsidRPr="00FC31CA">
        <w:rPr>
          <w:sz w:val="28"/>
          <w:szCs w:val="28"/>
        </w:rPr>
        <w:t>Сейчас в отчете так</w:t>
      </w:r>
    </w:p>
    <w:p w:rsidR="00FC31CA" w:rsidRDefault="00FC31CA" w:rsidP="008A20DE">
      <w:pPr>
        <w:jc w:val="both"/>
        <w:rPr>
          <w:rFonts w:ascii="Times New Roman" w:hAnsi="Times New Roman" w:cs="Times New Roman"/>
          <w:b/>
          <w:bCs/>
        </w:rPr>
      </w:pPr>
    </w:p>
    <w:p w:rsidR="00FC31CA" w:rsidRDefault="00FC31CA" w:rsidP="008A20DE">
      <w:pPr>
        <w:jc w:val="both"/>
        <w:rPr>
          <w:rFonts w:ascii="Times New Roman" w:hAnsi="Times New Roman" w:cs="Times New Roman"/>
          <w:b/>
          <w:bCs/>
        </w:rPr>
      </w:pPr>
      <w:r>
        <w:rPr>
          <w:noProof/>
          <w:lang w:eastAsia="ru-RU"/>
        </w:rPr>
        <w:lastRenderedPageBreak/>
        <w:drawing>
          <wp:inline distT="0" distB="0" distL="0" distR="0" wp14:anchorId="42B98156" wp14:editId="397DBE47">
            <wp:extent cx="5940425" cy="481292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1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20DE" w:rsidRDefault="008A20DE" w:rsidP="008A20DE">
      <w:pPr>
        <w:jc w:val="both"/>
        <w:rPr>
          <w:sz w:val="28"/>
          <w:szCs w:val="28"/>
        </w:rPr>
      </w:pPr>
      <w:r>
        <w:rPr>
          <w:sz w:val="28"/>
          <w:szCs w:val="28"/>
        </w:rPr>
        <w:t>Видимо нужно как-то подправить</w:t>
      </w:r>
      <w:proofErr w:type="gramStart"/>
      <w:r>
        <w:rPr>
          <w:sz w:val="28"/>
          <w:szCs w:val="28"/>
        </w:rPr>
        <w:t>… К</w:t>
      </w:r>
      <w:proofErr w:type="gramEnd"/>
      <w:r>
        <w:rPr>
          <w:sz w:val="28"/>
          <w:szCs w:val="28"/>
        </w:rPr>
        <w:t xml:space="preserve">ак эксперт должен увидеть, что нужно удалить старые разделы и добавить новый? Или как написать </w:t>
      </w:r>
      <w:proofErr w:type="spellStart"/>
      <w:r>
        <w:rPr>
          <w:sz w:val="28"/>
          <w:szCs w:val="28"/>
        </w:rPr>
        <w:t>промт</w:t>
      </w:r>
      <w:proofErr w:type="spellEnd"/>
      <w:r>
        <w:rPr>
          <w:sz w:val="28"/>
          <w:szCs w:val="28"/>
        </w:rPr>
        <w:t>, чтобы ИИ видел и сделал замечания к разделам?</w:t>
      </w:r>
    </w:p>
    <w:p w:rsidR="00C7236D" w:rsidRDefault="00C7236D" w:rsidP="008A20DE">
      <w:pPr>
        <w:jc w:val="both"/>
        <w:rPr>
          <w:sz w:val="28"/>
          <w:szCs w:val="28"/>
        </w:rPr>
      </w:pPr>
      <w:r>
        <w:rPr>
          <w:sz w:val="28"/>
          <w:szCs w:val="28"/>
        </w:rPr>
        <w:t>3</w:t>
      </w:r>
      <w:r w:rsidR="00FC31CA">
        <w:rPr>
          <w:sz w:val="28"/>
          <w:szCs w:val="28"/>
        </w:rPr>
        <w:t xml:space="preserve">. </w:t>
      </w:r>
    </w:p>
    <w:p w:rsidR="00FC31CA" w:rsidRDefault="00FC31CA" w:rsidP="008A20DE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Следующие разделы </w:t>
      </w:r>
      <w:r w:rsidR="00C7236D">
        <w:rPr>
          <w:sz w:val="28"/>
          <w:szCs w:val="28"/>
        </w:rPr>
        <w:t>необходимы не для всех</w:t>
      </w:r>
      <w:r>
        <w:rPr>
          <w:sz w:val="28"/>
          <w:szCs w:val="28"/>
        </w:rPr>
        <w:t xml:space="preserve"> препарат</w:t>
      </w:r>
      <w:r w:rsidR="00C7236D">
        <w:rPr>
          <w:sz w:val="28"/>
          <w:szCs w:val="28"/>
        </w:rPr>
        <w:t>ов</w:t>
      </w:r>
      <w:r>
        <w:rPr>
          <w:sz w:val="28"/>
          <w:szCs w:val="28"/>
        </w:rPr>
        <w:t>.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673"/>
      </w:tblGrid>
      <w:tr w:rsidR="00FC31CA" w:rsidRPr="002665C7" w:rsidTr="007074AD">
        <w:tc>
          <w:tcPr>
            <w:tcW w:w="4673" w:type="dxa"/>
          </w:tcPr>
          <w:p w:rsidR="00FC31CA" w:rsidRPr="002665C7" w:rsidRDefault="00FC31CA" w:rsidP="007074AD">
            <w:pPr>
              <w:rPr>
                <w:rFonts w:ascii="Times New Roman" w:hAnsi="Times New Roman" w:cs="Times New Roman"/>
                <w:b/>
                <w:bCs/>
              </w:rPr>
            </w:pPr>
            <w:r w:rsidRPr="002665C7">
              <w:rPr>
                <w:rFonts w:ascii="Times New Roman" w:hAnsi="Times New Roman" w:cs="Times New Roman"/>
                <w:b/>
                <w:bCs/>
              </w:rPr>
              <w:t>1</w:t>
            </w:r>
            <w:r w:rsidRPr="007E2870">
              <w:rPr>
                <w:rFonts w:ascii="Times New Roman" w:hAnsi="Times New Roman" w:cs="Times New Roman"/>
                <w:b/>
                <w:bCs/>
              </w:rPr>
              <w:t>0</w:t>
            </w:r>
            <w:r w:rsidRPr="002665C7">
              <w:rPr>
                <w:rFonts w:ascii="Times New Roman" w:hAnsi="Times New Roman" w:cs="Times New Roman"/>
                <w:b/>
                <w:bCs/>
              </w:rPr>
              <w:t>. ДОЗИМЕТРИЯ</w:t>
            </w:r>
          </w:p>
        </w:tc>
      </w:tr>
      <w:tr w:rsidR="00FC31CA" w:rsidRPr="002665C7" w:rsidTr="007074AD">
        <w:tc>
          <w:tcPr>
            <w:tcW w:w="4673" w:type="dxa"/>
          </w:tcPr>
          <w:p w:rsidR="00FC31CA" w:rsidRPr="002665C7" w:rsidRDefault="00FC31CA" w:rsidP="007074AD">
            <w:pPr>
              <w:rPr>
                <w:rFonts w:ascii="Times New Roman" w:hAnsi="Times New Roman" w:cs="Times New Roman"/>
                <w:b/>
                <w:bCs/>
              </w:rPr>
            </w:pPr>
            <w:r w:rsidRPr="002665C7">
              <w:rPr>
                <w:rFonts w:ascii="Times New Roman" w:hAnsi="Times New Roman" w:cs="Times New Roman"/>
                <w:b/>
                <w:bCs/>
              </w:rPr>
              <w:t>11. ИНСТРУКЦИИ ПО ПРИГОТОВЛЕНИЮ РАДИОФАРМАЦЕВТИЧЕСКИХ ПРЕПАРАТОВ</w:t>
            </w:r>
          </w:p>
        </w:tc>
      </w:tr>
      <w:tr w:rsidR="00FC31CA" w:rsidRPr="002665C7" w:rsidTr="007074AD">
        <w:tc>
          <w:tcPr>
            <w:tcW w:w="4673" w:type="dxa"/>
          </w:tcPr>
          <w:p w:rsidR="00FC31CA" w:rsidRPr="002665C7" w:rsidRDefault="00FC31CA" w:rsidP="007074AD">
            <w:pPr>
              <w:rPr>
                <w:rFonts w:ascii="Times New Roman" w:hAnsi="Times New Roman" w:cs="Times New Roman"/>
                <w:b/>
                <w:bCs/>
              </w:rPr>
            </w:pPr>
            <w:r w:rsidRPr="00FC31CA">
              <w:rPr>
                <w:rFonts w:ascii="Times New Roman" w:hAnsi="Times New Roman" w:cs="Times New Roman"/>
                <w:b/>
                <w:bCs/>
              </w:rPr>
              <w:t>12. УСТАНОВЛЕНИЕ ПОСТРЕГИСТРАЦИОННЫХ МЕР</w:t>
            </w:r>
          </w:p>
        </w:tc>
      </w:tr>
    </w:tbl>
    <w:p w:rsidR="00FC31CA" w:rsidRDefault="00FC31CA" w:rsidP="008A20DE">
      <w:pPr>
        <w:jc w:val="both"/>
        <w:rPr>
          <w:sz w:val="28"/>
          <w:szCs w:val="28"/>
        </w:rPr>
      </w:pPr>
    </w:p>
    <w:p w:rsidR="00FC31CA" w:rsidRDefault="00FC31CA" w:rsidP="008A20DE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 Можно ли их добавить и дать задание ИИ – обратить внимание эксперта</w:t>
      </w:r>
      <w:r w:rsidR="00C7236D">
        <w:rPr>
          <w:sz w:val="28"/>
          <w:szCs w:val="28"/>
        </w:rPr>
        <w:t>.</w:t>
      </w:r>
    </w:p>
    <w:p w:rsidR="00C7236D" w:rsidRDefault="00C7236D" w:rsidP="008A20DE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Например, «уточнить необходимость </w:t>
      </w:r>
      <w:bookmarkStart w:id="0" w:name="_GoBack"/>
      <w:bookmarkEnd w:id="0"/>
      <w:r w:rsidR="0059777C">
        <w:rPr>
          <w:sz w:val="28"/>
          <w:szCs w:val="28"/>
        </w:rPr>
        <w:t xml:space="preserve">сохранения раздела и </w:t>
      </w:r>
      <w:r>
        <w:rPr>
          <w:sz w:val="28"/>
          <w:szCs w:val="28"/>
        </w:rPr>
        <w:t>добавления информации с учетом типа лекарственного препарата и проведенной экспертизы»</w:t>
      </w:r>
    </w:p>
    <w:p w:rsidR="008A20DE" w:rsidRDefault="008A20DE" w:rsidP="008A20DE">
      <w:pPr>
        <w:jc w:val="both"/>
        <w:rPr>
          <w:sz w:val="28"/>
          <w:szCs w:val="28"/>
        </w:rPr>
      </w:pPr>
    </w:p>
    <w:p w:rsidR="008A20DE" w:rsidRDefault="008A20DE" w:rsidP="007A150C">
      <w:pPr>
        <w:jc w:val="both"/>
        <w:rPr>
          <w:sz w:val="28"/>
          <w:szCs w:val="28"/>
        </w:rPr>
      </w:pPr>
    </w:p>
    <w:p w:rsidR="00E93C57" w:rsidRDefault="00E93C57" w:rsidP="007A150C">
      <w:pPr>
        <w:jc w:val="both"/>
        <w:rPr>
          <w:sz w:val="28"/>
          <w:szCs w:val="28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E93C57" w:rsidRPr="002665C7" w:rsidTr="007074AD">
        <w:tc>
          <w:tcPr>
            <w:tcW w:w="4672" w:type="dxa"/>
          </w:tcPr>
          <w:p w:rsidR="00E93C57" w:rsidRPr="002665C7" w:rsidRDefault="00E93C57" w:rsidP="007074AD">
            <w:pPr>
              <w:rPr>
                <w:rFonts w:ascii="Times New Roman" w:hAnsi="Times New Roman" w:cs="Times New Roman"/>
              </w:rPr>
            </w:pPr>
            <w:r w:rsidRPr="002665C7">
              <w:rPr>
                <w:rFonts w:ascii="Times New Roman" w:hAnsi="Times New Roman" w:cs="Times New Roman"/>
              </w:rPr>
              <w:t>Старая редакция</w:t>
            </w:r>
          </w:p>
        </w:tc>
        <w:tc>
          <w:tcPr>
            <w:tcW w:w="4673" w:type="dxa"/>
          </w:tcPr>
          <w:p w:rsidR="00E93C57" w:rsidRPr="002665C7" w:rsidRDefault="00E93C57" w:rsidP="007074AD">
            <w:pPr>
              <w:rPr>
                <w:rFonts w:ascii="Times New Roman" w:hAnsi="Times New Roman" w:cs="Times New Roman"/>
              </w:rPr>
            </w:pPr>
            <w:r w:rsidRPr="002665C7">
              <w:rPr>
                <w:rFonts w:ascii="Times New Roman" w:hAnsi="Times New Roman" w:cs="Times New Roman"/>
              </w:rPr>
              <w:t xml:space="preserve">Новая редакция </w:t>
            </w:r>
          </w:p>
        </w:tc>
      </w:tr>
      <w:tr w:rsidR="00E93C57" w:rsidRPr="002665C7" w:rsidTr="007074AD">
        <w:tc>
          <w:tcPr>
            <w:tcW w:w="4672" w:type="dxa"/>
          </w:tcPr>
          <w:p w:rsidR="00E93C57" w:rsidRPr="002665C7" w:rsidRDefault="00E93C57" w:rsidP="00E93C57">
            <w:pPr>
              <w:rPr>
                <w:rFonts w:ascii="Times New Roman" w:hAnsi="Times New Roman" w:cs="Times New Roman"/>
                <w:b/>
                <w:bCs/>
              </w:rPr>
            </w:pPr>
            <w:r w:rsidRPr="002665C7">
              <w:rPr>
                <w:rFonts w:ascii="Times New Roman" w:hAnsi="Times New Roman" w:cs="Times New Roman"/>
                <w:b/>
                <w:bCs/>
              </w:rPr>
              <w:t xml:space="preserve">6.5. Характер и содержание </w:t>
            </w:r>
            <w:r w:rsidRPr="007E2870">
              <w:rPr>
                <w:rFonts w:ascii="Times New Roman" w:hAnsi="Times New Roman" w:cs="Times New Roman"/>
                <w:b/>
                <w:bCs/>
              </w:rPr>
              <w:t>первичной</w:t>
            </w:r>
            <w:r w:rsidRPr="002665C7">
              <w:rPr>
                <w:rFonts w:ascii="Times New Roman" w:hAnsi="Times New Roman" w:cs="Times New Roman"/>
                <w:b/>
                <w:bCs/>
              </w:rPr>
              <w:t xml:space="preserve"> упаковки </w:t>
            </w:r>
          </w:p>
        </w:tc>
        <w:tc>
          <w:tcPr>
            <w:tcW w:w="4673" w:type="dxa"/>
          </w:tcPr>
          <w:p w:rsidR="00E93C57" w:rsidRPr="002665C7" w:rsidRDefault="00E93C57" w:rsidP="00E93C57">
            <w:pPr>
              <w:rPr>
                <w:rFonts w:ascii="Times New Roman" w:hAnsi="Times New Roman" w:cs="Times New Roman"/>
                <w:b/>
                <w:bCs/>
              </w:rPr>
            </w:pPr>
            <w:r w:rsidRPr="008A20DE">
              <w:rPr>
                <w:rFonts w:ascii="Times New Roman" w:hAnsi="Times New Roman" w:cs="Times New Roman"/>
                <w:b/>
                <w:bCs/>
                <w:highlight w:val="yellow"/>
              </w:rPr>
              <w:t>6.5. Характер и содержание упаковки</w:t>
            </w:r>
            <w:r w:rsidRPr="002665C7">
              <w:rPr>
                <w:rFonts w:ascii="Times New Roman" w:hAnsi="Times New Roman" w:cs="Times New Roman"/>
                <w:b/>
                <w:bCs/>
              </w:rPr>
              <w:t xml:space="preserve"> </w:t>
            </w:r>
          </w:p>
        </w:tc>
      </w:tr>
      <w:tr w:rsidR="00E93C57" w:rsidRPr="002665C7" w:rsidTr="007074AD">
        <w:tc>
          <w:tcPr>
            <w:tcW w:w="4672" w:type="dxa"/>
          </w:tcPr>
          <w:p w:rsidR="00E93C57" w:rsidRPr="002665C7" w:rsidRDefault="00E93C57" w:rsidP="007074AD">
            <w:pPr>
              <w:rPr>
                <w:rFonts w:ascii="Times New Roman" w:hAnsi="Times New Roman" w:cs="Times New Roman"/>
                <w:b/>
                <w:bCs/>
              </w:rPr>
            </w:pPr>
            <w:r w:rsidRPr="002665C7">
              <w:rPr>
                <w:rFonts w:ascii="Times New Roman" w:hAnsi="Times New Roman" w:cs="Times New Roman"/>
                <w:b/>
                <w:bCs/>
              </w:rPr>
              <w:t xml:space="preserve">6.6. Особые меры предосторожности при </w:t>
            </w:r>
            <w:r w:rsidRPr="007E2870">
              <w:rPr>
                <w:rFonts w:ascii="Times New Roman" w:hAnsi="Times New Roman" w:cs="Times New Roman"/>
                <w:b/>
                <w:bCs/>
              </w:rPr>
              <w:t>уничтожении</w:t>
            </w:r>
            <w:r w:rsidRPr="002665C7">
              <w:rPr>
                <w:rFonts w:ascii="Times New Roman" w:hAnsi="Times New Roman" w:cs="Times New Roman"/>
                <w:b/>
                <w:bCs/>
              </w:rPr>
              <w:t xml:space="preserve"> использованного лекарственного препарата или отходов, полученных после применения лекарственного препарата, и другие манипуляции с препаратом </w:t>
            </w:r>
          </w:p>
        </w:tc>
        <w:tc>
          <w:tcPr>
            <w:tcW w:w="4673" w:type="dxa"/>
          </w:tcPr>
          <w:p w:rsidR="00E93C57" w:rsidRPr="002665C7" w:rsidRDefault="00E93C57" w:rsidP="007074AD">
            <w:pPr>
              <w:rPr>
                <w:rFonts w:ascii="Times New Roman" w:hAnsi="Times New Roman" w:cs="Times New Roman"/>
                <w:b/>
                <w:bCs/>
              </w:rPr>
            </w:pPr>
            <w:r w:rsidRPr="008A20DE">
              <w:rPr>
                <w:rFonts w:ascii="Times New Roman" w:hAnsi="Times New Roman" w:cs="Times New Roman"/>
                <w:b/>
                <w:bCs/>
                <w:highlight w:val="yellow"/>
              </w:rPr>
              <w:t>6.6. Особые меры предосторожности при утилизации использованного лекарственного препарата или отходов, полученных после применения лекарственного препарата, и другие манипуляции с препаратом</w:t>
            </w:r>
          </w:p>
        </w:tc>
      </w:tr>
      <w:tr w:rsidR="00E93C57" w:rsidRPr="00E93C57" w:rsidTr="007074AD">
        <w:tc>
          <w:tcPr>
            <w:tcW w:w="4672" w:type="dxa"/>
          </w:tcPr>
          <w:p w:rsidR="00E93C57" w:rsidRPr="002665C7" w:rsidRDefault="00E93C57" w:rsidP="007074AD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8.</w:t>
            </w:r>
            <w:r w:rsidRPr="00E93C57">
              <w:rPr>
                <w:rFonts w:ascii="Times New Roman" w:hAnsi="Times New Roman" w:cs="Times New Roman"/>
                <w:b/>
                <w:bCs/>
              </w:rPr>
              <w:t xml:space="preserve"> НОМЕР РЕГИСТРАЦИОННОГО УДОСТОВЕРЕНИЯ</w:t>
            </w:r>
          </w:p>
        </w:tc>
        <w:tc>
          <w:tcPr>
            <w:tcW w:w="4673" w:type="dxa"/>
          </w:tcPr>
          <w:p w:rsidR="00E93C57" w:rsidRDefault="00E93C57" w:rsidP="00E93C57">
            <w:pPr>
              <w:rPr>
                <w:rFonts w:ascii="Times New Roman" w:hAnsi="Times New Roman" w:cs="Times New Roman"/>
                <w:b/>
                <w:bCs/>
              </w:rPr>
            </w:pPr>
            <w:r w:rsidRPr="008A20DE">
              <w:rPr>
                <w:rFonts w:ascii="Times New Roman" w:hAnsi="Times New Roman" w:cs="Times New Roman"/>
                <w:b/>
                <w:bCs/>
                <w:highlight w:val="yellow"/>
              </w:rPr>
              <w:t>8. НОМЕР (НОМЕРА) РЕГИСТРАЦИОННОГО УДОСТОВЕРЕНИЯ</w:t>
            </w:r>
          </w:p>
          <w:p w:rsidR="00E93C57" w:rsidRPr="00E93C57" w:rsidRDefault="00E93C57" w:rsidP="00E93C57">
            <w:pPr>
              <w:rPr>
                <w:rFonts w:ascii="Times New Roman" w:hAnsi="Times New Roman" w:cs="Times New Roman"/>
                <w:b/>
                <w:bCs/>
              </w:rPr>
            </w:pPr>
          </w:p>
          <w:p w:rsidR="00E93C57" w:rsidRPr="002665C7" w:rsidRDefault="00E93C57" w:rsidP="007074AD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E93C57" w:rsidRPr="002665C7" w:rsidTr="007074AD">
        <w:tc>
          <w:tcPr>
            <w:tcW w:w="4672" w:type="dxa"/>
          </w:tcPr>
          <w:p w:rsidR="00E93C57" w:rsidRPr="00FC31CA" w:rsidRDefault="00E93C57" w:rsidP="007074AD">
            <w:pPr>
              <w:rPr>
                <w:rFonts w:ascii="Times New Roman" w:hAnsi="Times New Roman" w:cs="Times New Roman"/>
                <w:b/>
                <w:bCs/>
                <w:strike/>
                <w:highlight w:val="cyan"/>
              </w:rPr>
            </w:pPr>
            <w:r w:rsidRPr="00FC31CA">
              <w:rPr>
                <w:rFonts w:ascii="Times New Roman" w:hAnsi="Times New Roman" w:cs="Times New Roman"/>
                <w:b/>
                <w:bCs/>
                <w:strike/>
                <w:highlight w:val="cyan"/>
              </w:rPr>
              <w:t xml:space="preserve">9. ДАТА ПЕРВИЧНОЙ РЕГИСТРАЦИИ (ПОДТВЕРЖДЕНИЯ РЕГИСТРАЦИИ, ПЕРЕРЕГИСТРАЦИИ) </w:t>
            </w:r>
          </w:p>
        </w:tc>
        <w:tc>
          <w:tcPr>
            <w:tcW w:w="4673" w:type="dxa"/>
          </w:tcPr>
          <w:p w:rsidR="00E93C57" w:rsidRPr="007E2870" w:rsidRDefault="00E93C57" w:rsidP="007074AD">
            <w:pPr>
              <w:rPr>
                <w:rFonts w:ascii="Times New Roman" w:hAnsi="Times New Roman" w:cs="Times New Roman"/>
                <w:b/>
                <w:bCs/>
              </w:rPr>
            </w:pPr>
            <w:r w:rsidRPr="008A20DE">
              <w:rPr>
                <w:rFonts w:ascii="Times New Roman" w:hAnsi="Times New Roman" w:cs="Times New Roman"/>
                <w:b/>
                <w:bCs/>
                <w:highlight w:val="green"/>
              </w:rPr>
              <w:t>9. КАТЕГОРИЯ ОТПУСКА ЛЕКАРСТВЕННОГО ПРЕПАРАТА</w:t>
            </w:r>
          </w:p>
        </w:tc>
      </w:tr>
      <w:tr w:rsidR="00E93C57" w:rsidRPr="002665C7" w:rsidTr="007074AD">
        <w:tc>
          <w:tcPr>
            <w:tcW w:w="4672" w:type="dxa"/>
          </w:tcPr>
          <w:p w:rsidR="00E93C57" w:rsidRPr="00FC31CA" w:rsidRDefault="00E93C57" w:rsidP="007074AD">
            <w:pPr>
              <w:rPr>
                <w:rFonts w:ascii="Times New Roman" w:hAnsi="Times New Roman" w:cs="Times New Roman"/>
                <w:b/>
                <w:bCs/>
                <w:strike/>
                <w:highlight w:val="cyan"/>
              </w:rPr>
            </w:pPr>
            <w:r w:rsidRPr="00FC31CA">
              <w:rPr>
                <w:rFonts w:ascii="Times New Roman" w:hAnsi="Times New Roman" w:cs="Times New Roman"/>
                <w:b/>
                <w:bCs/>
                <w:strike/>
                <w:highlight w:val="cyan"/>
              </w:rPr>
              <w:t>10. ДАТА ПЕРЕСМОТРА ТЕКСТА</w:t>
            </w:r>
          </w:p>
        </w:tc>
        <w:tc>
          <w:tcPr>
            <w:tcW w:w="4673" w:type="dxa"/>
          </w:tcPr>
          <w:p w:rsidR="00E93C57" w:rsidRPr="002665C7" w:rsidRDefault="00E93C57" w:rsidP="007074AD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E93C57" w:rsidRPr="002665C7" w:rsidTr="007074AD">
        <w:tc>
          <w:tcPr>
            <w:tcW w:w="4672" w:type="dxa"/>
          </w:tcPr>
          <w:p w:rsidR="00E93C57" w:rsidRPr="00E93C57" w:rsidRDefault="00E93C57" w:rsidP="007074AD">
            <w:pPr>
              <w:rPr>
                <w:rFonts w:ascii="Times New Roman" w:hAnsi="Times New Roman" w:cs="Times New Roman"/>
                <w:b/>
                <w:bCs/>
                <w:strike/>
              </w:rPr>
            </w:pPr>
            <w:r>
              <w:rPr>
                <w:rFonts w:ascii="Times New Roman" w:hAnsi="Times New Roman" w:cs="Times New Roman"/>
                <w:b/>
                <w:bCs/>
              </w:rPr>
              <w:lastRenderedPageBreak/>
              <w:t>11. ДОЗИМЕТРИЯ</w:t>
            </w:r>
          </w:p>
        </w:tc>
        <w:tc>
          <w:tcPr>
            <w:tcW w:w="4673" w:type="dxa"/>
          </w:tcPr>
          <w:p w:rsidR="00E93C57" w:rsidRPr="002665C7" w:rsidRDefault="00E93C57" w:rsidP="007074AD">
            <w:pPr>
              <w:rPr>
                <w:rFonts w:ascii="Times New Roman" w:hAnsi="Times New Roman" w:cs="Times New Roman"/>
                <w:b/>
                <w:bCs/>
              </w:rPr>
            </w:pPr>
            <w:r w:rsidRPr="002665C7">
              <w:rPr>
                <w:rFonts w:ascii="Times New Roman" w:hAnsi="Times New Roman" w:cs="Times New Roman"/>
                <w:b/>
                <w:bCs/>
              </w:rPr>
              <w:t>1</w:t>
            </w:r>
            <w:r w:rsidRPr="007E2870">
              <w:rPr>
                <w:rFonts w:ascii="Times New Roman" w:hAnsi="Times New Roman" w:cs="Times New Roman"/>
                <w:b/>
                <w:bCs/>
              </w:rPr>
              <w:t>0</w:t>
            </w:r>
            <w:r w:rsidRPr="002665C7">
              <w:rPr>
                <w:rFonts w:ascii="Times New Roman" w:hAnsi="Times New Roman" w:cs="Times New Roman"/>
                <w:b/>
                <w:bCs/>
              </w:rPr>
              <w:t>. ДОЗИМЕТРИЯ</w:t>
            </w:r>
          </w:p>
        </w:tc>
      </w:tr>
      <w:tr w:rsidR="00E93C57" w:rsidRPr="002665C7" w:rsidTr="007074AD">
        <w:tc>
          <w:tcPr>
            <w:tcW w:w="4672" w:type="dxa"/>
          </w:tcPr>
          <w:p w:rsidR="00E93C57" w:rsidRPr="007E2870" w:rsidRDefault="00E93C57" w:rsidP="00E93C57">
            <w:pPr>
              <w:rPr>
                <w:rFonts w:ascii="Times New Roman" w:hAnsi="Times New Roman" w:cs="Times New Roman"/>
                <w:b/>
                <w:bCs/>
              </w:rPr>
            </w:pPr>
            <w:r w:rsidRPr="007E2870">
              <w:rPr>
                <w:rFonts w:ascii="Times New Roman" w:hAnsi="Times New Roman" w:cs="Times New Roman"/>
                <w:b/>
                <w:bCs/>
              </w:rPr>
              <w:t>12.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ИНСТРУКЦИИ ПО </w:t>
            </w:r>
            <w:r w:rsidRPr="002665C7">
              <w:rPr>
                <w:rFonts w:ascii="Times New Roman" w:hAnsi="Times New Roman" w:cs="Times New Roman"/>
                <w:b/>
                <w:bCs/>
              </w:rPr>
              <w:t>ПРИГОТОВЛЕНИЮ РАДИОФАРМАЦЕВТИЧЕСКИХ ПРЕПАРАТОВ</w:t>
            </w:r>
          </w:p>
        </w:tc>
        <w:tc>
          <w:tcPr>
            <w:tcW w:w="4673" w:type="dxa"/>
          </w:tcPr>
          <w:p w:rsidR="00E93C57" w:rsidRPr="002665C7" w:rsidRDefault="00E93C57" w:rsidP="007074AD">
            <w:pPr>
              <w:rPr>
                <w:rFonts w:ascii="Times New Roman" w:hAnsi="Times New Roman" w:cs="Times New Roman"/>
                <w:b/>
                <w:bCs/>
              </w:rPr>
            </w:pPr>
            <w:r w:rsidRPr="002665C7">
              <w:rPr>
                <w:rFonts w:ascii="Times New Roman" w:hAnsi="Times New Roman" w:cs="Times New Roman"/>
                <w:b/>
                <w:bCs/>
              </w:rPr>
              <w:t>11. ИНСТРУКЦИИ ПО ПРИГОТОВЛЕНИЮ РАДИОФАРМАЦЕВТИЧЕСКИХ ПРЕПАРАТОВ</w:t>
            </w:r>
          </w:p>
        </w:tc>
      </w:tr>
      <w:tr w:rsidR="00E93C57" w:rsidRPr="002665C7" w:rsidTr="007074AD">
        <w:tc>
          <w:tcPr>
            <w:tcW w:w="4672" w:type="dxa"/>
          </w:tcPr>
          <w:p w:rsidR="00E93C57" w:rsidRPr="002665C7" w:rsidRDefault="00E93C57" w:rsidP="007074AD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4673" w:type="dxa"/>
          </w:tcPr>
          <w:p w:rsidR="00E93C57" w:rsidRPr="002665C7" w:rsidRDefault="00E93C57" w:rsidP="007074AD">
            <w:pPr>
              <w:rPr>
                <w:rFonts w:ascii="Times New Roman" w:hAnsi="Times New Roman" w:cs="Times New Roman"/>
                <w:b/>
                <w:bCs/>
              </w:rPr>
            </w:pPr>
            <w:r w:rsidRPr="008A20DE">
              <w:rPr>
                <w:rFonts w:ascii="Times New Roman" w:hAnsi="Times New Roman" w:cs="Times New Roman"/>
                <w:b/>
                <w:bCs/>
                <w:highlight w:val="green"/>
              </w:rPr>
              <w:t>12. УСТАНОВЛЕНИЕ ПОСТРЕГИСТРАЦИОННЫХ МЕР</w:t>
            </w:r>
          </w:p>
        </w:tc>
      </w:tr>
    </w:tbl>
    <w:p w:rsidR="00E93C57" w:rsidRPr="007A150C" w:rsidRDefault="00E93C57" w:rsidP="007A150C">
      <w:pPr>
        <w:jc w:val="both"/>
        <w:rPr>
          <w:sz w:val="28"/>
          <w:szCs w:val="28"/>
        </w:rPr>
      </w:pPr>
    </w:p>
    <w:sectPr w:rsidR="00E93C57" w:rsidRPr="007A150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F610B3B"/>
    <w:multiLevelType w:val="hybridMultilevel"/>
    <w:tmpl w:val="0CF44B3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5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A765F"/>
    <w:rsid w:val="00422701"/>
    <w:rsid w:val="0059777C"/>
    <w:rsid w:val="00750786"/>
    <w:rsid w:val="007A150C"/>
    <w:rsid w:val="008A20DE"/>
    <w:rsid w:val="00AA74F7"/>
    <w:rsid w:val="00C7236D"/>
    <w:rsid w:val="00E76ED5"/>
    <w:rsid w:val="00E93C57"/>
    <w:rsid w:val="00FA765F"/>
    <w:rsid w:val="00FC31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A150C"/>
    <w:pPr>
      <w:spacing w:after="0" w:line="240" w:lineRule="auto"/>
      <w:ind w:left="720"/>
    </w:pPr>
    <w:rPr>
      <w:rFonts w:ascii="Calibri" w:hAnsi="Calibri" w:cs="Calibri"/>
      <w:lang w:eastAsia="ru-RU"/>
    </w:rPr>
  </w:style>
  <w:style w:type="paragraph" w:styleId="a4">
    <w:name w:val="Balloon Text"/>
    <w:basedOn w:val="a"/>
    <w:link w:val="a5"/>
    <w:uiPriority w:val="99"/>
    <w:semiHidden/>
    <w:unhideWhenUsed/>
    <w:rsid w:val="007A150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7A150C"/>
    <w:rPr>
      <w:rFonts w:ascii="Tahoma" w:hAnsi="Tahoma" w:cs="Tahoma"/>
      <w:sz w:val="16"/>
      <w:szCs w:val="16"/>
    </w:rPr>
  </w:style>
  <w:style w:type="table" w:styleId="a6">
    <w:name w:val="Table Grid"/>
    <w:basedOn w:val="a1"/>
    <w:uiPriority w:val="39"/>
    <w:rsid w:val="00E93C5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A150C"/>
    <w:pPr>
      <w:spacing w:after="0" w:line="240" w:lineRule="auto"/>
      <w:ind w:left="720"/>
    </w:pPr>
    <w:rPr>
      <w:rFonts w:ascii="Calibri" w:hAnsi="Calibri" w:cs="Calibri"/>
      <w:lang w:eastAsia="ru-RU"/>
    </w:rPr>
  </w:style>
  <w:style w:type="paragraph" w:styleId="a4">
    <w:name w:val="Balloon Text"/>
    <w:basedOn w:val="a"/>
    <w:link w:val="a5"/>
    <w:uiPriority w:val="99"/>
    <w:semiHidden/>
    <w:unhideWhenUsed/>
    <w:rsid w:val="007A150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7A150C"/>
    <w:rPr>
      <w:rFonts w:ascii="Tahoma" w:hAnsi="Tahoma" w:cs="Tahoma"/>
      <w:sz w:val="16"/>
      <w:szCs w:val="16"/>
    </w:rPr>
  </w:style>
  <w:style w:type="table" w:styleId="a6">
    <w:name w:val="Table Grid"/>
    <w:basedOn w:val="a1"/>
    <w:uiPriority w:val="39"/>
    <w:rsid w:val="00E93C5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9850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384</Words>
  <Characters>2195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2574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cp:lastPrinted>2025-10-06T09:02:00Z</cp:lastPrinted>
  <dcterms:created xsi:type="dcterms:W3CDTF">2025-10-06T10:43:00Z</dcterms:created>
  <dcterms:modified xsi:type="dcterms:W3CDTF">2025-10-06T10:43:00Z</dcterms:modified>
</cp:coreProperties>
</file>