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Pr="00BA1B68" w:rsidRDefault="00EA5740" w:rsidP="00EA5740">
      <w:pPr>
        <w:jc w:val="center"/>
        <w:rPr>
          <w:b/>
        </w:rPr>
      </w:pPr>
      <w:r w:rsidRPr="00BA1B68">
        <w:rPr>
          <w:b/>
        </w:rPr>
        <w:t>Project P5</w:t>
      </w:r>
      <w:r w:rsidR="00BA1B68" w:rsidRPr="00BA1B68">
        <w:rPr>
          <w:b/>
        </w:rPr>
        <w:t xml:space="preserve"> – Implementation Document</w:t>
      </w:r>
    </w:p>
    <w:p w:rsidR="003A6159" w:rsidRDefault="00EA5740" w:rsidP="00BA1B68">
      <w:pPr>
        <w:jc w:val="center"/>
      </w:pPr>
      <w:r>
        <w:t xml:space="preserve">Nick </w:t>
      </w:r>
      <w:proofErr w:type="spellStart"/>
      <w:r>
        <w:t>Forquer</w:t>
      </w:r>
      <w:proofErr w:type="spellEnd"/>
      <w:r>
        <w:t xml:space="preserve">, William Greer, Gerard </w:t>
      </w:r>
      <w:proofErr w:type="spellStart"/>
      <w:r>
        <w:t>Pulhalla</w:t>
      </w:r>
      <w:proofErr w:type="spellEnd"/>
      <w:r>
        <w:t xml:space="preserve">, Trevor </w:t>
      </w:r>
      <w:proofErr w:type="spellStart"/>
      <w:r>
        <w:t>Rambacher</w:t>
      </w:r>
      <w:proofErr w:type="spellEnd"/>
    </w:p>
    <w:p w:rsidR="00BA1B68" w:rsidRDefault="00BA1B68" w:rsidP="00BA1B68">
      <w:pPr>
        <w:jc w:val="center"/>
      </w:pP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w:t>
      </w:r>
      <w:bookmarkStart w:id="0" w:name="_GoBack"/>
      <w:bookmarkEnd w:id="0"/>
      <w:r w:rsidR="00BD67C9">
        <w:t>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 xml:space="preserve">This application is divided into three sections, each with their different components. We have the code that is shared by the two different file transfer methods, the code used specifically for the Bluetooth transfer, and the code used specifically for the </w:t>
      </w:r>
      <w:proofErr w:type="spellStart"/>
      <w:r>
        <w:t>Wifi</w:t>
      </w:r>
      <w:proofErr w:type="spellEnd"/>
      <w:r>
        <w:t>-direct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w:t>
      </w:r>
      <w:r w:rsidR="00B207CC">
        <w:lastRenderedPageBreak/>
        <w:t>generate a shared key. This shared key can then be used to encrypt and decrypt messages via a symmetric key algorithm. For our application, our chosen algorithm is AES.</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 xml:space="preserve">From here the user is presented with two buttons, file sender and file receiver. 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Next, the sender will send the file name and file size to the receiver. Next, the sender encrypts the file using AES, then segment the file, and sends those segments to the receiver before terminating its end of the connection. The receiver then recomposes the file and </w:t>
      </w:r>
      <w:r w:rsidR="001F1672">
        <w:t>decrypts the file using the shared key. The file is then saved on the receiver’s end. The thread should now close as the connection was terminated by the sender.</w:t>
      </w:r>
    </w:p>
    <w:p w:rsidR="003A6159" w:rsidRPr="001F1672" w:rsidRDefault="001F1672" w:rsidP="003A6159">
      <w:pPr>
        <w:jc w:val="both"/>
        <w:rPr>
          <w:b/>
        </w:rPr>
      </w:pPr>
      <w:r w:rsidRPr="001F1672">
        <w:rPr>
          <w:b/>
        </w:rPr>
        <w:t>Bugs / Security Holes</w:t>
      </w:r>
      <w:r w:rsidR="00476A74">
        <w:rPr>
          <w:b/>
        </w:rPr>
        <w:t xml:space="preserve"> / Omissions</w:t>
      </w:r>
      <w:r w:rsidRPr="001F1672">
        <w:rPr>
          <w:b/>
        </w:rPr>
        <w:t>:</w:t>
      </w:r>
    </w:p>
    <w:p w:rsidR="00EA5740" w:rsidRDefault="001F1672" w:rsidP="001F1672">
      <w:pPr>
        <w:jc w:val="both"/>
      </w:pPr>
      <w:r>
        <w:t>An adversary can perform a man-in-the-middle attack on the Bluetooth transfer by pairing with the receiver or sender ahead of time. A prompt allowing users to explicitly select which MAC address they want to pair with also increases the risk of a man-in-the-middle attack. It is recommended to pair ahead of time with the desired device outside of the application to avoid this issue. The file name and file size are not encrypted. If one intercepts the file size and changes it, they could interrupt the file transfer.</w:t>
      </w:r>
    </w:p>
    <w:sectPr w:rsidR="00EA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F1672"/>
    <w:rsid w:val="003A6159"/>
    <w:rsid w:val="00401A8D"/>
    <w:rsid w:val="004042B9"/>
    <w:rsid w:val="00476A74"/>
    <w:rsid w:val="0070785C"/>
    <w:rsid w:val="00990C90"/>
    <w:rsid w:val="00AD148E"/>
    <w:rsid w:val="00B207CC"/>
    <w:rsid w:val="00BA1B68"/>
    <w:rsid w:val="00BD67C9"/>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System Administrator</cp:lastModifiedBy>
  <cp:revision>5</cp:revision>
  <dcterms:created xsi:type="dcterms:W3CDTF">2017-04-23T18:25:00Z</dcterms:created>
  <dcterms:modified xsi:type="dcterms:W3CDTF">2017-04-24T15:15:00Z</dcterms:modified>
</cp:coreProperties>
</file>