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Strategy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  </w:t>
      </w:r>
      <w:r w:rsidDel="00000000" w:rsidR="00000000" w:rsidRPr="00000000">
        <w:rPr>
          <w:rtl w:val="0"/>
        </w:rPr>
        <w:t xml:space="preserve">Objective</w:t>
        <w:br w:type="textWrapping"/>
        <w:t xml:space="preserve">           To validate the functionality, UI, and usability of the Sweet Shop web application.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sz w:val="22"/>
          <w:szCs w:val="22"/>
        </w:rPr>
      </w:pPr>
      <w:bookmarkStart w:colFirst="0" w:colLast="0" w:name="_t894w629w2f8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         Scope</w:t>
        <w:br w:type="textWrapping"/>
        <w:t xml:space="preserve">              - Home Page</w:t>
        <w:br w:type="textWrapping"/>
        <w:t xml:space="preserve">              - </w:t>
      </w:r>
      <w:r w:rsidDel="00000000" w:rsidR="00000000" w:rsidRPr="00000000">
        <w:rPr>
          <w:sz w:val="22"/>
          <w:szCs w:val="22"/>
          <w:rtl w:val="0"/>
        </w:rPr>
        <w:t xml:space="preserve">Product listing</w:t>
        <w:br w:type="textWrapping"/>
        <w:t xml:space="preserve">              - Add to Basket functionality</w:t>
        <w:br w:type="textWrapping"/>
        <w:t xml:space="preserve">             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Basket / Checkout page</w:t>
        <w:br w:type="textWrapping"/>
        <w:t xml:space="preserve">              - Login functionality</w:t>
        <w:br w:type="textWrapping"/>
        <w:t xml:space="preserve">              - About page</w:t>
        <w:br w:type="textWrapping"/>
        <w:t xml:space="preserve">              - Navigation menu</w:t>
        <w:br w:type="textWrapping"/>
        <w:t xml:space="preserve">              - UI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/>
      </w:pPr>
      <w:bookmarkStart w:colFirst="0" w:colLast="0" w:name="_ibxjw6tyjzdo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         Testing Types</w:t>
        <w:br w:type="textWrapping"/>
        <w:t xml:space="preserve">              - Functional Testing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              - UI Testing</w:t>
        <w:br w:type="textWrapping"/>
        <w:t xml:space="preserve">             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Usability Testing</w:t>
        <w:br w:type="textWrapping"/>
        <w:br w:type="textWrapping"/>
        <w:t xml:space="preserve">   Tools</w:t>
        <w:br w:type="textWrapping"/>
        <w:t xml:space="preserve">              -  Automation: Playwright </w:t>
        <w:br w:type="textWrapping"/>
        <w:br w:type="textWrapping"/>
        <w:t xml:space="preserve">  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Test Approach</w:t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t xml:space="preserve">           </w:t>
        <w:br w:type="textWrapping"/>
        <w:t xml:space="preserve">              - Techniques:</w:t>
        <w:br w:type="textWrapping"/>
        <w:t xml:space="preserve">                           1. Positive &amp; Negative testing</w:t>
        <w:br w:type="textWrapping"/>
        <w:t xml:space="preserve">                           2. Boundary value testing</w:t>
        <w:br w:type="textWrapping"/>
        <w:t xml:space="preserve">                           3. Edge case testing</w:t>
        <w:br w:type="textWrapping"/>
        <w:t xml:space="preserve">                           4. UI &amp; usability validation</w:t>
        <w:br w:type="textWrapping"/>
        <w:t xml:space="preserve">                           5. Exploratory testing</w:t>
        <w:br w:type="textWrapping"/>
        <w:br w:type="textWrapping"/>
        <w:t xml:space="preserve">                - Environments:</w:t>
        <w:br w:type="textWrapping"/>
        <w:t xml:space="preserve">                            1. Chrome browser</w:t>
        <w:br w:type="textWrapping"/>
        <w:t xml:space="preserve"> </w:t>
        <w:br w:type="textWrapping"/>
        <w:t xml:space="preserve">                - Tools:</w:t>
        <w:br w:type="textWrapping"/>
        <w:t xml:space="preserve">                            1.Playwright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color w:val="000000"/>
          <w:u w:val="none"/>
        </w:rPr>
      </w:pPr>
      <w:bookmarkStart w:colFirst="0" w:colLast="0" w:name="_kstq1rvz0g0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TEST PLAN</w:t>
        <w:br w:type="textWrapping"/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In Scope: </w:t>
        <w:br w:type="textWrapping"/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             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Sweets/Product page</w:t>
        <w:br w:type="textWrapping"/>
        <w:t xml:space="preserve">               - Add to Basket </w:t>
      </w:r>
      <w:r w:rsidDel="00000000" w:rsidR="00000000" w:rsidRPr="00000000">
        <w:rPr>
          <w:color w:val="000000"/>
          <w:sz w:val="26"/>
          <w:szCs w:val="26"/>
          <w:rtl w:val="0"/>
        </w:rPr>
        <w:br w:type="textWrapping"/>
        <w:t xml:space="preserve">              -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Basket page (billing + payment form)</w:t>
        <w:br w:type="textWrapping"/>
        <w:t xml:space="preserve">               - Login page</w:t>
        <w:br w:type="textWrapping"/>
        <w:t xml:space="preserve">               - About page</w:t>
        <w:br w:type="textWrapping"/>
        <w:t xml:space="preserve">               - Navigation (menu links)</w:t>
        <w:br w:type="textWrapping"/>
        <w:t xml:space="preserve">               - UI content and layout</w:t>
        <w:br w:type="textWrapping"/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 </w:t>
        <w:br w:type="textWrapping"/>
        <w:t xml:space="preserve">   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Out of Scope:</w:t>
        <w:br w:type="textWrapping"/>
        <w:t xml:space="preserve">               -   Real payment processing </w:t>
        <w:br w:type="textWrapping"/>
        <w:t xml:space="preserve">               -   Security testing</w:t>
        <w:br w:type="textWrapping"/>
        <w:t xml:space="preserve">               -   API testing</w:t>
        <w:br w:type="textWrapping"/>
        <w:t xml:space="preserve">    </w:t>
        <w:br w:type="textWrapping"/>
        <w:t xml:space="preserve">      Entry Criteria:</w:t>
        <w:br w:type="textWrapping"/>
        <w:t xml:space="preserve">               -  Website is accessible</w:t>
        <w:br w:type="textWrapping"/>
        <w:t xml:space="preserve">               - All test cases executed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    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26"/>
          <w:szCs w:val="26"/>
        </w:rPr>
      </w:pPr>
      <w:bookmarkStart w:colFirst="0" w:colLast="0" w:name="_gl2hf3pwvw4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color w:val="000000"/>
          <w:sz w:val="26"/>
          <w:szCs w:val="26"/>
          <w:u w:val="none"/>
        </w:rPr>
      </w:pPr>
      <w:bookmarkStart w:colFirst="0" w:colLast="0" w:name="_svu7d2hyu56f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TEST SCENARIOS</w:t>
        <w:br w:type="textWrapping"/>
        <w:t xml:space="preserve">     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TS-01 - Navigation flow (Sweets, About, Login, Basket)</w:t>
        <w:br w:type="textWrapping"/>
        <w:t xml:space="preserve">       TS-02 - Product listing display</w:t>
        <w:br w:type="textWrapping"/>
        <w:t xml:space="preserve">       TS-03 - Product details validation (name, price, image)</w:t>
        <w:br w:type="textWrapping"/>
        <w:t xml:space="preserve">       TS-04 - Add to Basket functionality</w:t>
        <w:br w:type="textWrapping"/>
        <w:t xml:space="preserve">       TS-05 - Multiple product addition (same &amp; different items)</w:t>
        <w:br w:type="textWrapping"/>
        <w:t xml:space="preserve">       TS-06 - Basket page validation (items display)</w:t>
        <w:br w:type="textWrapping"/>
        <w:t xml:space="preserve">       TS-07 - Basket total calculation</w:t>
        <w:br w:type="textWrapping"/>
        <w:t xml:space="preserve">       TS-08 - Remove item from basket</w:t>
        <w:br w:type="textWrapping"/>
        <w:t xml:space="preserve">       TS-09 - Empty basket functionality</w:t>
        <w:br w:type="textWrapping"/>
        <w:t xml:space="preserve">       TS-10 - Billing form validation (mandatory fields)</w:t>
        <w:br w:type="textWrapping"/>
        <w:t xml:space="preserve">       TS-11 - Email validation in checkout form</w:t>
        <w:br w:type="textWrapping"/>
        <w:t xml:space="preserve">       TS-12 - Dropdown validation (Country, City)</w:t>
        <w:br w:type="textWrapping"/>
        <w:t xml:space="preserve">       TS-13 - Payment form validation</w:t>
        <w:br w:type="textWrapping"/>
        <w:t xml:space="preserve">       TS-14 - Successful checkout flow</w:t>
        <w:br w:type="textWrapping"/>
        <w:t xml:space="preserve">       TS-15 - Delivery option selection</w:t>
        <w:br w:type="textWrapping"/>
        <w:t xml:space="preserve">       TS-16 - Promo code functionality</w:t>
        <w:br w:type="textWrapping"/>
        <w:t xml:space="preserve">       TS-17 - Login page load</w:t>
        <w:br w:type="textWrapping"/>
        <w:t xml:space="preserve">       TS-18 - Login validation (empty &amp; invalid inputs)</w:t>
        <w:br w:type="textWrapping"/>
        <w:t xml:space="preserve">       TS-19 - Login with valid credentials </w:t>
        <w:br w:type="textWrapping"/>
        <w:t xml:space="preserve">       TS-20 - About page content validation</w:t>
        <w:br w:type="textWrapping"/>
        <w:t xml:space="preserve">       TS-21 - UI validation (spelling, alignment)</w:t>
        <w:br w:type="textWrapping"/>
        <w:t xml:space="preserve">       TS-22 - Responsiveness testing</w:t>
        <w:br w:type="textWrapping"/>
        <w:t xml:space="preserve">        TS-23 - Rapid user actions (stress testing)</w:t>
        <w:br w:type="textWrapping"/>
        <w:t xml:space="preserve">        TS-24 - Data persistence after refresh</w:t>
        <w:br w:type="textWrapping"/>
        <w:t xml:space="preserve">        TS-25 - Long input handling</w:t>
        <w:br w:type="textWrapping"/>
        <w:t xml:space="preserve">        TS-26 - Invalid input handling (special characters)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0" w:firstLine="0"/>
        <w:rPr>
          <w:color w:val="000000"/>
          <w:sz w:val="24"/>
          <w:szCs w:val="24"/>
        </w:rPr>
      </w:pPr>
      <w:bookmarkStart w:colFirst="0" w:colLast="0" w:name="_ah2fhyq2ev1r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t xml:space="preserve">4.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Test Cases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: </w:t>
      </w: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Test cases</w:t>
        </w:r>
      </w:hyperlink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br w:type="textWrapping"/>
        <w:t xml:space="preserve">        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Edge Cases:</w:t>
        <w:br w:type="textWrapping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               Add same product multiple times</w:t>
        <w:br w:type="textWrapping"/>
        <w:t xml:space="preserve">                Remove item when basket is empty</w:t>
        <w:br w:type="textWrapping"/>
        <w:t xml:space="preserve">                Refresh page after adding items</w:t>
        <w:br w:type="textWrapping"/>
        <w:t xml:space="preserve">                Enter very long input in form fields</w:t>
        <w:br w:type="textWrapping"/>
        <w:t xml:space="preserve">                Enter special characters</w:t>
        <w:br w:type="textWrapping"/>
        <w:t xml:space="preserve">                Click buttons rapidly</w:t>
        <w:br w:type="textWrapping"/>
        <w:t xml:space="preserve">                Invalid email formats</w:t>
        <w:br w:type="textWrapping"/>
        <w:t xml:space="preserve">                Empty dropdown selection</w:t>
        <w:br w:type="textWrapping"/>
        <w:t xml:space="preserve"> </w:t>
        <w:br w:type="textWrapping"/>
        <w:t xml:space="preserve">       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Hidden Risks:</w:t>
        <w:br w:type="textWrapping"/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rtl w:val="0"/>
        </w:rPr>
        <w:t xml:space="preserve">1. Basket shows NaN → calculation logic issue</w:t>
        <w:br w:type="textWrapping"/>
        <w:t xml:space="preserve">                2. Undefined item in cart → data binding issue</w:t>
        <w:br w:type="textWrapping"/>
        <w:t xml:space="preserve">                3. No backend validation → login is fake</w:t>
        <w:br w:type="textWrapping"/>
        <w:t xml:space="preserve">                4. Payment form not secure or validated</w:t>
        <w:br w:type="textWrapping"/>
        <w:t xml:space="preserve">                5. Data loss on page refresh</w:t>
        <w:br w:type="textWrapping"/>
        <w:t xml:space="preserve">                6. No proper error handling</w:t>
        <w:br w:type="textWrapping"/>
        <w:t xml:space="preserve">                7. UI issues reduce user trust</w:t>
        <w:br w:type="textWrapping"/>
        <w:br w:type="textWrapping"/>
        <w:t xml:space="preserve">5.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RTM 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Test cases and RTM</w:t>
        </w:r>
      </w:hyperlink>
      <w:r w:rsidDel="00000000" w:rsidR="00000000" w:rsidRPr="00000000">
        <w:rPr>
          <w:color w:val="000000"/>
          <w:rtl w:val="0"/>
        </w:rPr>
        <w:br w:type="textWrapping"/>
        <w:t xml:space="preserve">6. Automation for UI and API 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https://github.com/greeshmika5/automation</w:t>
          <w:br w:type="textWrapping"/>
        </w:r>
      </w:hyperlink>
      <w:r w:rsidDel="00000000" w:rsidR="00000000" w:rsidRPr="00000000">
        <w:rPr>
          <w:color w:val="000000"/>
          <w:sz w:val="26"/>
          <w:szCs w:val="26"/>
          <w:rtl w:val="0"/>
        </w:rPr>
        <w:t xml:space="preserve">7. UI Test Cases Coverage Report: 126 total 126 passed 0 failed </w:t>
      </w:r>
      <w:r w:rsidDel="00000000" w:rsidR="00000000" w:rsidRPr="00000000">
        <w:rPr>
          <w:color w:val="000000"/>
          <w:sz w:val="26"/>
          <w:szCs w:val="26"/>
        </w:rPr>
        <w:drawing>
          <wp:inline distB="114300" distT="114300" distL="114300" distR="114300">
            <wp:extent cx="5943600" cy="199359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color w:val="000000"/>
          <w:sz w:val="26"/>
          <w:szCs w:val="26"/>
          <w:rtl w:val="0"/>
        </w:rPr>
        <w:br w:type="textWrapping"/>
        <w:t xml:space="preserve">     API Automation: 57 total 57 passed 0 failed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0" w:firstLine="0"/>
        <w:rPr>
          <w:color w:val="000000"/>
          <w:sz w:val="24"/>
          <w:szCs w:val="24"/>
        </w:rPr>
      </w:pPr>
      <w:bookmarkStart w:colFirst="0" w:colLast="0" w:name="_t9yrm5ktulfn" w:id="6"/>
      <w:bookmarkEnd w:id="6"/>
      <w:r w:rsidDel="00000000" w:rsidR="00000000" w:rsidRPr="00000000">
        <w:rPr>
          <w:color w:val="000000"/>
          <w:sz w:val="24"/>
          <w:szCs w:val="24"/>
        </w:rPr>
        <w:drawing>
          <wp:inline distB="114300" distT="114300" distL="114300" distR="114300">
            <wp:extent cx="5943600" cy="205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4"/>
          <w:szCs w:val="24"/>
          <w:rtl w:val="0"/>
        </w:rPr>
        <w:br w:type="textWrapping"/>
        <w:br w:type="textWrapping"/>
        <w:br w:type="textWrapping"/>
        <w:t xml:space="preserve">           </w:t>
        <w:br w:type="textWrapping"/>
        <w:t xml:space="preserve">          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0" w:firstLine="0"/>
        <w:rPr>
          <w:color w:val="000000"/>
          <w:sz w:val="22"/>
          <w:szCs w:val="22"/>
        </w:rPr>
      </w:pPr>
      <w:bookmarkStart w:colFirst="0" w:colLast="0" w:name="_rq9t0jlwa844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br w:type="textWrapping"/>
        <w:t xml:space="preserve"> 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br w:type="textWrapping"/>
        <w:br w:type="textWrapping"/>
        <w:t xml:space="preserve">              </w:t>
        <w:br w:type="textWrapping"/>
        <w:t xml:space="preserve">  </w:t>
        <w:br w:type="textWrapping"/>
        <w:t xml:space="preserve">              </w:t>
        <w:br w:type="textWrapping"/>
        <w:t xml:space="preserve">     </w:t>
        <w:br w:type="textWrapping"/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2"/>
          <w:szCs w:val="22"/>
        </w:rPr>
      </w:pPr>
      <w:bookmarkStart w:colFirst="0" w:colLast="0" w:name="_nna9703pa49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hanging="360"/>
        <w:rPr/>
      </w:pPr>
      <w:bookmarkStart w:colFirst="0" w:colLast="0" w:name="_go8lu4bd6b7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                     </w:t>
        <w:br w:type="textWrapping"/>
        <w:t xml:space="preserve">      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fKStVZjtUMmPD18eYtq8e5iDLk7VY20RXlc6ZMe0HlI/edit?gid=0#gid=0" TargetMode="External"/><Relationship Id="rId7" Type="http://schemas.openxmlformats.org/officeDocument/2006/relationships/hyperlink" Target="https://docs.google.com/spreadsheets/d/1fKStVZjtUMmPD18eYtq8e5iDLk7VY20RXlc6ZMe0HlI/edit?gid=1380099777#gid=1380099777" TargetMode="External"/><Relationship Id="rId8" Type="http://schemas.openxmlformats.org/officeDocument/2006/relationships/hyperlink" Target="https://github.com/greeshmika5/auto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