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2" w:name="농작업-영향-모델링-기술-상세-문서-별도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농작업 영향 모델링 — 기술 상세 문서 (별도)</w:t>
      </w:r>
    </w:p>
    <w:p>
      <w:pPr>
        <w:pStyle w:val="FirstParagraph"/>
      </w:pPr>
      <w:r>
        <w:rPr>
          <w:b/>
          <w:bCs/>
        </w:rPr>
        <w:t xml:space="preserve">대상</w:t>
      </w:r>
      <w:r>
        <w:t xml:space="preserve">: 재배 전문가 및 기술 검토자</w:t>
      </w:r>
      <w:r>
        <w:br/>
      </w:r>
      <w:r>
        <w:rPr>
          <w:b/>
          <w:bCs/>
        </w:rPr>
        <w:t xml:space="preserve">문서 성격</w:t>
      </w:r>
      <w:r>
        <w:t xml:space="preserve">:</w:t>
      </w:r>
      <w:r>
        <w:t xml:space="preserve"> </w:t>
      </w:r>
      <w:r>
        <w:rPr>
          <w:b/>
          <w:bCs/>
        </w:rPr>
        <w:t xml:space="preserve">이론 + 간접 분석 + 시뮬레이션 + Phase 2 로드맵</w:t>
      </w:r>
      <w:r>
        <w:br/>
      </w:r>
      <w:r>
        <w:rPr>
          <w:b/>
          <w:bCs/>
        </w:rPr>
        <w:t xml:space="preserve">작성 원칙</w:t>
      </w:r>
      <w:r>
        <w:t xml:space="preserve">: 본 작기에는 농작업 실측 데이터가 없으므로, 문헌 기반 이론 + 생육 데이터 간접 분석 + 가상 시뮬레이션 + FarmWork 도입 계획으로 구성</w:t>
      </w:r>
    </w:p>
    <w:p>
      <w:r>
        <w:pict>
          <v:rect style="width:0;height:1.5pt" o:hralign="center" o:hrstd="t" o:hr="t"/>
        </w:pict>
      </w:r>
    </w:p>
    <w:bookmarkStart w:id="12" w:name="섹션-0-본-문서의-성격과-위치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섹션 0 — 본 문서의 성격과 위치</w:t>
      </w:r>
    </w:p>
    <w:bookmarkStart w:id="9" w:name="다른-문서들과의-차이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0.1 다른 문서들과의 차이</w:t>
      </w:r>
    </w:p>
    <w:p>
      <w:pPr>
        <w:pStyle w:val="FirstParagraph"/>
      </w:pPr>
      <w:r>
        <w:t xml:space="preserve">본 프로젝트의 다른 5개 문서 (TOMGRO, S&amp;V, XGBoost, DeePC, 통합검증) 는</w:t>
      </w:r>
      <w:r>
        <w:t xml:space="preserve"> </w:t>
      </w:r>
      <w:r>
        <w:rPr>
          <w:b/>
          <w:bCs/>
        </w:rPr>
        <w:t xml:space="preserve">실제 실행 데이터를 기반으로 한 검증 결과</w:t>
      </w:r>
      <w:r>
        <w:t xml:space="preserve"> </w:t>
      </w:r>
      <w:r>
        <w:t xml:space="preserve">임.</w:t>
      </w:r>
    </w:p>
    <w:p>
      <w:pPr>
        <w:pStyle w:val="BodyText"/>
      </w:pPr>
      <w:r>
        <w:t xml:space="preserve">반면 본 문서는</w:t>
      </w:r>
      <w:r>
        <w:t xml:space="preserve"> </w:t>
      </w:r>
      <w:r>
        <w:rPr>
          <w:b/>
          <w:bCs/>
        </w:rPr>
        <w:t xml:space="preserve">실행된 모델이 아님</w:t>
      </w:r>
      <w:r>
        <w:t xml:space="preserve">. 본 작기 (2025-07~2026-04) 에는:</w:t>
      </w:r>
      <w:r>
        <w:t xml:space="preserve"> </w:t>
      </w:r>
      <w:r>
        <w:t xml:space="preserve">- 농작업 (적엽·적과·적심·측지제거·유인)</w:t>
      </w:r>
      <w:r>
        <w:t xml:space="preserve"> </w:t>
      </w:r>
      <w:r>
        <w:rPr>
          <w:b/>
          <w:bCs/>
        </w:rPr>
        <w:t xml:space="preserve">구체 기록 없음</w:t>
      </w:r>
      <w:r>
        <w:t xml:space="preserve"> </w:t>
      </w:r>
      <w:r>
        <w:t xml:space="preserve">- 작업자별·시간별·위치별 정량 데이터</w:t>
      </w:r>
      <w:r>
        <w:t xml:space="preserve"> </w:t>
      </w:r>
      <w:r>
        <w:rPr>
          <w:b/>
          <w:bCs/>
        </w:rPr>
        <w:t xml:space="preserve">없음</w:t>
      </w:r>
      <w:r>
        <w:t xml:space="preserve"> </w:t>
      </w:r>
      <w:r>
        <w:t xml:space="preserve">- FarmWork 인력 관리 시스템</w:t>
      </w:r>
      <w:r>
        <w:t xml:space="preserve"> </w:t>
      </w:r>
      <w:r>
        <w:rPr>
          <w:b/>
          <w:bCs/>
        </w:rPr>
        <w:t xml:space="preserve">개발 진행 중</w:t>
      </w:r>
      <w:r>
        <w:t xml:space="preserve"> </w:t>
      </w:r>
      <w:r>
        <w:t xml:space="preserve">(아직 운영 시작 안 함)</w:t>
      </w:r>
    </w:p>
    <w:p>
      <w:pPr>
        <w:pStyle w:val="BodyText"/>
      </w:pPr>
      <w:r>
        <w:t xml:space="preserve">따라서 본 문서는 다음 4가지로 구성됨: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문헌 기반 이론</w:t>
      </w:r>
      <w:r>
        <w:t xml:space="preserve"> </w:t>
      </w:r>
      <w:r>
        <w:t xml:space="preserve">— 각 농작업이 작물에 어떻게 영향 주는지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간접 분석</w:t>
      </w:r>
      <w:r>
        <w:t xml:space="preserve"> </w:t>
      </w:r>
      <w:r>
        <w:t xml:space="preserve">— 본 작기 생육 데이터에서 농작업 흔적 찾기 (엽수 변동 등)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가상 시뮬레이션</w:t>
      </w:r>
      <w:r>
        <w:t xml:space="preserve"> </w:t>
      </w:r>
      <w:r>
        <w:t xml:space="preserve">— 적과 수준에 따른 가상 수확량 차이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FarmWork 연동 로드맵</w:t>
      </w:r>
      <w:r>
        <w:t xml:space="preserve"> </w:t>
      </w:r>
      <w:r>
        <w:t xml:space="preserve">— Phase 2 에서 실제 데이터 수집·통합 방법</w:t>
      </w:r>
    </w:p>
    <w:bookmarkEnd w:id="9"/>
    <w:bookmarkStart w:id="10" w:name="통합검증-문서와의-연결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0.2 통합검증 문서와의 연결</w:t>
      </w:r>
    </w:p>
    <w:p>
      <w:pPr>
        <w:pStyle w:val="FirstParagraph"/>
      </w:pPr>
      <w:r>
        <w:t xml:space="preserve">통합검증 문서 섹션 6 에서</w:t>
      </w:r>
      <w:r>
        <w:t xml:space="preserve"> </w:t>
      </w:r>
      <w:r>
        <w:rPr>
          <w:b/>
          <w:bCs/>
        </w:rPr>
        <w:t xml:space="preserve">남은 예측 오차 41.9% 중 약 15%</w:t>
      </w:r>
      <w:r>
        <w:t xml:space="preserve"> </w:t>
      </w:r>
      <w:r>
        <w:t xml:space="preserve">를</w:t>
      </w:r>
      <w:r>
        <w:t xml:space="preserve"> </w:t>
      </w:r>
      <w:r>
        <w:t xml:space="preserve">“농작업 미반영”</w:t>
      </w:r>
      <w:r>
        <w:t xml:space="preserve"> </w:t>
      </w:r>
      <w:r>
        <w:t xml:space="preserve">이 차지한다고 추정함.</w:t>
      </w:r>
    </w:p>
    <w:p>
      <w:pPr>
        <w:pStyle w:val="BodyText"/>
      </w:pPr>
      <w:r>
        <w:t xml:space="preserve">본 문서는 그</w:t>
      </w:r>
      <w:r>
        <w:t xml:space="preserve"> </w:t>
      </w:r>
      <w:r>
        <w:rPr>
          <w:b/>
          <w:bCs/>
        </w:rPr>
        <w:t xml:space="preserve">15% 를 어떻게 해결할 것인지</w:t>
      </w:r>
      <w:r>
        <w:t xml:space="preserve"> </w:t>
      </w:r>
      <w:r>
        <w:t xml:space="preserve">구체화하는 별도 기술 문서임.</w:t>
      </w:r>
    </w:p>
    <w:p>
      <w:pPr>
        <w:pStyle w:val="SourceCode"/>
      </w:pPr>
      <w:r>
        <w:rPr>
          <w:rStyle w:val="VerbatimChar"/>
        </w:rPr>
        <w:t xml:space="preserve">통합검증 (05)                    본 문서 (별도)</w:t>
      </w:r>
      <w:r>
        <w:br/>
      </w:r>
      <w:r>
        <w:rPr>
          <w:rStyle w:val="VerbatimChar"/>
        </w:rPr>
        <w:t xml:space="preserve">   ↓                                ↓</w:t>
      </w:r>
      <w:r>
        <w:br/>
      </w:r>
      <w:r>
        <w:rPr>
          <w:rStyle w:val="VerbatimChar"/>
        </w:rPr>
        <w:t xml:space="preserve">MAPE 41.9%                    농작업 이론 + 시뮬 + 로드맵</w:t>
      </w:r>
      <w:r>
        <w:br/>
      </w:r>
      <w:r>
        <w:rPr>
          <w:rStyle w:val="VerbatimChar"/>
        </w:rPr>
        <w:t xml:space="preserve">오차 원인 중                      FarmWork 연동 계획</w:t>
      </w:r>
      <w:r>
        <w:br/>
      </w:r>
      <w:r>
        <w:rPr>
          <w:rStyle w:val="VerbatimChar"/>
        </w:rPr>
        <w:t xml:space="preserve">농작업 미반영 ~15%                15% 해결 방향 제시</w:t>
      </w:r>
    </w:p>
    <w:bookmarkEnd w:id="10"/>
    <w:bookmarkStart w:id="11" w:name="본-문서의-결론-요약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0.3 본 문서의 결론 요약</w:t>
      </w:r>
    </w:p>
    <w:p>
      <w:pPr>
        <w:pStyle w:val="Compact"/>
        <w:numPr>
          <w:ilvl w:val="0"/>
          <w:numId w:val="1002"/>
        </w:numPr>
      </w:pPr>
      <w:r>
        <w:t xml:space="preserve">농작업은</w:t>
      </w:r>
      <w:r>
        <w:t xml:space="preserve"> </w:t>
      </w:r>
      <w:r>
        <w:rPr>
          <w:b/>
          <w:bCs/>
        </w:rPr>
        <w:t xml:space="preserve">생육·수확량에 직접적 영향</w:t>
      </w:r>
    </w:p>
    <w:p>
      <w:pPr>
        <w:pStyle w:val="Compact"/>
        <w:numPr>
          <w:ilvl w:val="0"/>
          <w:numId w:val="1002"/>
        </w:numPr>
      </w:pPr>
      <w:r>
        <w:t xml:space="preserve">현재 모델에는</w:t>
      </w:r>
      <w:r>
        <w:t xml:space="preserve"> </w:t>
      </w:r>
      <w:r>
        <w:rPr>
          <w:b/>
          <w:bCs/>
        </w:rPr>
        <w:t xml:space="preserve">전혀 반영 안 됨</w:t>
      </w:r>
      <w:r>
        <w:t xml:space="preserve"> </w:t>
      </w:r>
      <w:r>
        <w:t xml:space="preserve">(데이터 부재)</w:t>
      </w:r>
    </w:p>
    <w:p>
      <w:pPr>
        <w:pStyle w:val="Compact"/>
        <w:numPr>
          <w:ilvl w:val="0"/>
          <w:numId w:val="1002"/>
        </w:numPr>
      </w:pPr>
      <w:r>
        <w:t xml:space="preserve">본 작기 생육 데이터에서</w:t>
      </w:r>
      <w:r>
        <w:t xml:space="preserve"> </w:t>
      </w:r>
      <w:r>
        <w:rPr>
          <w:b/>
          <w:bCs/>
        </w:rPr>
        <w:t xml:space="preserve">적엽 작업 13회 추정</w:t>
      </w:r>
      <w:r>
        <w:t xml:space="preserve"> </w:t>
      </w:r>
      <w:r>
        <w:t xml:space="preserve">(간접 추적 가능)</w:t>
      </w:r>
    </w:p>
    <w:p>
      <w:pPr>
        <w:pStyle w:val="Compact"/>
        <w:numPr>
          <w:ilvl w:val="0"/>
          <w:numId w:val="1002"/>
        </w:numPr>
      </w:pPr>
      <w:r>
        <w:t xml:space="preserve">FarmWork 시스템 도입 후</w:t>
      </w:r>
      <w:r>
        <w:t xml:space="preserve"> </w:t>
      </w:r>
      <w:r>
        <w:rPr>
          <w:b/>
          <w:bCs/>
        </w:rPr>
        <w:t xml:space="preserve">Phase 2 에서 실제 데이터 수집 시작</w:t>
      </w:r>
    </w:p>
    <w:p>
      <w:pPr>
        <w:pStyle w:val="Compact"/>
        <w:numPr>
          <w:ilvl w:val="0"/>
          <w:numId w:val="1002"/>
        </w:numPr>
      </w:pPr>
      <w:r>
        <w:t xml:space="preserve">모델 통합 시</w:t>
      </w:r>
      <w:r>
        <w:t xml:space="preserve"> </w:t>
      </w:r>
      <w:r>
        <w:rPr>
          <w:b/>
          <w:bCs/>
        </w:rPr>
        <w:t xml:space="preserve">MAPE 약 10~15%p 감소 기대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1" w:name="섹션-1-방울토마토-농작업의-종류와-역할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섹션 1 — 방울토마토 농작업의 종류와 역할</w:t>
      </w:r>
    </w:p>
    <w:bookmarkStart w:id="18" w:name="가지-주요-농작업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1.1 5가지 주요 농작업</w:t>
      </w:r>
    </w:p>
    <w:bookmarkStart w:id="13" w:name="적엽-摘葉-defoliation"/>
    <w:p>
      <w:pPr>
        <w:pStyle w:val="Heading4"/>
      </w:pPr>
      <w:r>
        <w:rPr>
          <w:rStyle w:val="SectionNumber"/>
        </w:rPr>
        <w:t xml:space="preserve">1.2.1.1</w:t>
      </w:r>
      <w:r>
        <w:tab/>
      </w:r>
      <w:r>
        <w:t xml:space="preserve">(1) 적엽 </w:t>
      </w:r>
      <w:r>
        <w:rPr>
          <w:rFonts w:hint="eastAsia"/>
        </w:rPr>
        <w:t xml:space="preserve">(摘葉,</w:t>
      </w:r>
      <w:r>
        <w:t xml:space="preserve"> Defoliation)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정의</w:t>
      </w:r>
      <w:r>
        <w:t xml:space="preserve">: 노화엽, 병해엽, 과잉엽 제거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빈도</w:t>
      </w:r>
      <w:r>
        <w:t xml:space="preserve">: 주 1~2회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대상</w:t>
      </w:r>
      <w:r>
        <w:t xml:space="preserve">: 하위 엽, 과실 인접 엽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목적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통풍 개선 → 병해 감소</w:t>
      </w:r>
    </w:p>
    <w:p>
      <w:pPr>
        <w:pStyle w:val="Compact"/>
        <w:numPr>
          <w:ilvl w:val="1"/>
          <w:numId w:val="1004"/>
        </w:numPr>
      </w:pPr>
      <w:r>
        <w:t xml:space="preserve">하부 광 침투 → 측지 발생 억제</w:t>
      </w:r>
    </w:p>
    <w:p>
      <w:pPr>
        <w:pStyle w:val="Compact"/>
        <w:numPr>
          <w:ilvl w:val="1"/>
          <w:numId w:val="1004"/>
        </w:numPr>
      </w:pPr>
      <w:r>
        <w:t xml:space="preserve">양분 경쟁 감소 → 잔여 엽·과실 효율 상승</w:t>
      </w:r>
    </w:p>
    <w:bookmarkEnd w:id="13"/>
    <w:bookmarkStart w:id="14" w:name="적과-摘果-fruit-thinning"/>
    <w:p>
      <w:pPr>
        <w:pStyle w:val="Heading4"/>
      </w:pPr>
      <w:r>
        <w:rPr>
          <w:rStyle w:val="SectionNumber"/>
        </w:rPr>
        <w:t xml:space="preserve">1.2.1.2</w:t>
      </w:r>
      <w:r>
        <w:tab/>
      </w:r>
      <w:r>
        <w:t xml:space="preserve">(2) 적과 </w:t>
      </w:r>
      <w:r>
        <w:rPr>
          <w:rFonts w:hint="eastAsia"/>
        </w:rPr>
        <w:t xml:space="preserve">(摘果,</w:t>
      </w:r>
      <w:r>
        <w:t xml:space="preserve"> Fruit Thinning)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정의</w:t>
      </w:r>
      <w:r>
        <w:t xml:space="preserve">: 과잉 착과 제거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빈도</w:t>
      </w:r>
      <w:r>
        <w:t xml:space="preserve">: 착과기 주 1회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대상</w:t>
      </w:r>
      <w:r>
        <w:t xml:space="preserve">: 화방별 과실 수 조절 (화방당 6~8과로 맞춤)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목적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과실 수 감소 → 잔여 과실 비대 촉진</w:t>
      </w:r>
    </w:p>
    <w:p>
      <w:pPr>
        <w:pStyle w:val="Compact"/>
        <w:numPr>
          <w:ilvl w:val="1"/>
          <w:numId w:val="1006"/>
        </w:numPr>
      </w:pPr>
      <w:r>
        <w:t xml:space="preserve">평균 과중 증가 → 상품성 향상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총 수확량 반드시 감소하지 않음</w:t>
      </w:r>
      <w:r>
        <w:t xml:space="preserve"> </w:t>
      </w:r>
      <w:r>
        <w:t xml:space="preserve">(과중 증가로 보상)</w:t>
      </w:r>
    </w:p>
    <w:bookmarkEnd w:id="14"/>
    <w:bookmarkStart w:id="15" w:name="적심-摘心-topping"/>
    <w:p>
      <w:pPr>
        <w:pStyle w:val="Heading4"/>
      </w:pPr>
      <w:r>
        <w:rPr>
          <w:rStyle w:val="SectionNumber"/>
        </w:rPr>
        <w:t xml:space="preserve">1.2.1.3</w:t>
      </w:r>
      <w:r>
        <w:tab/>
      </w:r>
      <w:r>
        <w:t xml:space="preserve">(3) 적심 </w:t>
      </w:r>
      <w:r>
        <w:rPr>
          <w:rFonts w:hint="eastAsia"/>
        </w:rPr>
        <w:t xml:space="preserve">(摘心,</w:t>
      </w:r>
      <w:r>
        <w:t xml:space="preserve"> Topping)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정의</w:t>
      </w:r>
      <w:r>
        <w:t xml:space="preserve">: 주지 생장점 제거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빈도</w:t>
      </w:r>
      <w:r>
        <w:t xml:space="preserve">: 작기 종료 시점 1회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대상</w:t>
      </w:r>
      <w:r>
        <w:t xml:space="preserve">: 최종 개화 화방 위 2엽 남기고 제거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목적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영양 생장 정지</w:t>
      </w:r>
    </w:p>
    <w:p>
      <w:pPr>
        <w:pStyle w:val="Compact"/>
        <w:numPr>
          <w:ilvl w:val="1"/>
          <w:numId w:val="1008"/>
        </w:numPr>
      </w:pPr>
      <w:r>
        <w:t xml:space="preserve">동화양분을 과실 비대로 집중</w:t>
      </w:r>
    </w:p>
    <w:p>
      <w:pPr>
        <w:pStyle w:val="Compact"/>
        <w:numPr>
          <w:ilvl w:val="1"/>
          <w:numId w:val="1008"/>
        </w:numPr>
      </w:pPr>
      <w:r>
        <w:t xml:space="preserve">작기 종료 시점 조절</w:t>
      </w:r>
    </w:p>
    <w:bookmarkEnd w:id="15"/>
    <w:bookmarkStart w:id="16" w:name="측지-제거-除芽-sucker-removal"/>
    <w:p>
      <w:pPr>
        <w:pStyle w:val="Heading4"/>
      </w:pPr>
      <w:r>
        <w:rPr>
          <w:rStyle w:val="SectionNumber"/>
        </w:rPr>
        <w:t xml:space="preserve">1.2.1.4</w:t>
      </w:r>
      <w:r>
        <w:tab/>
      </w:r>
      <w:r>
        <w:t xml:space="preserve">(4) 측지 제거 </w:t>
      </w:r>
      <w:r>
        <w:rPr>
          <w:rFonts w:hint="eastAsia"/>
        </w:rPr>
        <w:t xml:space="preserve">(除芽,</w:t>
      </w:r>
      <w:r>
        <w:t xml:space="preserve"> Sucker Removal)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정의</w:t>
      </w:r>
      <w:r>
        <w:t xml:space="preserve">: 액아 (잎겨드랑이 싹) 제거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빈도</w:t>
      </w:r>
      <w:r>
        <w:t xml:space="preserve">: 주 2~3회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대상</w:t>
      </w:r>
      <w:r>
        <w:t xml:space="preserve">: 2cm 이상 자란 측지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목적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주지에 에너지 집중</w:t>
      </w:r>
    </w:p>
    <w:p>
      <w:pPr>
        <w:pStyle w:val="Compact"/>
        <w:numPr>
          <w:ilvl w:val="1"/>
          <w:numId w:val="1010"/>
        </w:numPr>
      </w:pPr>
      <w:r>
        <w:t xml:space="preserve">엽수 과다 방지</w:t>
      </w:r>
    </w:p>
    <w:p>
      <w:pPr>
        <w:pStyle w:val="Compact"/>
        <w:numPr>
          <w:ilvl w:val="1"/>
          <w:numId w:val="1010"/>
        </w:numPr>
      </w:pPr>
      <w:r>
        <w:t xml:space="preserve">관리 용이성 (유인·수확)</w:t>
      </w:r>
    </w:p>
    <w:bookmarkEnd w:id="16"/>
    <w:bookmarkStart w:id="17" w:name="유인-誘引-training"/>
    <w:p>
      <w:pPr>
        <w:pStyle w:val="Heading4"/>
      </w:pPr>
      <w:r>
        <w:rPr>
          <w:rStyle w:val="SectionNumber"/>
        </w:rPr>
        <w:t xml:space="preserve">1.2.1.5</w:t>
      </w:r>
      <w:r>
        <w:tab/>
      </w:r>
      <w:r>
        <w:t xml:space="preserve">(5) 유인 </w:t>
      </w:r>
      <w:r>
        <w:rPr>
          <w:rFonts w:hint="eastAsia"/>
        </w:rPr>
        <w:t xml:space="preserve">(誘引,</w:t>
      </w:r>
      <w:r>
        <w:t xml:space="preserve"> Training)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정의</w:t>
      </w:r>
      <w:r>
        <w:t xml:space="preserve">: 줄기를 와이어·끈에 고정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빈도</w:t>
      </w:r>
      <w:r>
        <w:t xml:space="preserve">: 주 1회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대상</w:t>
      </w:r>
      <w:r>
        <w:t xml:space="preserve">: 성장한 주지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목적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수광 균일화</w:t>
      </w:r>
    </w:p>
    <w:p>
      <w:pPr>
        <w:pStyle w:val="Compact"/>
        <w:numPr>
          <w:ilvl w:val="1"/>
          <w:numId w:val="1012"/>
        </w:numPr>
      </w:pPr>
      <w:r>
        <w:t xml:space="preserve">줄기 꺾임 방지</w:t>
      </w:r>
    </w:p>
    <w:p>
      <w:pPr>
        <w:pStyle w:val="Compact"/>
        <w:numPr>
          <w:ilvl w:val="1"/>
          <w:numId w:val="1012"/>
        </w:numPr>
      </w:pPr>
      <w:r>
        <w:t xml:space="preserve">과실 분포 조절 (작업 동선)</w:t>
      </w:r>
    </w:p>
    <w:bookmarkEnd w:id="17"/>
    <w:bookmarkEnd w:id="18"/>
    <w:bookmarkStart w:id="19" w:name="생육-단계별-농작업-강도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1.2 생육 단계별 농작업 강도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작기 단계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주요 농작업</w:t>
            </w:r>
          </w:p>
        </w:tc>
        <w:tc>
          <w:tcPr/>
          <w:p>
            <w:pPr>
              <w:pStyle w:val="Compact"/>
            </w:pPr>
            <w:r>
              <w:t xml:space="preserve">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정식~초기 생육</w:t>
            </w:r>
          </w:p>
        </w:tc>
        <w:tc>
          <w:tcPr/>
          <w:p>
            <w:pPr>
              <w:pStyle w:val="Compact"/>
            </w:pPr>
            <w:r>
              <w:t xml:space="preserve">0~4주</w:t>
            </w:r>
          </w:p>
        </w:tc>
        <w:tc>
          <w:tcPr/>
          <w:p>
            <w:pPr>
              <w:pStyle w:val="Compact"/>
            </w:pPr>
            <w:r>
              <w:t xml:space="preserve">측지 제거, 유인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개화~착과</w:t>
            </w:r>
          </w:p>
        </w:tc>
        <w:tc>
          <w:tcPr/>
          <w:p>
            <w:pPr>
              <w:pStyle w:val="Compact"/>
            </w:pPr>
            <w:r>
              <w:t xml:space="preserve">4~10주</w:t>
            </w:r>
          </w:p>
        </w:tc>
        <w:tc>
          <w:tcPr/>
          <w:p>
            <w:pPr>
              <w:pStyle w:val="Compact"/>
            </w:pPr>
            <w:r>
              <w:t xml:space="preserve">적과, 측지 제거, 유인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최성기 수확</w:t>
            </w:r>
          </w:p>
        </w:tc>
        <w:tc>
          <w:tcPr/>
          <w:p>
            <w:pPr>
              <w:pStyle w:val="Compact"/>
            </w:pPr>
            <w:r>
              <w:t xml:space="preserve">10~28주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적엽</w:t>
            </w:r>
            <w:r>
              <w:t xml:space="preserve">, 적과, 유인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작기 종료</w:t>
            </w:r>
          </w:p>
        </w:tc>
        <w:tc>
          <w:tcPr/>
          <w:p>
            <w:pPr>
              <w:pStyle w:val="Compact"/>
            </w:pPr>
            <w:r>
              <w:t xml:space="preserve">28~40주</w:t>
            </w:r>
          </w:p>
        </w:tc>
        <w:tc>
          <w:tcPr/>
          <w:p>
            <w:pPr>
              <w:pStyle w:val="Compact"/>
            </w:pPr>
            <w:r>
              <w:t xml:space="preserve">적심, 적엽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</w:tr>
    </w:tbl>
    <w:bookmarkEnd w:id="19"/>
    <w:bookmarkStart w:id="20" w:name="농작업이-수확량-예측에-미치는-영향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1.3 농작업이 수확량 예측에 미치는 영향</w:t>
      </w:r>
    </w:p>
    <w:p>
      <w:pPr>
        <w:pStyle w:val="FirstParagraph"/>
      </w:pPr>
      <w:r>
        <w:t xml:space="preserve">모델이 반영하지 못하는</w:t>
      </w:r>
      <w:r>
        <w:t xml:space="preserve"> </w:t>
      </w:r>
      <w:r>
        <w:rPr>
          <w:b/>
          <w:bCs/>
        </w:rPr>
        <w:t xml:space="preserve">주요 경로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적엽 → LAI 변화</w:t>
      </w:r>
      <w:r>
        <w:t xml:space="preserve">: TOMGRO 광합성 계산의 핵심 변수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적과 → 과실 수·평균 과중</w:t>
      </w:r>
      <w:r>
        <w:t xml:space="preserve">: 수확량 직접 결정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적심 → 작기 종료</w:t>
      </w:r>
      <w:r>
        <w:t xml:space="preserve">: 수확 종료 시점 예측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측지 제거 → 엽수·LAI</w:t>
      </w:r>
      <w:r>
        <w:t xml:space="preserve">: 간접적 LAI 조절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유인 → DLI 균일화</w:t>
      </w:r>
      <w:r>
        <w:t xml:space="preserve">: 광 이용 효율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섹션-2-본-작기-생육-데이터-간접-분석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섹션 2 — 본 작기 생육 데이터 간접 분석</w:t>
      </w:r>
    </w:p>
    <w:bookmarkStart w:id="25" w:name="적엽-작업-흔적-추적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2.1 적엽 작업 흔적 추적</w:t>
      </w:r>
    </w:p>
    <w:p>
      <w:pPr>
        <w:pStyle w:val="FirstParagraph"/>
      </w:pPr>
      <w:r>
        <w:t xml:space="preserve">본 작기 농작업 기록은 없지만,</w:t>
      </w:r>
      <w:r>
        <w:t xml:space="preserve"> </w:t>
      </w:r>
      <w:r>
        <w:rPr>
          <w:b/>
          <w:bCs/>
        </w:rPr>
        <w:t xml:space="preserve">주간 생육 측정 데이터로 적엽 작업 흔적을 간접 추적 가능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가정</w:t>
      </w:r>
      <w:r>
        <w:t xml:space="preserve">: 주간 엽수가 ≥ 0.5매 감소한 경우 →</w:t>
      </w:r>
      <w:r>
        <w:t xml:space="preserve"> </w:t>
      </w:r>
      <w:r>
        <w:rPr>
          <w:b/>
          <w:bCs/>
        </w:rPr>
        <w:t xml:space="preserve">적엽 작업 있었을 가능성 높음</w:t>
      </w:r>
    </w:p>
    <w:p>
      <w:pPr>
        <w:pStyle w:val="CaptionedFigure"/>
      </w:pPr>
      <w:r>
        <w:drawing>
          <wp:inline>
            <wp:extent cx="5334000" cy="3088105"/>
            <wp:effectExtent b="0" l="0" r="0" t="0"/>
            <wp:docPr descr="엽수·LAI 변동으로 본 적엽 흔적" title="" id="23" name="Picture"/>
            <a:graphic>
              <a:graphicData uri="http://schemas.openxmlformats.org/drawingml/2006/picture">
                <pic:pic>
                  <pic:nvPicPr>
                    <pic:cNvPr descr="images/farmwork_defoliation_trac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8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엽수·LAI 변동으로 본 적엽 흔적</w:t>
      </w:r>
    </w:p>
    <w:bookmarkEnd w:id="25"/>
    <w:bookmarkStart w:id="26" w:name="분석-결과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2.2 분석 결과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측정 주차</w:t>
            </w:r>
          </w:p>
        </w:tc>
        <w:tc>
          <w:tcPr/>
          <w:p>
            <w:pPr>
              <w:pStyle w:val="Compact"/>
            </w:pPr>
            <w:r>
              <w:t xml:space="preserve">39주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LAI 평균</w:t>
            </w:r>
          </w:p>
        </w:tc>
        <w:tc>
          <w:tcPr/>
          <w:p>
            <w:pPr>
              <w:pStyle w:val="Compact"/>
            </w:pPr>
            <w:r>
              <w:t xml:space="preserve">4.07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LAI 범위</w:t>
            </w:r>
          </w:p>
        </w:tc>
        <w:tc>
          <w:tcPr/>
          <w:p>
            <w:pPr>
              <w:pStyle w:val="Compact"/>
            </w:pPr>
            <w:r>
              <w:t xml:space="preserve">1.86 ~ 6.97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엽수 평균</w:t>
            </w:r>
          </w:p>
        </w:tc>
        <w:tc>
          <w:tcPr/>
          <w:p>
            <w:pPr>
              <w:pStyle w:val="Compact"/>
            </w:pPr>
            <w:r>
              <w:t xml:space="preserve">22.0 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적엽 추정 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13회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해석</w:t>
      </w:r>
      <w:r>
        <w:t xml:space="preserve">:</w:t>
      </w:r>
      <w:r>
        <w:t xml:space="preserve"> </w:t>
      </w:r>
      <w:r>
        <w:t xml:space="preserve">- 엽수가 주간 감소한 주는</w:t>
      </w:r>
      <w:r>
        <w:t xml:space="preserve"> </w:t>
      </w:r>
      <w:r>
        <w:rPr>
          <w:b/>
          <w:bCs/>
        </w:rPr>
        <w:t xml:space="preserve">자연 낙엽으로 설명하기 어려움</w:t>
      </w:r>
      <w:r>
        <w:t xml:space="preserve"> </w:t>
      </w:r>
      <w:r>
        <w:t xml:space="preserve">- 대부분 적엽 작업의 흔적으로 추정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LAI 도 동시 감소</w:t>
      </w:r>
      <w:r>
        <w:t xml:space="preserve"> </w:t>
      </w:r>
      <w:r>
        <w:t xml:space="preserve">확인 → 적엽이 광합성 계산에 직접 영향</w:t>
      </w:r>
    </w:p>
    <w:bookmarkEnd w:id="26"/>
    <w:bookmarkStart w:id="27" w:name="주요-적엽-추정-시기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2.3 주요 적엽 추정 시기</w:t>
      </w:r>
    </w:p>
    <w:p>
      <w:pPr>
        <w:pStyle w:val="FirstParagraph"/>
      </w:pPr>
      <w:r>
        <w:t xml:space="preserve">본 작기에서 적엽 추정 주의 분포: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8월 초</w:t>
      </w:r>
      <w:r>
        <w:t xml:space="preserve">: 정식 초기 하엽 정리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9~11월</w:t>
      </w:r>
      <w:r>
        <w:t xml:space="preserve">: 주 생장기, 주기적 하엽 제거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12월 이후</w:t>
      </w:r>
      <w:r>
        <w:t xml:space="preserve">: 작업 빈도 감소</w:t>
      </w:r>
    </w:p>
    <w:bookmarkEnd w:id="27"/>
    <w:bookmarkStart w:id="28" w:name="이-분석의-한계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2.4 이 분석의 한계</w:t>
      </w:r>
    </w:p>
    <w:p>
      <w:pPr>
        <w:pStyle w:val="FirstParagraph"/>
      </w:pPr>
      <w:r>
        <w:t xml:space="preserve">본 간접 분석은</w:t>
      </w:r>
      <w:r>
        <w:t xml:space="preserve"> </w:t>
      </w:r>
      <w:r>
        <w:rPr>
          <w:b/>
          <w:bCs/>
        </w:rPr>
        <w:t xml:space="preserve">정성적 추정에만 유용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누가·언제·얼마나</w:t>
      </w:r>
      <w:r>
        <w:t xml:space="preserve"> </w:t>
      </w:r>
      <w:r>
        <w:t xml:space="preserve">작업했는지는 알 수 없음</w:t>
      </w:r>
    </w:p>
    <w:p>
      <w:pPr>
        <w:pStyle w:val="Compact"/>
        <w:numPr>
          <w:ilvl w:val="0"/>
          <w:numId w:val="1014"/>
        </w:numPr>
      </w:pPr>
      <w:r>
        <w:t xml:space="preserve">측정 오차와 구분 불가</w:t>
      </w:r>
    </w:p>
    <w:p>
      <w:pPr>
        <w:pStyle w:val="Compact"/>
        <w:numPr>
          <w:ilvl w:val="0"/>
          <w:numId w:val="1014"/>
        </w:numPr>
      </w:pPr>
      <w:r>
        <w:t xml:space="preserve">적엽 외 다른 원인 (병해 낙엽, 측정 누락) 도 가능</w:t>
      </w:r>
    </w:p>
    <w:p>
      <w:pPr>
        <w:pStyle w:val="Compact"/>
        <w:numPr>
          <w:ilvl w:val="0"/>
          <w:numId w:val="1014"/>
        </w:numPr>
      </w:pPr>
      <w:r>
        <w:t xml:space="preserve">작업 강도 (몇 매 제거) 는 추정 불가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이러한 정량 정보가 필요함 = FarmWork 시스템의 필요성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1" w:name="섹션-3-각-농작업의-생육-영향-메커니즘-이론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섹션 3 — 각 농작업의 생육 영향 메커니즘 (이론)</w:t>
      </w:r>
    </w:p>
    <w:bookmarkStart w:id="32" w:name="적엽의-영향-lai-광합성-감소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3.1 적엽의 영향 — LAI · 광합성 감소</w:t>
      </w:r>
    </w:p>
    <w:bookmarkStart w:id="30" w:name="수식-관계"/>
    <w:p>
      <w:pPr>
        <w:pStyle w:val="Heading4"/>
      </w:pPr>
      <w:r>
        <w:rPr>
          <w:rStyle w:val="SectionNumber"/>
        </w:rPr>
        <w:t xml:space="preserve">1.4.1.1</w:t>
      </w:r>
      <w:r>
        <w:tab/>
      </w:r>
      <w:r>
        <w:t xml:space="preserve">수식 관계</w:t>
      </w:r>
    </w:p>
    <w:p>
      <w:pPr>
        <w:pStyle w:val="FirstParagraph"/>
      </w:pPr>
      <w:r>
        <w:t xml:space="preserve">TOMGRO 광합성 계산 (TOMGRO 문서 섹션 2):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t>a</m:t>
              </m:r>
              <m:r>
                <m:t>n</m:t>
              </m:r>
              <m:r>
                <m:t>o</m:t>
              </m:r>
              <m:r>
                <m:t>p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t>A</m:t>
              </m:r>
              <m:r>
                <m:t>I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적엽 시 변화</w:t>
      </w:r>
      <w:r>
        <w:t xml:space="preserve">:</w:t>
      </w:r>
      <w:r>
        <w:t xml:space="preserve"> </w:t>
      </w:r>
      <w:r>
        <w:t xml:space="preserve">- LAI 감소 →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⋅</m:t>
            </m:r>
            <m:r>
              <m:t>L</m:t>
            </m:r>
            <m:r>
              <m:t>A</m:t>
            </m:r>
            <m:r>
              <m:t>I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감소 →</w:t>
      </w:r>
      <w:r>
        <w:t xml:space="preserve"> </w:t>
      </w:r>
      <w:r>
        <w:rPr>
          <w:b/>
          <w:bCs/>
        </w:rPr>
        <w:t xml:space="preserve">광합성 감소</w:t>
      </w:r>
      <w:r>
        <w:t xml:space="preserve"> </w:t>
      </w:r>
      <w:r>
        <w:t xml:space="preserve">- 단, 남은 엽의 개별 효율 상승 (광 침투 증가)</w:t>
      </w:r>
      <w:r>
        <w:t xml:space="preserve"> </w:t>
      </w:r>
      <w:r>
        <w:t xml:space="preserve">- 순 효과는</w:t>
      </w:r>
      <w:r>
        <w:t xml:space="preserve"> </w:t>
      </w:r>
      <w:r>
        <w:rPr>
          <w:b/>
          <w:bCs/>
        </w:rPr>
        <w:t xml:space="preserve">제거량·시기에 따라 다름</w:t>
      </w:r>
    </w:p>
    <w:bookmarkEnd w:id="30"/>
    <w:bookmarkStart w:id="31" w:name="X037c3a3a2de019d5485a94cdd6f2eaa287cef44"/>
    <w:p>
      <w:pPr>
        <w:pStyle w:val="Heading4"/>
      </w:pPr>
      <w:r>
        <w:rPr>
          <w:rStyle w:val="SectionNumber"/>
        </w:rPr>
        <w:t xml:space="preserve">1.4.1.2</w:t>
      </w:r>
      <w:r>
        <w:tab/>
      </w:r>
      <w:r>
        <w:t xml:space="preserve">문헌 보고 (Heuvelink 1996; Marcelis 1994; Heuvelink &amp; Bertin 1994):</w:t>
      </w:r>
    </w:p>
    <w:p>
      <w:pPr>
        <w:pStyle w:val="Compact"/>
        <w:numPr>
          <w:ilvl w:val="0"/>
          <w:numId w:val="1015"/>
        </w:numPr>
      </w:pPr>
      <w:r>
        <w:t xml:space="preserve">적정 LAI 범위 3~4: 광합성 효율 최대</w:t>
      </w:r>
    </w:p>
    <w:p>
      <w:pPr>
        <w:pStyle w:val="Compact"/>
        <w:numPr>
          <w:ilvl w:val="0"/>
          <w:numId w:val="1015"/>
        </w:numPr>
      </w:pPr>
      <w:r>
        <w:t xml:space="preserve">LAI &gt; 5: 하부 엽 광 부족, 비효율 (Cockshull et al., 1992)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적엽으로 LAI 를 3~4로 유지하는 것이 최적</w:t>
      </w:r>
    </w:p>
    <w:bookmarkEnd w:id="31"/>
    <w:bookmarkEnd w:id="32"/>
    <w:bookmarkStart w:id="35" w:name="적과의-영향-과실-수과중-상충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3.2 적과의 영향 — 과실 수·과중 상충</w:t>
      </w:r>
    </w:p>
    <w:bookmarkStart w:id="33" w:name="수확량-방정식"/>
    <w:p>
      <w:pPr>
        <w:pStyle w:val="Heading4"/>
      </w:pPr>
      <w:r>
        <w:rPr>
          <w:rStyle w:val="SectionNumber"/>
        </w:rPr>
        <w:t xml:space="preserve">1.4.2.1</w:t>
      </w:r>
      <w:r>
        <w:tab/>
      </w:r>
      <w:r>
        <w:t xml:space="preserve">수확량 방정식</w:t>
      </w:r>
    </w:p>
    <w:p>
      <w:pPr>
        <w:pStyle w:val="FirstParagraph"/>
      </w:pPr>
      <m:oMathPara>
        <m:oMathParaPr>
          <m:jc m:val="center"/>
        </m:oMathParaPr>
        <m:oMath>
          <m:r>
            <m:t>수</m:t>
          </m:r>
          <m:r>
            <m:t>확</m:t>
          </m:r>
          <m:r>
            <m:t>량</m:t>
          </m:r>
          <m:r>
            <m:rPr>
              <m:sty m:val="p"/>
            </m:rPr>
            <m:t>=</m:t>
          </m:r>
          <m:r>
            <m:t>과</m:t>
          </m:r>
          <m:r>
            <m:t>실</m:t>
          </m:r>
          <m:r>
            <m:t> </m:t>
          </m:r>
          <m:r>
            <m:t>수</m:t>
          </m:r>
          <m:r>
            <m:rPr>
              <m:sty m:val="p"/>
            </m:rPr>
            <m:t>×</m:t>
          </m:r>
          <m:r>
            <m:t>평</m:t>
          </m:r>
          <m:r>
            <m:t>균</m:t>
          </m:r>
          <m:r>
            <m:t> </m:t>
          </m:r>
          <m:r>
            <m:t>과</m:t>
          </m:r>
          <m:r>
            <m:t>중</m:t>
          </m:r>
        </m:oMath>
      </m:oMathPara>
    </w:p>
    <w:p>
      <w:pPr>
        <w:pStyle w:val="FirstParagraph"/>
      </w:pPr>
      <w:r>
        <w:rPr>
          <w:b/>
          <w:bCs/>
        </w:rPr>
        <w:t xml:space="preserve">적과 시 변화</w:t>
      </w:r>
      <w:r>
        <w:t xml:space="preserve">:</w:t>
      </w:r>
      <w:r>
        <w:t xml:space="preserve"> </w:t>
      </w:r>
      <w:r>
        <w:t xml:space="preserve">- 과실 수 ↓</w:t>
      </w:r>
      <w:r>
        <w:t xml:space="preserve"> </w:t>
      </w:r>
      <w:r>
        <w:t xml:space="preserve">- 평균 과중 ↑ (동화양분 집중)</w:t>
      </w:r>
      <w:r>
        <w:t xml:space="preserve"> </w:t>
      </w:r>
      <w:r>
        <w:t xml:space="preserve">- 순 효과는</w:t>
      </w:r>
      <w:r>
        <w:t xml:space="preserve"> </w:t>
      </w:r>
      <w:r>
        <w:rPr>
          <w:b/>
          <w:bCs/>
        </w:rPr>
        <w:t xml:space="preserve">적과율에 따라 다름</w:t>
      </w:r>
    </w:p>
    <w:bookmarkEnd w:id="33"/>
    <w:bookmarkStart w:id="34" w:name="X35be03b2516a5d39d48292eb72eb6895a9a3265"/>
    <w:p>
      <w:pPr>
        <w:pStyle w:val="Heading4"/>
      </w:pPr>
      <w:r>
        <w:rPr>
          <w:rStyle w:val="SectionNumber"/>
        </w:rPr>
        <w:t xml:space="preserve">1.4.2.2</w:t>
      </w:r>
      <w:r>
        <w:tab/>
      </w:r>
      <w:r>
        <w:t xml:space="preserve">경험적 관계 (방울토마토 기준, Dorais et al. 2001; Adams et al. 2001)</w:t>
      </w:r>
    </w:p>
    <w:p>
      <w:pPr>
        <w:pStyle w:val="Compact"/>
        <w:numPr>
          <w:ilvl w:val="0"/>
          <w:numId w:val="1016"/>
        </w:numPr>
      </w:pPr>
      <w:r>
        <w:t xml:space="preserve">적과 0% (자연 착과): 많은 수, 작은 과실 (평균 15g)</w:t>
      </w:r>
    </w:p>
    <w:p>
      <w:pPr>
        <w:pStyle w:val="Compact"/>
        <w:numPr>
          <w:ilvl w:val="0"/>
          <w:numId w:val="1016"/>
        </w:numPr>
      </w:pPr>
      <w:r>
        <w:t xml:space="preserve">적과 20%: 적당한 수, 중간 과실 (평균 20g)</w:t>
      </w:r>
    </w:p>
    <w:p>
      <w:pPr>
        <w:pStyle w:val="Compact"/>
        <w:numPr>
          <w:ilvl w:val="0"/>
          <w:numId w:val="1016"/>
        </w:numPr>
      </w:pPr>
      <w:r>
        <w:t xml:space="preserve">적과 40%: 적은 수, 큰 과실 (평균 25g)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상품성 기준</w:t>
      </w:r>
      <w:r>
        <w:t xml:space="preserve">: 적과 15~25% 범위에서 수익 최대</w:t>
      </w:r>
    </w:p>
    <w:bookmarkEnd w:id="34"/>
    <w:bookmarkEnd w:id="35"/>
    <w:bookmarkStart w:id="38" w:name="적심의-영향-작기-종료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3.3 적심의 영향 — 작기 종료</w:t>
      </w:r>
    </w:p>
    <w:bookmarkStart w:id="36" w:name="메커니즘"/>
    <w:p>
      <w:pPr>
        <w:pStyle w:val="Heading4"/>
      </w:pPr>
      <w:r>
        <w:rPr>
          <w:rStyle w:val="SectionNumber"/>
        </w:rPr>
        <w:t xml:space="preserve">1.4.3.1</w:t>
      </w:r>
      <w:r>
        <w:tab/>
      </w:r>
      <w:r>
        <w:t xml:space="preserve">메커니즘</w:t>
      </w:r>
    </w:p>
    <w:p>
      <w:pPr>
        <w:pStyle w:val="Compact"/>
        <w:numPr>
          <w:ilvl w:val="0"/>
          <w:numId w:val="1017"/>
        </w:numPr>
      </w:pPr>
      <w:r>
        <w:t xml:space="preserve">주지 생장점 제거 → 줄기 생장 정지</w:t>
      </w:r>
    </w:p>
    <w:p>
      <w:pPr>
        <w:pStyle w:val="Compact"/>
        <w:numPr>
          <w:ilvl w:val="0"/>
          <w:numId w:val="1017"/>
        </w:numPr>
      </w:pPr>
      <w:r>
        <w:t xml:space="preserve">잎·줄기로 가던 동화양분 → 과실 집중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마지막 화방의 비대·성숙 가속</w:t>
      </w:r>
    </w:p>
    <w:bookmarkEnd w:id="36"/>
    <w:bookmarkStart w:id="37" w:name="시점-결정"/>
    <w:p>
      <w:pPr>
        <w:pStyle w:val="Heading4"/>
      </w:pPr>
      <w:r>
        <w:rPr>
          <w:rStyle w:val="SectionNumber"/>
        </w:rPr>
        <w:t xml:space="preserve">1.4.3.2</w:t>
      </w:r>
      <w:r>
        <w:tab/>
      </w:r>
      <w:r>
        <w:t xml:space="preserve">시점 결정</w:t>
      </w:r>
    </w:p>
    <w:p>
      <w:pPr>
        <w:pStyle w:val="Compact"/>
        <w:numPr>
          <w:ilvl w:val="0"/>
          <w:numId w:val="1018"/>
        </w:numPr>
      </w:pPr>
      <w:r>
        <w:t xml:space="preserve">방울토마토: 보통 정식 후 30~35주</w:t>
      </w:r>
    </w:p>
    <w:p>
      <w:pPr>
        <w:pStyle w:val="Compact"/>
        <w:numPr>
          <w:ilvl w:val="0"/>
          <w:numId w:val="1018"/>
        </w:numPr>
      </w:pPr>
      <w:r>
        <w:t xml:space="preserve">본 농장 (40주 작기): 약 32주차 적심 예상</w:t>
      </w:r>
    </w:p>
    <w:p>
      <w:pPr>
        <w:pStyle w:val="Compact"/>
        <w:numPr>
          <w:ilvl w:val="0"/>
          <w:numId w:val="1018"/>
        </w:numPr>
      </w:pPr>
      <w:r>
        <w:t xml:space="preserve">시점이 빠르면 총 수확량 감소, 늦으면 마지막 과실 덜 비대</w:t>
      </w:r>
    </w:p>
    <w:bookmarkEnd w:id="37"/>
    <w:bookmarkEnd w:id="38"/>
    <w:bookmarkStart w:id="39" w:name="측지-제거유인의-영향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3.4 측지 제거·유인의 영향</w:t>
      </w:r>
    </w:p>
    <w:p>
      <w:pPr>
        <w:pStyle w:val="FirstParagraph"/>
      </w:pPr>
      <w:r>
        <w:rPr>
          <w:b/>
          <w:bCs/>
        </w:rPr>
        <w:t xml:space="preserve">측지 제거</w:t>
      </w:r>
      <w:r>
        <w:t xml:space="preserve">:</w:t>
      </w:r>
      <w:r>
        <w:t xml:space="preserve"> </w:t>
      </w:r>
      <w:r>
        <w:t xml:space="preserve">- 액아 → 측지 → 추가 엽 → LAI 증가 요인</w:t>
      </w:r>
      <w:r>
        <w:t xml:space="preserve"> </w:t>
      </w:r>
      <w:r>
        <w:t xml:space="preserve">- 방치 시 LAI 과다, 양분 분산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주 2~3회 제거로 LAI 3~4 유지</w:t>
      </w:r>
    </w:p>
    <w:p>
      <w:pPr>
        <w:pStyle w:val="BodyText"/>
      </w:pPr>
      <w:r>
        <w:rPr>
          <w:b/>
          <w:bCs/>
        </w:rPr>
        <w:t xml:space="preserve">유인</w:t>
      </w:r>
      <w:r>
        <w:t xml:space="preserve">:</w:t>
      </w:r>
      <w:r>
        <w:t xml:space="preserve"> </w:t>
      </w:r>
      <w:r>
        <w:t xml:space="preserve">- 수광 균일화 → DLI 안정</w:t>
      </w:r>
      <w:r>
        <w:t xml:space="preserve"> </w:t>
      </w:r>
      <w:r>
        <w:t xml:space="preserve">- 광합성 최적화</w:t>
      </w:r>
      <w:r>
        <w:t xml:space="preserve"> </w:t>
      </w:r>
      <w:r>
        <w:t xml:space="preserve">- 과실 위치 조절 → 작업 효율</w:t>
      </w:r>
      <w:r>
        <w:t xml:space="preserve"> </w:t>
      </w:r>
      <w:r>
        <w:t xml:space="preserve">- 수확량 직접 효과는 작음, 간접 영향 큼</w:t>
      </w:r>
    </w:p>
    <w:bookmarkEnd w:id="39"/>
    <w:bookmarkStart w:id="40" w:name="종합-농작업이-tomgrosvxgboost-에-영향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3.5 종합: 농작업이 TOMGRO·S&amp;V·XGBoost 에 영향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농작업</w:t>
            </w:r>
          </w:p>
        </w:tc>
        <w:tc>
          <w:tcPr/>
          <w:p>
            <w:pPr>
              <w:pStyle w:val="Compact"/>
            </w:pPr>
            <w:r>
              <w:t xml:space="preserve">TOMGRO 영향</w:t>
            </w:r>
          </w:p>
        </w:tc>
        <w:tc>
          <w:tcPr/>
          <w:p>
            <w:pPr>
              <w:pStyle w:val="Compact"/>
            </w:pPr>
            <w:r>
              <w:t xml:space="preserve">S&amp;V 영향</w:t>
            </w:r>
          </w:p>
        </w:tc>
        <w:tc>
          <w:tcPr/>
          <w:p>
            <w:pPr>
              <w:pStyle w:val="Compact"/>
            </w:pPr>
            <w:r>
              <w:t xml:space="preserve">XGBoost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적엽</w:t>
            </w:r>
          </w:p>
        </w:tc>
        <w:tc>
          <w:tcPr/>
          <w:p>
            <w:pPr>
              <w:pStyle w:val="Compact"/>
            </w:pPr>
            <w:r>
              <w:t xml:space="preserve">LAI 직접 감소</w:t>
            </w:r>
          </w:p>
        </w:tc>
        <w:tc>
          <w:tcPr/>
          <w:p>
            <w:pPr>
              <w:pStyle w:val="Compact"/>
            </w:pPr>
            <w:r>
              <w:t xml:space="preserve">간접</w:t>
            </w:r>
          </w:p>
        </w:tc>
        <w:tc>
          <w:tcPr/>
          <w:p>
            <w:pPr>
              <w:pStyle w:val="Compact"/>
            </w:pPr>
            <w:r>
              <w:t xml:space="preserve">특성 추가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적과</w:t>
            </w:r>
          </w:p>
        </w:tc>
        <w:tc>
          <w:tcPr/>
          <w:p>
            <w:pPr>
              <w:pStyle w:val="Compact"/>
            </w:pPr>
            <w:r>
              <w:t xml:space="preserve">과실 수 외부 설정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특성 추가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적심</w:t>
            </w:r>
          </w:p>
        </w:tc>
        <w:tc>
          <w:tcPr/>
          <w:p>
            <w:pPr>
              <w:pStyle w:val="Compact"/>
            </w:pPr>
            <w:r>
              <w:t xml:space="preserve">작기 종료 시점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측지 제거</w:t>
            </w:r>
          </w:p>
        </w:tc>
        <w:tc>
          <w:tcPr/>
          <w:p>
            <w:pPr>
              <w:pStyle w:val="Compact"/>
            </w:pPr>
            <w:r>
              <w:t xml:space="preserve">LAI 간접 조절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특성 추가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유인</w:t>
            </w:r>
          </w:p>
        </w:tc>
        <w:tc>
          <w:tcPr/>
          <w:p>
            <w:pPr>
              <w:pStyle w:val="Compact"/>
            </w:pPr>
            <w:r>
              <w:t xml:space="preserve">DLI 균일화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9" w:name="섹션-4-가상-시뮬레이션-적과-영향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섹션 4 — 가상 시뮬레이션 (적과 영향)</w:t>
      </w:r>
    </w:p>
    <w:bookmarkStart w:id="42" w:name="시뮬레이션-설계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4.1 시뮬레이션 설계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적과 수준에 따른 수확량 차이를</w:t>
      </w:r>
      <w:r>
        <w:t xml:space="preserve"> </w:t>
      </w:r>
      <w:r>
        <w:rPr>
          <w:b/>
          <w:bCs/>
        </w:rPr>
        <w:t xml:space="preserve">대략적으로 시각화</w:t>
      </w:r>
    </w:p>
    <w:p>
      <w:pPr>
        <w:pStyle w:val="BodyText"/>
      </w:pPr>
      <w:r>
        <w:rPr>
          <w:b/>
          <w:bCs/>
        </w:rPr>
        <w:t xml:space="preserve">주의</w:t>
      </w:r>
      <w:r>
        <w:t xml:space="preserve">: 이것은</w:t>
      </w:r>
      <w:r>
        <w:t xml:space="preserve"> </w:t>
      </w:r>
      <w:r>
        <w:rPr>
          <w:b/>
          <w:bCs/>
        </w:rPr>
        <w:t xml:space="preserve">가상 수치</w:t>
      </w:r>
      <w:r>
        <w:t xml:space="preserve"> </w:t>
      </w:r>
      <w:r>
        <w:t xml:space="preserve">임. 실제 본 농장 데이터 아님.</w:t>
      </w:r>
      <w:r>
        <w:t xml:space="preserve"> </w:t>
      </w:r>
      <w:r>
        <w:t xml:space="preserve">- 실제 값은 품종·시기·환경에 따라 다름</w:t>
      </w:r>
      <w:r>
        <w:t xml:space="preserve"> </w:t>
      </w:r>
      <w:r>
        <w:t xml:space="preserve">- Phase 2 에서 FarmWork 데이터 기반 재산정 필요</w:t>
      </w:r>
    </w:p>
    <w:bookmarkEnd w:id="42"/>
    <w:bookmarkStart w:id="43" w:name="가정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4.2 가정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시뮬레이션 기간</w:t>
            </w:r>
          </w:p>
        </w:tc>
        <w:tc>
          <w:tcPr/>
          <w:p>
            <w:pPr>
              <w:pStyle w:val="Compact"/>
            </w:pPr>
            <w:r>
              <w:t xml:space="preserve">20주</w:t>
            </w:r>
          </w:p>
        </w:tc>
        <w:tc>
          <w:tcPr/>
          <w:p>
            <w:pPr>
              <w:pStyle w:val="Compact"/>
            </w:pPr>
            <w:r>
              <w:t xml:space="preserve">방울토마토 주 생산기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 과실 수</w:t>
            </w:r>
          </w:p>
        </w:tc>
        <w:tc>
          <w:tcPr/>
          <w:p>
            <w:pPr>
              <w:pStyle w:val="Compact"/>
            </w:pPr>
            <w:r>
              <w:t xml:space="preserve">100 + 20·ln(주차) 개/m²</w:t>
            </w:r>
          </w:p>
        </w:tc>
        <w:tc>
          <w:tcPr/>
          <w:p>
            <w:pPr>
              <w:pStyle w:val="Compact"/>
            </w:pPr>
            <w:r>
              <w:t xml:space="preserve">로그 성장 가정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 과중</w:t>
            </w:r>
          </w:p>
        </w:tc>
        <w:tc>
          <w:tcPr/>
          <w:p>
            <w:pPr>
              <w:pStyle w:val="Compact"/>
            </w:pPr>
            <w:r>
              <w:t xml:space="preserve">25g 시작, 점차 감소</w:t>
            </w:r>
          </w:p>
        </w:tc>
        <w:tc>
          <w:tcPr/>
          <w:p>
            <w:pPr>
              <w:pStyle w:val="Compact"/>
            </w:pPr>
            <w:r>
              <w:t xml:space="preserve">자연 과중 경향 (Adams et al., 2001)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적과율 시나리오</w:t>
            </w:r>
          </w:p>
        </w:tc>
        <w:tc>
          <w:tcPr/>
          <w:p>
            <w:pPr>
              <w:pStyle w:val="Compact"/>
            </w:pPr>
            <w:r>
              <w:t xml:space="preserve">0% vs 20%</w:t>
            </w:r>
          </w:p>
        </w:tc>
        <w:tc>
          <w:tcPr/>
          <w:p>
            <w:pPr>
              <w:pStyle w:val="Compact"/>
            </w:pPr>
            <w:r>
              <w:t xml:space="preserve">일반 실무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적과 시 과중 보상</w:t>
            </w:r>
          </w:p>
        </w:tc>
        <w:tc>
          <w:tcPr/>
          <w:p>
            <w:pPr>
              <w:pStyle w:val="Compact"/>
            </w:pPr>
            <w:r>
              <w:t xml:space="preserve">+30%</w:t>
            </w:r>
          </w:p>
        </w:tc>
        <w:tc>
          <w:tcPr/>
          <w:p>
            <w:pPr>
              <w:pStyle w:val="Compact"/>
            </w:pPr>
            <w:r>
              <w:t xml:space="preserve">동화양분 집중 효과</w:t>
            </w:r>
          </w:p>
        </w:tc>
      </w:tr>
    </w:tbl>
    <w:bookmarkEnd w:id="43"/>
    <w:bookmarkStart w:id="47" w:name="시뮬레이션-결과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4.3 시뮬레이션 결과</w:t>
      </w:r>
    </w:p>
    <w:p>
      <w:pPr>
        <w:pStyle w:val="CaptionedFigure"/>
      </w:pPr>
      <w:r>
        <w:drawing>
          <wp:inline>
            <wp:extent cx="5334000" cy="2318488"/>
            <wp:effectExtent b="0" l="0" r="0" t="0"/>
            <wp:docPr descr="적과 시뮬레이션" title="" id="45" name="Picture"/>
            <a:graphic>
              <a:graphicData uri="http://schemas.openxmlformats.org/drawingml/2006/picture">
                <pic:pic>
                  <pic:nvPicPr>
                    <pic:cNvPr descr="images/farmwork_yield_simulat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8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적과 시뮬레이션</w:t>
      </w:r>
    </w:p>
    <w:p>
      <w:pPr>
        <w:pStyle w:val="BodyText"/>
      </w:pPr>
      <w:r>
        <w:rPr>
          <w:b/>
          <w:bCs/>
        </w:rPr>
        <w:t xml:space="preserve">20주 누적 수확량</w:t>
      </w:r>
      <w:r>
        <w:t xml:space="preserve"> </w:t>
      </w:r>
      <w:r>
        <w:t xml:space="preserve">(가상):</w:t>
      </w:r>
      <w:r>
        <w:t xml:space="preserve"> </w:t>
      </w:r>
      <w:r>
        <w:t xml:space="preserve">- 적과 안 함: 76.7 kg/m²</w:t>
      </w:r>
      <w:r>
        <w:t xml:space="preserve"> </w:t>
      </w:r>
      <w:r>
        <w:t xml:space="preserve">- 적과 20%:</w:t>
      </w:r>
      <w:r>
        <w:t xml:space="preserve"> </w:t>
      </w:r>
      <w:r>
        <w:rPr>
          <w:b/>
          <w:bCs/>
        </w:rPr>
        <w:t xml:space="preserve">79.7 kg/m²</w:t>
      </w:r>
      <w:r>
        <w:t xml:space="preserve"> </w:t>
      </w:r>
      <w:r>
        <w:t xml:space="preserve">(+4.0%)</w:t>
      </w:r>
    </w:p>
    <w:p>
      <w:pPr>
        <w:pStyle w:val="BodyText"/>
      </w:pPr>
      <w:r>
        <w:rPr>
          <w:b/>
          <w:bCs/>
        </w:rPr>
        <w:t xml:space="preserve">의미</w:t>
      </w:r>
      <w:r>
        <w:t xml:space="preserve">:</w:t>
      </w:r>
      <w:r>
        <w:t xml:space="preserve"> </w:t>
      </w:r>
      <w:r>
        <w:t xml:space="preserve">- 적과는</w:t>
      </w:r>
      <w:r>
        <w:t xml:space="preserve"> </w:t>
      </w:r>
      <w:r>
        <w:rPr>
          <w:b/>
          <w:bCs/>
        </w:rPr>
        <w:t xml:space="preserve">과실 수를 줄이지만 총 수확량은 증가</w:t>
      </w:r>
      <w:r>
        <w:t xml:space="preserve"> </w:t>
      </w:r>
      <w:r>
        <w:t xml:space="preserve">가능</w:t>
      </w:r>
      <w:r>
        <w:t xml:space="preserve"> </w:t>
      </w:r>
      <w:r>
        <w:t xml:space="preserve">- 이것이 재배사들이 적과를 하는 이유</w:t>
      </w:r>
      <w:r>
        <w:t xml:space="preserve"> </w:t>
      </w:r>
      <w:r>
        <w:t xml:space="preserve">- 상품성·평균 과중까지 고려하면 경제적 이득 더 큼</w:t>
      </w:r>
    </w:p>
    <w:bookmarkEnd w:id="47"/>
    <w:bookmarkStart w:id="48" w:name="이-시뮬레이션의-한계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4.4 이 시뮬레이션의 한계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가상 과중 +30% 는 추정값</w:t>
      </w:r>
      <w:r>
        <w:t xml:space="preserve">: 실제는 품종·시기에 따라 10~50% 변동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과실 수 모델이 단순화됨</w:t>
      </w:r>
      <w:r>
        <w:t xml:space="preserve">: 실제는 화방당 착과, 영양 균형 복잡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환경 변수 고려 안 됨</w:t>
      </w:r>
      <w:r>
        <w:t xml:space="preserve">: 온도·CO₂·EC 가 과중에 영향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적과 시점 중요</w:t>
      </w:r>
      <w:r>
        <w:t xml:space="preserve">: 너무 빠르면 효과 미미, 너무 늦으면 비대 부족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Phase 2 에서 본 농장 실제 데이터로 재보정 필요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2" w:name="섹션-5-farmwork-시스템-연동-계획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섹션 5 — FarmWork 시스템 연동 계획</w:t>
      </w:r>
    </w:p>
    <w:bookmarkStart w:id="50" w:name="farmwork-시스템-개요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5.1 FarmWork 시스템 개요</w:t>
      </w:r>
    </w:p>
    <w:p>
      <w:pPr>
        <w:pStyle w:val="FirstParagraph"/>
      </w:pPr>
      <w:r>
        <w:t xml:space="preserve">본 농장에서 별도로 개발 진행 중인</w:t>
      </w:r>
      <w:r>
        <w:t xml:space="preserve"> </w:t>
      </w:r>
      <w:r>
        <w:rPr>
          <w:b/>
          <w:bCs/>
        </w:rPr>
        <w:t xml:space="preserve">재배팀 관리 플랫폼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현재 구현된 기능</w:t>
      </w:r>
      <w:r>
        <w:t xml:space="preserve"> </w:t>
      </w:r>
      <w:r>
        <w:t xml:space="preserve">(2026-04 기준):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출근 관리</w:t>
            </w:r>
          </w:p>
        </w:tc>
        <w:tc>
          <w:tcPr/>
          <w:p>
            <w:pPr>
              <w:pStyle w:val="Compact"/>
            </w:pPr>
            <w:r>
              <w:t xml:space="preserve">작업자별 출근·지각·미출근·제외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TBM 관리</w:t>
            </w:r>
          </w:p>
        </w:tc>
        <w:tc>
          <w:tcPr/>
          <w:p>
            <w:pPr>
              <w:pStyle w:val="Compact"/>
            </w:pPr>
            <w:r>
              <w:t xml:space="preserve">Tool Box Meeting 반장 승인, 시간, 불참자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일정</w:t>
            </w:r>
          </w:p>
        </w:tc>
        <w:tc>
          <w:tcPr/>
          <w:p>
            <w:pPr>
              <w:pStyle w:val="Compact"/>
            </w:pPr>
            <w:r>
              <w:t xml:space="preserve">시간대별 작업 등록, 진행률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수확량 집계</w:t>
            </w:r>
          </w:p>
        </w:tc>
        <w:tc>
          <w:tcPr/>
          <w:p>
            <w:pPr>
              <w:pStyle w:val="Compact"/>
            </w:pPr>
            <w:r>
              <w:t xml:space="preserve">작물별 주간 수확량 자동 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조직 구조</w:t>
            </w:r>
          </w:p>
        </w:tc>
        <w:tc>
          <w:tcPr/>
          <w:p>
            <w:pPr>
              <w:pStyle w:val="Compact"/>
            </w:pPr>
            <w:r>
              <w:t xml:space="preserve">반장·팀 단위 관리 (재배팀 단위)</w:t>
            </w:r>
          </w:p>
        </w:tc>
      </w:tr>
    </w:tbl>
    <w:p>
      <w:pPr>
        <w:pStyle w:val="BodyText"/>
      </w:pPr>
      <w:r>
        <w:rPr>
          <w:b/>
          <w:bCs/>
        </w:rPr>
        <w:t xml:space="preserve">앱 설계 철학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개별 작업 건건이 입력이 아님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반장·팀 단위 작업 일정 관리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진행률 추적 중심</w:t>
      </w:r>
      <w:r>
        <w:t xml:space="preserve"> </w:t>
      </w:r>
      <w:r>
        <w:t xml:space="preserve">(예: A동 딸기 수확 80% 진행중)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출근·수확량 자동 집계</w:t>
      </w:r>
    </w:p>
    <w:bookmarkEnd w:id="50"/>
    <w:bookmarkStart w:id="53" w:name="ai-모델-관점에서의-farmwork-데이터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5.2 AI 모델 관점에서의 FarmWork 데이터</w:t>
      </w:r>
    </w:p>
    <w:p>
      <w:pPr>
        <w:pStyle w:val="FirstParagraph"/>
      </w:pPr>
      <w:r>
        <w:t xml:space="preserve">FarmWork 가 생성하는 데이터 중 AI 모델 입력으로 쓸 수 있는 항목:</w:t>
      </w:r>
    </w:p>
    <w:bookmarkStart w:id="51" w:name="이미-자동-수집되는-것"/>
    <w:p>
      <w:pPr>
        <w:pStyle w:val="Heading4"/>
      </w:pPr>
      <w:r>
        <w:rPr>
          <w:rStyle w:val="SectionNumber"/>
        </w:rPr>
        <w:t xml:space="preserve">1.6.2.1</w:t>
      </w:r>
      <w:r>
        <w:tab/>
      </w:r>
      <w:r>
        <w:t xml:space="preserve">(1) 이미 자동 수집되는 것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작물별 주간 수확량</w:t>
      </w:r>
      <w:r>
        <w:t xml:space="preserve"> </w:t>
      </w:r>
      <w:r>
        <w:t xml:space="preserve">(토마토·딸기·파프리카 등)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출근 인력 수</w:t>
      </w:r>
      <w:r>
        <w:t xml:space="preserve"> </w:t>
      </w:r>
      <w:r>
        <w:t xml:space="preserve">(일별 노동력 지표)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작업 일정·진행률</w:t>
      </w:r>
    </w:p>
    <w:bookmarkEnd w:id="51"/>
    <w:bookmarkStart w:id="52" w:name="농작업-추적-가능한-것"/>
    <w:p>
      <w:pPr>
        <w:pStyle w:val="Heading4"/>
      </w:pPr>
      <w:r>
        <w:rPr>
          <w:rStyle w:val="SectionNumber"/>
        </w:rPr>
        <w:t xml:space="preserve">1.6.2.2</w:t>
      </w:r>
      <w:r>
        <w:tab/>
      </w:r>
      <w:r>
        <w:t xml:space="preserve">(2) 농작업 추적 가능한 것</w:t>
      </w:r>
    </w:p>
    <w:p>
      <w:pPr>
        <w:pStyle w:val="Compact"/>
        <w:numPr>
          <w:ilvl w:val="0"/>
          <w:numId w:val="1021"/>
        </w:numPr>
      </w:pPr>
      <w:r>
        <w:t xml:space="preserve">작업 일정에</w:t>
      </w:r>
      <w:r>
        <w:t xml:space="preserve"> </w:t>
      </w:r>
      <w:r>
        <w:t xml:space="preserve">“적엽”</w:t>
      </w:r>
      <w:r>
        <w:t xml:space="preserve">,</w:t>
      </w:r>
      <w:r>
        <w:t xml:space="preserve"> </w:t>
      </w:r>
      <w:r>
        <w:t xml:space="preserve">“적과”</w:t>
      </w:r>
      <w:r>
        <w:t xml:space="preserve">,</w:t>
      </w:r>
      <w:r>
        <w:t xml:space="preserve"> </w:t>
      </w:r>
      <w:r>
        <w:t xml:space="preserve">“측지 제거”</w:t>
      </w:r>
      <w:r>
        <w:t xml:space="preserve"> </w:t>
      </w:r>
      <w:r>
        <w:t xml:space="preserve">등</w:t>
      </w:r>
      <w:r>
        <w:t xml:space="preserve"> </w:t>
      </w:r>
      <w:r>
        <w:rPr>
          <w:b/>
          <w:bCs/>
        </w:rPr>
        <w:t xml:space="preserve">작업 유형 등록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진행률·시간</w:t>
      </w:r>
      <w:r>
        <w:t xml:space="preserve"> </w:t>
      </w:r>
      <w:r>
        <w:t xml:space="preserve">으로 작업 강도 간접 추정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담당 반장·인원수</w:t>
      </w:r>
      <w:r>
        <w:t xml:space="preserve"> </w:t>
      </w:r>
      <w:r>
        <w:t xml:space="preserve">로 작업량 환산</w:t>
      </w:r>
    </w:p>
    <w:bookmarkEnd w:id="52"/>
    <w:bookmarkEnd w:id="53"/>
    <w:bookmarkStart w:id="54" w:name="ai-모델과의-연동-구조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5.3 AI 모델과의 연동 구조</w:t>
      </w:r>
    </w:p>
    <w:p>
      <w:pPr>
        <w:pStyle w:val="SourceCode"/>
      </w:pPr>
      <w:r>
        <w:rPr>
          <w:rStyle w:val="VerbatimChar"/>
        </w:rPr>
        <w:t xml:space="preserve">[FarmWork 앱]          [집계·변환 레이어]         [AI 모델]</w:t>
      </w:r>
      <w:r>
        <w:br/>
      </w:r>
      <w:r>
        <w:rPr>
          <w:rStyle w:val="VerbatimChar"/>
        </w:rPr>
        <w:t xml:space="preserve">     ↓                        ↓                      ↓</w:t>
      </w:r>
      <w:r>
        <w:br/>
      </w:r>
      <w:r>
        <w:rPr>
          <w:rStyle w:val="VerbatimChar"/>
        </w:rPr>
        <w:t xml:space="preserve">- 출근 현황              주 단위 집계:            TOMGRO 보정:</w:t>
      </w:r>
      <w:r>
        <w:br/>
      </w:r>
      <w:r>
        <w:rPr>
          <w:rStyle w:val="VerbatimChar"/>
        </w:rPr>
        <w:t xml:space="preserve">- 작업 일정         →    - 작업 유형별 빈도   →  - LAI 조정</w:t>
      </w:r>
      <w:r>
        <w:br/>
      </w:r>
      <w:r>
        <w:rPr>
          <w:rStyle w:val="VerbatimChar"/>
        </w:rPr>
        <w:t xml:space="preserve">- 진행률                - 인력·시간 환산         - 과실수 조정</w:t>
      </w:r>
      <w:r>
        <w:br/>
      </w:r>
      <w:r>
        <w:rPr>
          <w:rStyle w:val="VerbatimChar"/>
        </w:rPr>
        <w:t xml:space="preserve">- 수확량                - 수확량 추세             </w:t>
      </w:r>
      <w:r>
        <w:br/>
      </w:r>
      <w:r>
        <w:rPr>
          <w:rStyle w:val="VerbatimChar"/>
        </w:rPr>
        <w:t xml:space="preserve">                                              XGBoost 특성:</w:t>
      </w:r>
      <w:r>
        <w:br/>
      </w:r>
      <w:r>
        <w:rPr>
          <w:rStyle w:val="VerbatimChar"/>
        </w:rPr>
        <w:t xml:space="preserve">                                              - 작업 강도</w:t>
      </w:r>
      <w:r>
        <w:br/>
      </w:r>
      <w:r>
        <w:rPr>
          <w:rStyle w:val="VerbatimChar"/>
        </w:rPr>
        <w:t xml:space="preserve">                                              - 작업 집중도</w:t>
      </w:r>
      <w:r>
        <w:br/>
      </w:r>
      <w:r>
        <w:rPr>
          <w:rStyle w:val="VerbatimChar"/>
        </w:rPr>
        <w:t xml:space="preserve">                                              - 출근 인력</w:t>
      </w:r>
    </w:p>
    <w:bookmarkEnd w:id="54"/>
    <w:bookmarkStart w:id="55" w:name="주간-집계-지표-모델-입력용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5.4 주간 집계 지표 (모델 입력용)</w:t>
      </w:r>
    </w:p>
    <w:p>
      <w:pPr>
        <w:pStyle w:val="FirstParagraph"/>
      </w:pPr>
      <w:r>
        <w:t xml:space="preserve">FarmWork 원본 데이터를 주간 집계하여 AI 모델에 주입할 지표: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산출 방법</w:t>
            </w:r>
          </w:p>
        </w:tc>
        <w:tc>
          <w:tcPr/>
          <w:p>
            <w:pPr>
              <w:pStyle w:val="Compact"/>
            </w:pPr>
            <w:r>
              <w:t xml:space="preserve">영향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주당 적엽 작업 횟수</w:t>
            </w:r>
          </w:p>
        </w:tc>
        <w:tc>
          <w:tcPr/>
          <w:p>
            <w:pPr>
              <w:pStyle w:val="Compact"/>
            </w:pPr>
            <w:r>
              <w:t xml:space="preserve">작업 일정 필터링</w:t>
            </w:r>
          </w:p>
        </w:tc>
        <w:tc>
          <w:tcPr/>
          <w:p>
            <w:pPr>
              <w:pStyle w:val="Compact"/>
            </w:pPr>
            <w:r>
              <w:t xml:space="preserve">TOMGRO (LAI)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주당 적과 작업 시간</w:t>
            </w:r>
          </w:p>
        </w:tc>
        <w:tc>
          <w:tcPr/>
          <w:p>
            <w:pPr>
              <w:pStyle w:val="Compact"/>
            </w:pPr>
            <w:r>
              <w:t xml:space="preserve">작업 일정 합산</w:t>
            </w:r>
          </w:p>
        </w:tc>
        <w:tc>
          <w:tcPr/>
          <w:p>
            <w:pPr>
              <w:pStyle w:val="Compact"/>
            </w:pPr>
            <w:r>
              <w:t xml:space="preserve">TOMGRO (과실수)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적심 실행 여부</w:t>
            </w:r>
          </w:p>
        </w:tc>
        <w:tc>
          <w:tcPr/>
          <w:p>
            <w:pPr>
              <w:pStyle w:val="Compact"/>
            </w:pPr>
            <w:r>
              <w:t xml:space="preserve">작업 일정 체크</w:t>
            </w:r>
          </w:p>
        </w:tc>
        <w:tc>
          <w:tcPr/>
          <w:p>
            <w:pPr>
              <w:pStyle w:val="Compact"/>
            </w:pPr>
            <w:r>
              <w:t xml:space="preserve">TOMGRO (종료)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주당 총 작업 시간</w:t>
            </w:r>
          </w:p>
        </w:tc>
        <w:tc>
          <w:tcPr/>
          <w:p>
            <w:pPr>
              <w:pStyle w:val="Compact"/>
            </w:pPr>
            <w:r>
              <w:t xml:space="preserve">전체 일정 합산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주당 평균 출근 인력</w:t>
            </w:r>
          </w:p>
        </w:tc>
        <w:tc>
          <w:tcPr/>
          <w:p>
            <w:pPr>
              <w:pStyle w:val="Compact"/>
            </w:pPr>
            <w:r>
              <w:t xml:space="preserve">일별 평균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집중도</w:t>
            </w:r>
          </w:p>
        </w:tc>
        <w:tc>
          <w:tcPr/>
          <w:p>
            <w:pPr>
              <w:pStyle w:val="Compact"/>
            </w:pPr>
            <w:r>
              <w:t xml:space="preserve">시간/인력/면적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작물별 수확량</w:t>
            </w:r>
          </w:p>
        </w:tc>
        <w:tc>
          <w:tcPr/>
          <w:p>
            <w:pPr>
              <w:pStyle w:val="Compact"/>
            </w:pPr>
            <w:r>
              <w:t xml:space="preserve">자동 집계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검증용</w:t>
            </w:r>
          </w:p>
        </w:tc>
      </w:tr>
    </w:tbl>
    <w:bookmarkEnd w:id="55"/>
    <w:bookmarkStart w:id="59" w:name="모델-통합-방법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5.5 모델 통합 방법</w:t>
      </w:r>
    </w:p>
    <w:bookmarkStart w:id="56" w:name="tomgro-입력-보정"/>
    <w:p>
      <w:pPr>
        <w:pStyle w:val="Heading4"/>
      </w:pPr>
      <w:r>
        <w:rPr>
          <w:rStyle w:val="SectionNumber"/>
        </w:rPr>
        <w:t xml:space="preserve">1.6.5.1</w:t>
      </w:r>
      <w:r>
        <w:tab/>
      </w:r>
      <w:r>
        <w:t xml:space="preserve">(1) TOMGRO 입력 보정</w:t>
      </w:r>
    </w:p>
    <w:p>
      <w:pPr>
        <w:pStyle w:val="FirstParagraph"/>
      </w:pPr>
      <w:r>
        <w:t xml:space="preserve">작업 유형·빈도를 LAI·과실수 보정에 활용:</w:t>
      </w:r>
    </w:p>
    <w:p>
      <w:pPr>
        <w:pStyle w:val="SourceCode"/>
      </w:pPr>
      <w:r>
        <w:rPr>
          <w:rStyle w:val="VerbatimChar"/>
        </w:rPr>
        <w:t xml:space="preserve">adjusted_LAI(t) = measured_LAI(t) × (1 - defoliation_factor(t))</w:t>
      </w:r>
      <w:r>
        <w:br/>
      </w:r>
      <w:r>
        <w:rPr>
          <w:rStyle w:val="VerbatimChar"/>
        </w:rPr>
        <w:t xml:space="preserve">adjusted_fruit_count(t) = natural_fruit_count(t) × (1 - thinning_factor(t))</w:t>
      </w:r>
    </w:p>
    <w:p>
      <w:pPr>
        <w:pStyle w:val="FirstParagraph"/>
      </w:pPr>
      <w:r>
        <w:rPr>
          <w:rStyle w:val="VerbatimChar"/>
        </w:rPr>
        <w:t xml:space="preserve">defoliation_factor</w:t>
      </w:r>
      <w:r>
        <w:t xml:space="preserve"> </w:t>
      </w:r>
      <w:r>
        <w:t xml:space="preserve">는 FarmWork 의 적엽 작업 강도에서 산출.</w:t>
      </w:r>
    </w:p>
    <w:bookmarkEnd w:id="56"/>
    <w:bookmarkStart w:id="57" w:name="xgboost-특성-추가"/>
    <w:p>
      <w:pPr>
        <w:pStyle w:val="Heading4"/>
      </w:pPr>
      <w:r>
        <w:rPr>
          <w:rStyle w:val="SectionNumber"/>
        </w:rPr>
        <w:t xml:space="preserve">1.6.5.2</w:t>
      </w:r>
      <w:r>
        <w:tab/>
      </w:r>
      <w:r>
        <w:t xml:space="preserve">(2) XGBoost 특성 추가</w:t>
      </w:r>
    </w:p>
    <w:p>
      <w:pPr>
        <w:pStyle w:val="FirstParagraph"/>
      </w:pPr>
      <w:r>
        <w:t xml:space="preserve">기존 36개 특성에 FarmWork 기반 농작업 특성 추가: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weekly_work_hours</w:t>
      </w:r>
      <w:r>
        <w:t xml:space="preserve">: 주간 총 작업 시간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defoliation_intensity</w:t>
      </w:r>
      <w:r>
        <w:t xml:space="preserve">: 적엽 작업 집중도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thinning_intensity</w:t>
      </w:r>
      <w:r>
        <w:t xml:space="preserve">: 적과 작업 집중도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labor_availability</w:t>
      </w:r>
      <w:r>
        <w:t xml:space="preserve">: 주간 평균 출근 인력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work_density</w:t>
      </w:r>
      <w:r>
        <w:t xml:space="preserve">: 면적당 작업 시간 (관리 집중도)</w:t>
      </w:r>
    </w:p>
    <w:bookmarkEnd w:id="57"/>
    <w:bookmarkStart w:id="58" w:name="수확량-자동-검증"/>
    <w:p>
      <w:pPr>
        <w:pStyle w:val="Heading4"/>
      </w:pPr>
      <w:r>
        <w:rPr>
          <w:rStyle w:val="SectionNumber"/>
        </w:rPr>
        <w:t xml:space="preserve">1.6.5.3</w:t>
      </w:r>
      <w:r>
        <w:tab/>
      </w:r>
      <w:r>
        <w:t xml:space="preserve">(3) 수확량 자동 검증</w:t>
      </w:r>
    </w:p>
    <w:p>
      <w:pPr>
        <w:pStyle w:val="FirstParagraph"/>
      </w:pPr>
      <w:r>
        <w:t xml:space="preserve">FarmWork 의</w:t>
      </w:r>
      <w:r>
        <w:t xml:space="preserve"> </w:t>
      </w:r>
      <w:r>
        <w:rPr>
          <w:b/>
          <w:bCs/>
        </w:rPr>
        <w:t xml:space="preserve">작물별 주간 수확량 집계</w:t>
      </w:r>
      <w:r>
        <w:t xml:space="preserve"> </w:t>
      </w:r>
      <w:r>
        <w:t xml:space="preserve">를 예측값과 직접 비교:</w:t>
      </w:r>
      <w:r>
        <w:t xml:space="preserve"> </w:t>
      </w:r>
      <w:r>
        <w:t xml:space="preserve">- 실측 수확량 자동 수집 → 모델 성능 상시 모니터링</w:t>
      </w:r>
      <w:r>
        <w:t xml:space="preserve"> </w:t>
      </w:r>
      <w:r>
        <w:t xml:space="preserve">- 예측 vs 실측 주간 MAPE 자동 계산</w:t>
      </w:r>
      <w:r>
        <w:t xml:space="preserve"> </w:t>
      </w:r>
      <w:r>
        <w:t xml:space="preserve">- 예측 편향 감지 시 모델 재학습 트리거</w:t>
      </w:r>
    </w:p>
    <w:bookmarkEnd w:id="58"/>
    <w:bookmarkEnd w:id="59"/>
    <w:bookmarkStart w:id="60" w:name="데이터-수집의-장단점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5.6 데이터 수집의 장단점</w:t>
      </w:r>
    </w:p>
    <w:p>
      <w:pPr>
        <w:pStyle w:val="FirstParagraph"/>
      </w:pPr>
      <w:r>
        <w:rPr>
          <w:b/>
          <w:bCs/>
        </w:rPr>
        <w:t xml:space="preserve">FarmWork 구조의 장점</w:t>
      </w:r>
      <w:r>
        <w:t xml:space="preserve"> </w:t>
      </w:r>
      <w:r>
        <w:t xml:space="preserve">(AI 관점):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작업자 부담 낮음</w:t>
      </w:r>
      <w:r>
        <w:t xml:space="preserve">: 건건이 입력 대신 일정·진행률 중심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현장 운영 친화적</w:t>
      </w:r>
      <w:r>
        <w:t xml:space="preserve">: 반장 중심, 실제 업무 흐름 반영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수확량 자동 집계</w:t>
      </w:r>
      <w:r>
        <w:t xml:space="preserve">: 모델 검증에 즉시 활용 가능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출근·노동력 데이터 확보</w:t>
      </w:r>
      <w:r>
        <w:t xml:space="preserve">: 농작업 강도 추정 근거</w:t>
      </w:r>
    </w:p>
    <w:p>
      <w:pPr>
        <w:pStyle w:val="BodyText"/>
      </w:pPr>
      <w:r>
        <w:rPr>
          <w:b/>
          <w:bCs/>
        </w:rPr>
        <w:t xml:space="preserve">AI 관점 제약</w:t>
      </w:r>
      <w:r>
        <w:t xml:space="preserve">: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정밀 작업량 부정확</w:t>
      </w:r>
      <w:r>
        <w:t xml:space="preserve">:</w:t>
      </w:r>
      <w:r>
        <w:t xml:space="preserve"> </w:t>
      </w:r>
      <w:r>
        <w:t xml:space="preserve">“몇 매 적엽”</w:t>
      </w:r>
      <w:r>
        <w:t xml:space="preserve"> </w:t>
      </w:r>
      <w:r>
        <w:t xml:space="preserve">같은 정밀 수치 대신</w:t>
      </w:r>
      <w:r>
        <w:t xml:space="preserve"> </w:t>
      </w:r>
      <w:r>
        <w:t xml:space="preserve">“진행률”</w:t>
      </w:r>
      <w:r>
        <w:t xml:space="preserve"> </w:t>
      </w:r>
      <w:r>
        <w:t xml:space="preserve">단위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개별 식물 단위 불가</w:t>
      </w:r>
      <w:r>
        <w:t xml:space="preserve">: 구역·동 단위 집계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작업 품질 미반영</w:t>
      </w:r>
      <w:r>
        <w:t xml:space="preserve">: 숙련도·작업 방식 차이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Phase 2 에서 FarmWork 앱 확장 여부 검토</w:t>
      </w:r>
      <w:r>
        <w:t xml:space="preserve"> </w:t>
      </w:r>
      <w:r>
        <w:t xml:space="preserve">(필요시 작업량 상세 입력 옵션 추가)</w:t>
      </w:r>
    </w:p>
    <w:bookmarkEnd w:id="60"/>
    <w:bookmarkStart w:id="61" w:name="기대-효과"/>
    <w:p>
      <w:pPr>
        <w:pStyle w:val="Heading3"/>
      </w:pPr>
      <w:r>
        <w:rPr>
          <w:rStyle w:val="SectionNumber"/>
        </w:rPr>
        <w:t xml:space="preserve">1.6.7</w:t>
      </w:r>
      <w:r>
        <w:tab/>
      </w:r>
      <w:r>
        <w:t xml:space="preserve">5.7 기대 효과</w:t>
      </w:r>
    </w:p>
    <w:p>
      <w:pPr>
        <w:pStyle w:val="FirstParagraph"/>
      </w:pPr>
      <w:r>
        <w:t xml:space="preserve">통합검증 문서 섹션 6 에서 추정한</w:t>
      </w:r>
      <w:r>
        <w:t xml:space="preserve"> </w:t>
      </w:r>
      <w:r>
        <w:rPr>
          <w:b/>
          <w:bCs/>
        </w:rPr>
        <w:t xml:space="preserve">농작업 미반영 15% 오차</w:t>
      </w:r>
      <w:r>
        <w:t xml:space="preserve"> </w:t>
      </w:r>
      <w:r>
        <w:t xml:space="preserve">해결:</w:t>
      </w:r>
    </w:p>
    <w:p>
      <w:pPr>
        <w:pStyle w:val="Compact"/>
        <w:numPr>
          <w:ilvl w:val="0"/>
          <w:numId w:val="1022"/>
        </w:numPr>
      </w:pPr>
      <w:r>
        <w:t xml:space="preserve">MAPE</w:t>
      </w:r>
      <w:r>
        <w:t xml:space="preserve"> </w:t>
      </w:r>
      <w:r>
        <w:rPr>
          <w:b/>
          <w:bCs/>
        </w:rPr>
        <w:t xml:space="preserve">약 10~15%p 감소</w:t>
      </w:r>
      <w:r>
        <w:t xml:space="preserve"> </w:t>
      </w:r>
      <w:r>
        <w:t xml:space="preserve">기대</w:t>
      </w:r>
    </w:p>
    <w:p>
      <w:pPr>
        <w:pStyle w:val="Compact"/>
        <w:numPr>
          <w:ilvl w:val="0"/>
          <w:numId w:val="1022"/>
        </w:numPr>
      </w:pPr>
      <w:r>
        <w:t xml:space="preserve">현재 41.9% → Phase 2 시</w:t>
      </w:r>
      <w:r>
        <w:t xml:space="preserve"> </w:t>
      </w:r>
      <w:r>
        <w:rPr>
          <w:b/>
          <w:bCs/>
        </w:rPr>
        <w:t xml:space="preserve">25~30%</w:t>
      </w:r>
      <w:r>
        <w:t xml:space="preserve"> </w:t>
      </w:r>
      <w:r>
        <w:t xml:space="preserve">예상</w:t>
      </w:r>
    </w:p>
    <w:p>
      <w:pPr>
        <w:pStyle w:val="FirstParagraph"/>
      </w:pPr>
      <w:r>
        <w:t xml:space="preserve">FarmWork 구조 특성상 정밀도에 한계가 있어,</w:t>
      </w:r>
      <w:r>
        <w:t xml:space="preserve"> </w:t>
      </w:r>
      <w:r>
        <w:rPr>
          <w:b/>
          <w:bCs/>
        </w:rPr>
        <w:t xml:space="preserve">기존 추정치 15%p 보다 약간 낮은 10~15%p 감소</w:t>
      </w:r>
      <w:r>
        <w:t xml:space="preserve"> </w:t>
      </w:r>
      <w:r>
        <w:t xml:space="preserve">로 조정.</w:t>
      </w:r>
    </w:p>
    <w:p>
      <w:pPr>
        <w:pStyle w:val="BodyText"/>
      </w:pPr>
      <w:r>
        <w:t xml:space="preserve">이는 Phase 2 전체 목표 (MAPE 25~30%) 달성에</w:t>
      </w:r>
      <w:r>
        <w:t xml:space="preserve"> </w:t>
      </w:r>
      <w:r>
        <w:rPr>
          <w:b/>
          <w:bCs/>
        </w:rPr>
        <w:t xml:space="preserve">필수 요소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2" w:name="섹션-6-phase-2-로드맵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섹션 6 — Phase 2 로드맵</w:t>
      </w:r>
    </w:p>
    <w:bookmarkStart w:id="68" w:name="phase-2-단계별-작업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6.1 Phase 2 단계별 작업</w:t>
      </w:r>
    </w:p>
    <w:bookmarkStart w:id="63" w:name="step-1-farmwork-시스템-완성-현재-진행-중"/>
    <w:p>
      <w:pPr>
        <w:pStyle w:val="Heading4"/>
      </w:pPr>
      <w:r>
        <w:rPr>
          <w:rStyle w:val="SectionNumber"/>
        </w:rPr>
        <w:t xml:space="preserve">1.7.1.1</w:t>
      </w:r>
      <w:r>
        <w:tab/>
      </w:r>
      <w:r>
        <w:t xml:space="preserve">Step 1 — FarmWork 시스템 완성 (현재 진행 중)</w:t>
      </w:r>
    </w:p>
    <w:p>
      <w:pPr>
        <w:pStyle w:val="Compact"/>
        <w:numPr>
          <w:ilvl w:val="0"/>
          <w:numId w:val="1023"/>
        </w:numPr>
      </w:pPr>
      <w:r>
        <w:t xml:space="preserve">기본 기능 개발</w:t>
      </w:r>
    </w:p>
    <w:p>
      <w:pPr>
        <w:pStyle w:val="Compact"/>
        <w:numPr>
          <w:ilvl w:val="0"/>
          <w:numId w:val="1023"/>
        </w:numPr>
      </w:pPr>
      <w:r>
        <w:t xml:space="preserve">작업자 UI·UX</w:t>
      </w:r>
    </w:p>
    <w:p>
      <w:pPr>
        <w:pStyle w:val="Compact"/>
        <w:numPr>
          <w:ilvl w:val="0"/>
          <w:numId w:val="1023"/>
        </w:numPr>
      </w:pPr>
      <w:r>
        <w:t xml:space="preserve">데이터베이스 스키마</w:t>
      </w:r>
    </w:p>
    <w:p>
      <w:pPr>
        <w:pStyle w:val="Compact"/>
        <w:numPr>
          <w:ilvl w:val="0"/>
          <w:numId w:val="1023"/>
        </w:numPr>
      </w:pPr>
      <w:r>
        <w:t xml:space="preserve">자동 집계 로직</w:t>
      </w:r>
    </w:p>
    <w:bookmarkEnd w:id="63"/>
    <w:bookmarkStart w:id="64" w:name="step-2-2작기-시작-시-배포"/>
    <w:p>
      <w:pPr>
        <w:pStyle w:val="Heading4"/>
      </w:pPr>
      <w:r>
        <w:rPr>
          <w:rStyle w:val="SectionNumber"/>
        </w:rPr>
        <w:t xml:space="preserve">1.7.1.2</w:t>
      </w:r>
      <w:r>
        <w:tab/>
      </w:r>
      <w:r>
        <w:t xml:space="preserve">Step 2 — 2작기 시작 시 배포</w:t>
      </w:r>
    </w:p>
    <w:p>
      <w:pPr>
        <w:pStyle w:val="Compact"/>
        <w:numPr>
          <w:ilvl w:val="0"/>
          <w:numId w:val="1024"/>
        </w:numPr>
      </w:pPr>
      <w:r>
        <w:t xml:space="preserve">작업자 교육</w:t>
      </w:r>
    </w:p>
    <w:p>
      <w:pPr>
        <w:pStyle w:val="Compact"/>
        <w:numPr>
          <w:ilvl w:val="0"/>
          <w:numId w:val="1024"/>
        </w:numPr>
      </w:pPr>
      <w:r>
        <w:t xml:space="preserve">사용 가이드 배포</w:t>
      </w:r>
    </w:p>
    <w:p>
      <w:pPr>
        <w:pStyle w:val="Compact"/>
        <w:numPr>
          <w:ilvl w:val="0"/>
          <w:numId w:val="1024"/>
        </w:numPr>
      </w:pPr>
      <w:r>
        <w:t xml:space="preserve">초기 데이터 품질 모니터링</w:t>
      </w:r>
    </w:p>
    <w:bookmarkEnd w:id="64"/>
    <w:bookmarkStart w:id="65" w:name="step-3-2작기-데이터-축적-약-40주"/>
    <w:p>
      <w:pPr>
        <w:pStyle w:val="Heading4"/>
      </w:pPr>
      <w:r>
        <w:rPr>
          <w:rStyle w:val="SectionNumber"/>
        </w:rPr>
        <w:t xml:space="preserve">1.7.1.3</w:t>
      </w:r>
      <w:r>
        <w:tab/>
      </w:r>
      <w:r>
        <w:t xml:space="preserve">Step 3 — 2작기 데이터 축적 (약 40주)</w:t>
      </w:r>
    </w:p>
    <w:p>
      <w:pPr>
        <w:pStyle w:val="Compact"/>
        <w:numPr>
          <w:ilvl w:val="0"/>
          <w:numId w:val="1025"/>
        </w:numPr>
      </w:pPr>
      <w:r>
        <w:t xml:space="preserve">매일 작업 기록</w:t>
      </w:r>
    </w:p>
    <w:p>
      <w:pPr>
        <w:pStyle w:val="Compact"/>
        <w:numPr>
          <w:ilvl w:val="0"/>
          <w:numId w:val="1025"/>
        </w:numPr>
      </w:pPr>
      <w:r>
        <w:t xml:space="preserve">주 단위 집계 검증</w:t>
      </w:r>
    </w:p>
    <w:p>
      <w:pPr>
        <w:pStyle w:val="Compact"/>
        <w:numPr>
          <w:ilvl w:val="0"/>
          <w:numId w:val="1025"/>
        </w:numPr>
      </w:pPr>
      <w:r>
        <w:t xml:space="preserve">누락 데이터 보정</w:t>
      </w:r>
    </w:p>
    <w:bookmarkEnd w:id="65"/>
    <w:bookmarkStart w:id="66" w:name="step-4-모델-통합-작업"/>
    <w:p>
      <w:pPr>
        <w:pStyle w:val="Heading4"/>
      </w:pPr>
      <w:r>
        <w:rPr>
          <w:rStyle w:val="SectionNumber"/>
        </w:rPr>
        <w:t xml:space="preserve">1.7.1.4</w:t>
      </w:r>
      <w:r>
        <w:tab/>
      </w:r>
      <w:r>
        <w:t xml:space="preserve">Step 4 — 모델 통합 작업</w:t>
      </w:r>
    </w:p>
    <w:p>
      <w:pPr>
        <w:pStyle w:val="Compact"/>
        <w:numPr>
          <w:ilvl w:val="0"/>
          <w:numId w:val="1026"/>
        </w:numPr>
      </w:pPr>
      <w:r>
        <w:t xml:space="preserve">TOMGRO 입력에 농작업 변수 주입</w:t>
      </w:r>
    </w:p>
    <w:p>
      <w:pPr>
        <w:pStyle w:val="Compact"/>
        <w:numPr>
          <w:ilvl w:val="0"/>
          <w:numId w:val="1026"/>
        </w:numPr>
      </w:pPr>
      <w:r>
        <w:t xml:space="preserve">XGBoost 재학습 (기존 36특성 + 농작업 4~6특성)</w:t>
      </w:r>
    </w:p>
    <w:p>
      <w:pPr>
        <w:pStyle w:val="Compact"/>
        <w:numPr>
          <w:ilvl w:val="0"/>
          <w:numId w:val="1026"/>
        </w:numPr>
      </w:pPr>
      <w:r>
        <w:t xml:space="preserve">검증·튜닝</w:t>
      </w:r>
    </w:p>
    <w:bookmarkEnd w:id="66"/>
    <w:bookmarkStart w:id="67" w:name="step-5-통합-검증"/>
    <w:p>
      <w:pPr>
        <w:pStyle w:val="Heading4"/>
      </w:pPr>
      <w:r>
        <w:rPr>
          <w:rStyle w:val="SectionNumber"/>
        </w:rPr>
        <w:t xml:space="preserve">1.7.1.5</w:t>
      </w:r>
      <w:r>
        <w:tab/>
      </w:r>
      <w:r>
        <w:t xml:space="preserve">Step 5 — 통합 검증</w:t>
      </w:r>
    </w:p>
    <w:p>
      <w:pPr>
        <w:pStyle w:val="Compact"/>
        <w:numPr>
          <w:ilvl w:val="0"/>
          <w:numId w:val="1027"/>
        </w:numPr>
      </w:pPr>
      <w:r>
        <w:t xml:space="preserve">3작기 시작 시점 검증</w:t>
      </w:r>
    </w:p>
    <w:p>
      <w:pPr>
        <w:pStyle w:val="Compact"/>
        <w:numPr>
          <w:ilvl w:val="0"/>
          <w:numId w:val="1027"/>
        </w:numPr>
      </w:pPr>
      <w:r>
        <w:t xml:space="preserve">MAPE 재측정</w:t>
      </w:r>
    </w:p>
    <w:p>
      <w:pPr>
        <w:pStyle w:val="Compact"/>
        <w:numPr>
          <w:ilvl w:val="0"/>
          <w:numId w:val="1027"/>
        </w:numPr>
      </w:pPr>
      <w:r>
        <w:t xml:space="preserve">Phase 3 계획</w:t>
      </w:r>
    </w:p>
    <w:bookmarkEnd w:id="67"/>
    <w:bookmarkEnd w:id="68"/>
    <w:bookmarkStart w:id="69" w:name="필요-자원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6.2 필요 자원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FarmWork 시스템</w:t>
            </w:r>
          </w:p>
        </w:tc>
        <w:tc>
          <w:tcPr/>
          <w:p>
            <w:pPr>
              <w:pStyle w:val="Compact"/>
            </w:pPr>
            <w:r>
              <w:t xml:space="preserve">인력 관리 플랫폼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개발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작업자 교육</w:t>
            </w:r>
          </w:p>
        </w:tc>
        <w:tc>
          <w:tcPr/>
          <w:p>
            <w:pPr>
              <w:pStyle w:val="Compact"/>
            </w:pPr>
            <w:r>
              <w:t xml:space="preserve">기록 방법 표준화</w:t>
            </w:r>
          </w:p>
        </w:tc>
        <w:tc>
          <w:tcPr/>
          <w:p>
            <w:pPr>
              <w:pStyle w:val="Compact"/>
            </w:pPr>
            <w:r>
              <w:t xml:space="preserve">2작기 시작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검증</w:t>
            </w:r>
          </w:p>
        </w:tc>
        <w:tc>
          <w:tcPr/>
          <w:p>
            <w:pPr>
              <w:pStyle w:val="Compact"/>
            </w:pPr>
            <w:r>
              <w:t xml:space="preserve">주간 품질 확인</w:t>
            </w:r>
          </w:p>
        </w:tc>
        <w:tc>
          <w:tcPr/>
          <w:p>
            <w:pPr>
              <w:pStyle w:val="Compact"/>
            </w:pPr>
            <w:r>
              <w:t xml:space="preserve">상시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모델 재학습</w:t>
            </w:r>
          </w:p>
        </w:tc>
        <w:tc>
          <w:tcPr/>
          <w:p>
            <w:pPr>
              <w:pStyle w:val="Compact"/>
            </w:pPr>
            <w:r>
              <w:t xml:space="preserve">XGBoost 재학습</w:t>
            </w:r>
          </w:p>
        </w:tc>
        <w:tc>
          <w:tcPr/>
          <w:p>
            <w:pPr>
              <w:pStyle w:val="Compact"/>
            </w:pPr>
            <w:r>
              <w:t xml:space="preserve">2작기 종료 후</w:t>
            </w:r>
          </w:p>
        </w:tc>
      </w:tr>
    </w:tbl>
    <w:bookmarkEnd w:id="69"/>
    <w:bookmarkStart w:id="70" w:name="성공-지표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6.3 성공 지표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FarmWork 가동률 &gt; 90%</w:t>
      </w:r>
      <w:r>
        <w:t xml:space="preserve">: 매일 작업 기록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주간 집계 자동화</w:t>
      </w:r>
      <w:r>
        <w:t xml:space="preserve">: 수동 정리 없음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TOMGRO LAI 보정 정확도 검증</w:t>
      </w:r>
      <w:r>
        <w:t xml:space="preserve">: 예측 LAI vs 측정 LAI 오차 &lt; 10%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XGBoost 재학습 MAPE &lt; 30%</w:t>
      </w:r>
      <w:r>
        <w:t xml:space="preserve">: 통합 목표 달성</w:t>
      </w:r>
    </w:p>
    <w:bookmarkEnd w:id="70"/>
    <w:bookmarkStart w:id="71" w:name="위험-요인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6.4 위험 요인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작업자 입력 누락</w:t>
            </w:r>
          </w:p>
        </w:tc>
        <w:tc>
          <w:tcPr/>
          <w:p>
            <w:pPr>
              <w:pStyle w:val="Compact"/>
            </w:pPr>
            <w:r>
              <w:t xml:space="preserve">간편 UI, 일일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작업량 정량화 주관성</w:t>
            </w:r>
          </w:p>
        </w:tc>
        <w:tc>
          <w:tcPr/>
          <w:p>
            <w:pPr>
              <w:pStyle w:val="Compact"/>
            </w:pPr>
            <w:r>
              <w:t xml:space="preserve">표준 프로토콜, 교육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품질 이상</w:t>
            </w:r>
          </w:p>
        </w:tc>
        <w:tc>
          <w:tcPr/>
          <w:p>
            <w:pPr>
              <w:pStyle w:val="Compact"/>
            </w:pPr>
            <w:r>
              <w:t xml:space="preserve">주간 검증 프로세스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장애</w:t>
            </w:r>
          </w:p>
        </w:tc>
        <w:tc>
          <w:tcPr/>
          <w:p>
            <w:pPr>
              <w:pStyle w:val="Compact"/>
            </w:pPr>
            <w:r>
              <w:t xml:space="preserve">백업 입력 방법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9" w:name="섹션-7-한계와-향후-연구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섹션 7 — 한계와 향후 연구</w:t>
      </w:r>
    </w:p>
    <w:bookmarkStart w:id="76" w:name="본-문서의-한계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7.1 본 문서의 한계</w:t>
      </w:r>
    </w:p>
    <w:bookmarkStart w:id="73" w:name="실측-데이터-없음"/>
    <w:p>
      <w:pPr>
        <w:pStyle w:val="Heading4"/>
      </w:pPr>
      <w:r>
        <w:rPr>
          <w:rStyle w:val="SectionNumber"/>
        </w:rPr>
        <w:t xml:space="preserve">1.8.1.1</w:t>
      </w:r>
      <w:r>
        <w:tab/>
      </w:r>
      <w:r>
        <w:t xml:space="preserve">(1) 실측 데이터 없음</w:t>
      </w:r>
    </w:p>
    <w:p>
      <w:pPr>
        <w:pStyle w:val="Compact"/>
        <w:numPr>
          <w:ilvl w:val="0"/>
          <w:numId w:val="1029"/>
        </w:numPr>
      </w:pPr>
      <w:r>
        <w:t xml:space="preserve">본 작기 농작업 기록 전무</w:t>
      </w:r>
    </w:p>
    <w:p>
      <w:pPr>
        <w:pStyle w:val="Compact"/>
        <w:numPr>
          <w:ilvl w:val="0"/>
          <w:numId w:val="1029"/>
        </w:numPr>
      </w:pPr>
      <w:r>
        <w:t xml:space="preserve">모든 논의는</w:t>
      </w:r>
      <w:r>
        <w:t xml:space="preserve"> </w:t>
      </w:r>
      <w:r>
        <w:rPr>
          <w:b/>
          <w:bCs/>
        </w:rPr>
        <w:t xml:space="preserve">문헌 + 간접 분석 + 가상 시뮬레이션</w:t>
      </w:r>
      <w:r>
        <w:t xml:space="preserve"> </w:t>
      </w:r>
      <w:r>
        <w:t xml:space="preserve">기반</w:t>
      </w:r>
    </w:p>
    <w:p>
      <w:pPr>
        <w:pStyle w:val="Compact"/>
        <w:numPr>
          <w:ilvl w:val="0"/>
          <w:numId w:val="1029"/>
        </w:numPr>
      </w:pPr>
      <w:r>
        <w:t xml:space="preserve">수치들은</w:t>
      </w:r>
      <w:r>
        <w:t xml:space="preserve"> </w:t>
      </w:r>
      <w:r>
        <w:rPr>
          <w:b/>
          <w:bCs/>
        </w:rPr>
        <w:t xml:space="preserve">정확한 예측이 아닌 범위 추정</w:t>
      </w:r>
    </w:p>
    <w:bookmarkEnd w:id="73"/>
    <w:bookmarkStart w:id="74" w:name="간접-분석의-약점"/>
    <w:p>
      <w:pPr>
        <w:pStyle w:val="Heading4"/>
      </w:pPr>
      <w:r>
        <w:rPr>
          <w:rStyle w:val="SectionNumber"/>
        </w:rPr>
        <w:t xml:space="preserve">1.8.1.2</w:t>
      </w:r>
      <w:r>
        <w:tab/>
      </w:r>
      <w:r>
        <w:t xml:space="preserve">(2) 간접 분석의 약점</w:t>
      </w:r>
    </w:p>
    <w:p>
      <w:pPr>
        <w:pStyle w:val="Compact"/>
        <w:numPr>
          <w:ilvl w:val="0"/>
          <w:numId w:val="1030"/>
        </w:numPr>
      </w:pPr>
      <w:r>
        <w:t xml:space="preserve">엽수 변동 = 적엽 가정은</w:t>
      </w:r>
      <w:r>
        <w:t xml:space="preserve"> </w:t>
      </w:r>
      <w:r>
        <w:rPr>
          <w:b/>
          <w:bCs/>
        </w:rPr>
        <w:t xml:space="preserve">정성적</w:t>
      </w:r>
    </w:p>
    <w:p>
      <w:pPr>
        <w:pStyle w:val="Compact"/>
        <w:numPr>
          <w:ilvl w:val="0"/>
          <w:numId w:val="1030"/>
        </w:numPr>
      </w:pPr>
      <w:r>
        <w:t xml:space="preserve">작업자·시기·강도 알 수 없음</w:t>
      </w:r>
    </w:p>
    <w:p>
      <w:pPr>
        <w:pStyle w:val="Compact"/>
        <w:numPr>
          <w:ilvl w:val="0"/>
          <w:numId w:val="1030"/>
        </w:numPr>
      </w:pPr>
      <w:r>
        <w:t xml:space="preserve">자연 요인 (병해, 측정 오차) 과 구분 불가</w:t>
      </w:r>
    </w:p>
    <w:bookmarkEnd w:id="74"/>
    <w:bookmarkStart w:id="75" w:name="시뮬레이션의-가상성"/>
    <w:p>
      <w:pPr>
        <w:pStyle w:val="Heading4"/>
      </w:pPr>
      <w:r>
        <w:rPr>
          <w:rStyle w:val="SectionNumber"/>
        </w:rPr>
        <w:t xml:space="preserve">1.8.1.3</w:t>
      </w:r>
      <w:r>
        <w:tab/>
      </w:r>
      <w:r>
        <w:t xml:space="preserve">(3) 시뮬레이션의 가상성</w:t>
      </w:r>
    </w:p>
    <w:p>
      <w:pPr>
        <w:pStyle w:val="Compact"/>
        <w:numPr>
          <w:ilvl w:val="0"/>
          <w:numId w:val="1031"/>
        </w:numPr>
      </w:pPr>
      <w:r>
        <w:t xml:space="preserve">섹션 4 시뮬 파라미터는</w:t>
      </w:r>
      <w:r>
        <w:t xml:space="preserve"> </w:t>
      </w:r>
      <w:r>
        <w:rPr>
          <w:b/>
          <w:bCs/>
        </w:rPr>
        <w:t xml:space="preserve">문헌 평균값</w:t>
      </w:r>
    </w:p>
    <w:p>
      <w:pPr>
        <w:pStyle w:val="Compact"/>
        <w:numPr>
          <w:ilvl w:val="0"/>
          <w:numId w:val="1031"/>
        </w:numPr>
      </w:pPr>
      <w:r>
        <w:t xml:space="preserve">본 농장 품종 (토마지노) 특성 미반영</w:t>
      </w:r>
    </w:p>
    <w:p>
      <w:pPr>
        <w:pStyle w:val="Compact"/>
        <w:numPr>
          <w:ilvl w:val="0"/>
          <w:numId w:val="1031"/>
        </w:numPr>
      </w:pPr>
      <w:r>
        <w:t xml:space="preserve">계절·환경 조건 단순화</w:t>
      </w:r>
    </w:p>
    <w:bookmarkEnd w:id="75"/>
    <w:bookmarkEnd w:id="76"/>
    <w:bookmarkStart w:id="77" w:name="phase-2-에서-해결할-것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7.2 Phase 2 에서 해결할 것</w:t>
      </w:r>
    </w:p>
    <w:p>
      <w:pPr>
        <w:pStyle w:val="Compact"/>
        <w:numPr>
          <w:ilvl w:val="0"/>
          <w:numId w:val="1032"/>
        </w:numPr>
      </w:pPr>
      <w:r>
        <w:t xml:space="preserve">실제 농작업 데이터 수집</w:t>
      </w:r>
    </w:p>
    <w:p>
      <w:pPr>
        <w:pStyle w:val="Compact"/>
        <w:numPr>
          <w:ilvl w:val="0"/>
          <w:numId w:val="1032"/>
        </w:numPr>
      </w:pPr>
      <w:r>
        <w:t xml:space="preserve">본 농장 파라미터 재보정</w:t>
      </w:r>
    </w:p>
    <w:p>
      <w:pPr>
        <w:pStyle w:val="Compact"/>
        <w:numPr>
          <w:ilvl w:val="0"/>
          <w:numId w:val="1032"/>
        </w:numPr>
      </w:pPr>
      <w:r>
        <w:t xml:space="preserve">모델 통합 검증</w:t>
      </w:r>
    </w:p>
    <w:bookmarkEnd w:id="77"/>
    <w:bookmarkStart w:id="78" w:name="phase-3-이후-확장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7.3 Phase 3 이후 확장</w:t>
      </w:r>
    </w:p>
    <w:p>
      <w:pPr>
        <w:pStyle w:val="Compact"/>
        <w:numPr>
          <w:ilvl w:val="0"/>
          <w:numId w:val="1033"/>
        </w:numPr>
      </w:pPr>
      <w:r>
        <w:t xml:space="preserve">작업자별 생산성 분석</w:t>
      </w:r>
    </w:p>
    <w:p>
      <w:pPr>
        <w:pStyle w:val="Compact"/>
        <w:numPr>
          <w:ilvl w:val="0"/>
          <w:numId w:val="1033"/>
        </w:numPr>
      </w:pPr>
      <w:r>
        <w:t xml:space="preserve">시간대별 작업 효율</w:t>
      </w:r>
    </w:p>
    <w:p>
      <w:pPr>
        <w:pStyle w:val="Compact"/>
        <w:numPr>
          <w:ilvl w:val="0"/>
          <w:numId w:val="1033"/>
        </w:numPr>
      </w:pPr>
      <w:r>
        <w:t xml:space="preserve">자동화 가능 작업 식별 (로봇 적엽 등)</w:t>
      </w:r>
    </w:p>
    <w:p>
      <w:pPr>
        <w:pStyle w:val="Compact"/>
        <w:numPr>
          <w:ilvl w:val="0"/>
          <w:numId w:val="1033"/>
        </w:numPr>
      </w:pPr>
      <w:r>
        <w:t xml:space="preserve">노동력·수확량 경제 최적화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섹션-8-참고-문헌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섹션 8 — 참고 문헌</w:t>
      </w:r>
    </w:p>
    <w:p>
      <w:pPr>
        <w:numPr>
          <w:ilvl w:val="0"/>
          <w:numId w:val="1034"/>
        </w:numPr>
      </w:pPr>
      <w:r>
        <w:t xml:space="preserve">Heuvelink, E. (1996).</w:t>
      </w:r>
      <w:r>
        <w:t xml:space="preserve"> </w:t>
      </w:r>
      <w:r>
        <w:rPr>
          <w:i/>
          <w:iCs/>
        </w:rPr>
        <w:t xml:space="preserve">Tomato growth and yield: quantitative analysis and synthesis.</w:t>
      </w:r>
      <w:r>
        <w:t xml:space="preserve"> </w:t>
      </w:r>
      <w:r>
        <w:t xml:space="preserve">PhD thesis, Wageningen Agricultural University.</w:t>
      </w:r>
    </w:p>
    <w:p>
      <w:pPr>
        <w:numPr>
          <w:ilvl w:val="0"/>
          <w:numId w:val="1034"/>
        </w:numPr>
      </w:pPr>
      <w:r>
        <w:t xml:space="preserve">Marcelis, L.F.M. (1994).</w:t>
      </w:r>
      <w:r>
        <w:t xml:space="preserve"> </w:t>
      </w:r>
      <w:r>
        <w:t xml:space="preserve">“A simulation model for dry matter partitioning in cucumber.”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 </w:t>
      </w:r>
      <w:r>
        <w:t xml:space="preserve">74: 43-52.</w:t>
      </w:r>
    </w:p>
    <w:p>
      <w:pPr>
        <w:numPr>
          <w:ilvl w:val="0"/>
          <w:numId w:val="1034"/>
        </w:numPr>
      </w:pPr>
      <w:r>
        <w:t xml:space="preserve">Heuvelink, E., Bertin, N. (1994).</w:t>
      </w:r>
      <w:r>
        <w:t xml:space="preserve"> </w:t>
      </w:r>
      <w:r>
        <w:t xml:space="preserve">“Dry-matter partitioning in a tomato crop: comparison of two simulation models.”</w:t>
      </w:r>
      <w:r>
        <w:t xml:space="preserve"> </w:t>
      </w:r>
      <w:r>
        <w:rPr>
          <w:i/>
          <w:iCs/>
        </w:rPr>
        <w:t xml:space="preserve">Journal of Horticultural Science</w:t>
      </w:r>
      <w:r>
        <w:t xml:space="preserve"> </w:t>
      </w:r>
      <w:r>
        <w:t xml:space="preserve">69(5): 885-903.</w:t>
      </w:r>
    </w:p>
    <w:p>
      <w:pPr>
        <w:numPr>
          <w:ilvl w:val="0"/>
          <w:numId w:val="1034"/>
        </w:numPr>
      </w:pPr>
      <w:r>
        <w:t xml:space="preserve">Cockshull, K.E., Graves, C.J., Cave, C.R.J. (1992).</w:t>
      </w:r>
      <w:r>
        <w:t xml:space="preserve"> </w:t>
      </w:r>
      <w:r>
        <w:t xml:space="preserve">“The influence of shading on yield of glasshouse tomatoes.”</w:t>
      </w:r>
      <w:r>
        <w:t xml:space="preserve"> </w:t>
      </w:r>
      <w:r>
        <w:rPr>
          <w:i/>
          <w:iCs/>
        </w:rPr>
        <w:t xml:space="preserve">Journal of Horticultural Science</w:t>
      </w:r>
      <w:r>
        <w:t xml:space="preserve"> </w:t>
      </w:r>
      <w:r>
        <w:t xml:space="preserve">67(1): 11-24.</w:t>
      </w:r>
    </w:p>
    <w:p>
      <w:pPr>
        <w:numPr>
          <w:ilvl w:val="0"/>
          <w:numId w:val="1034"/>
        </w:numPr>
      </w:pPr>
      <w:r>
        <w:t xml:space="preserve">Dorais, M., Papadopoulos, A.P., Gosselin, A. (2001).</w:t>
      </w:r>
      <w:r>
        <w:t xml:space="preserve"> </w:t>
      </w:r>
      <w:r>
        <w:t xml:space="preserve">“Greenhouse tomato fruit quality.”</w:t>
      </w:r>
      <w:r>
        <w:t xml:space="preserve"> </w:t>
      </w:r>
      <w:r>
        <w:rPr>
          <w:i/>
          <w:iCs/>
        </w:rPr>
        <w:t xml:space="preserve">Horticultural Reviews</w:t>
      </w:r>
      <w:r>
        <w:t xml:space="preserve"> </w:t>
      </w:r>
      <w:r>
        <w:t xml:space="preserve">26: 239-319.</w:t>
      </w:r>
    </w:p>
    <w:p>
      <w:pPr>
        <w:numPr>
          <w:ilvl w:val="0"/>
          <w:numId w:val="1034"/>
        </w:numPr>
      </w:pPr>
      <w:r>
        <w:t xml:space="preserve">Adams, S.R., Valdés, V.M., Cave, C.R.J., Fenlon, J.S. (2001).</w:t>
      </w:r>
      <w:r>
        <w:t xml:space="preserve"> </w:t>
      </w:r>
      <w:r>
        <w:t xml:space="preserve">“The impact of changing light levels and fruit load on the pattern of tomato yields.”</w:t>
      </w:r>
      <w:r>
        <w:t xml:space="preserve"> </w:t>
      </w:r>
      <w:r>
        <w:rPr>
          <w:i/>
          <w:iCs/>
        </w:rPr>
        <w:t xml:space="preserve">Journal of Horticultural Science and Biotechnology</w:t>
      </w:r>
      <w:r>
        <w:t xml:space="preserve"> </w:t>
      </w:r>
      <w:r>
        <w:t xml:space="preserve">76(6): 655-660.</w:t>
      </w:r>
    </w:p>
    <w:p>
      <w:pPr>
        <w:pStyle w:val="FirstParagraph"/>
      </w:pPr>
      <w:r>
        <w:rPr>
          <w:b/>
          <w:bCs/>
        </w:rPr>
        <w:t xml:space="preserve">배경 참고 문헌</w:t>
      </w:r>
      <w:r>
        <w:t xml:space="preserve"> </w:t>
      </w:r>
      <w:r>
        <w:t xml:space="preserve">(본문 직접 인용 없음):</w:t>
      </w:r>
    </w:p>
    <w:p>
      <w:pPr>
        <w:pStyle w:val="Compact"/>
        <w:numPr>
          <w:ilvl w:val="0"/>
          <w:numId w:val="1035"/>
        </w:numPr>
      </w:pPr>
      <w:r>
        <w:t xml:space="preserve">Van de Vooren, J., Welles, G.W.H., Hayman, G. (1986).</w:t>
      </w:r>
      <w:r>
        <w:t xml:space="preserve"> </w:t>
      </w:r>
      <w:r>
        <w:t xml:space="preserve">“Glasshouse crop production.”</w:t>
      </w:r>
      <w:r>
        <w:t xml:space="preserve"> </w:t>
      </w:r>
      <w:r>
        <w:rPr>
          <w:i/>
          <w:iCs/>
        </w:rPr>
        <w:t xml:space="preserve">Atlas of Tomato Production and Physiology</w:t>
      </w:r>
      <w:r>
        <w:t xml:space="preserve">: 581-623.</w:t>
      </w:r>
    </w:p>
    <w:p>
      <w:r>
        <w:pict>
          <v:rect style="width:0;height:1.5pt" o:hralign="center" o:hrstd="t" o:hr="t"/>
        </w:pict>
      </w:r>
    </w:p>
    <w:bookmarkEnd w:id="80"/>
    <w:bookmarkStart w:id="81" w:name="부록-이-섹션-작성에-참조한-이미지-파일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부록 — 이 섹션 작성에 참조한 이미지 파일</w:t>
      </w:r>
    </w:p>
    <w:p>
      <w:pPr>
        <w:pStyle w:val="FirstParagraph"/>
      </w:pPr>
      <w:r>
        <w:t xml:space="preserve">같은 폴더 내 이미지: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farmwork_defoliation_trace.png</w:t>
      </w:r>
      <w:r>
        <w:t xml:space="preserve"> </w:t>
      </w:r>
      <w:r>
        <w:t xml:space="preserve">— 섹션 2.1 (엽수 변동으로 본 적엽 흔적)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farmwork_yield_simulation.png</w:t>
      </w:r>
      <w:r>
        <w:t xml:space="preserve"> </w:t>
      </w:r>
      <w:r>
        <w:t xml:space="preserve">— 섹션 4.3 (적과 시뮬레이션)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작성: 2026-04-19 / 본 작기 2025-07-16 ~ 2026-04-08 생육 데이터 간접 분석</w:t>
      </w:r>
      <w:r>
        <w:br/>
      </w:r>
      <w:r>
        <w:rPr>
          <w:i/>
          <w:iCs/>
        </w:rPr>
        <w:t xml:space="preserve">본 문서는 실측 기반 모델 문서가 아닌, 이론·시뮬·로드맵 성격의 별도 문서</w:t>
      </w:r>
      <w:r>
        <w:br/>
      </w:r>
      <w:r>
        <w:rPr>
          <w:i/>
          <w:iCs/>
        </w:rPr>
        <w:t xml:space="preserve">실제 모델 통합은 FarmWork 시스템 완성 및 2작기 데이터 수집 이후 Phase 2 에서 수행 예정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2026-04-19T12:41:34Z</dcterms:created>
  <dcterms:modified xsi:type="dcterms:W3CDTF">2026-04-19T12:41:34Z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